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社区跳房子是一个公共空间设计项目，我们在社区内以跳房子这样广为人知的形式吸引路过的居民。</w:t>
      </w:r>
    </w:p>
    <w:p>
      <w:pPr>
        <w:pStyle w:val="正文"/>
        <w:bidi w:val="0"/>
      </w:pPr>
      <w:r>
        <w:rPr>
          <w:rtl w:val="0"/>
        </w:rPr>
        <w:t>本项目致力于为使用社区的居民们建立一个契机，以一个身体</w:t>
      </w:r>
      <w:r>
        <w:rPr>
          <w:rFonts w:ascii="PingFang SC Regular" w:hAnsi="PingFang SC Regular" w:eastAsia="Arial Unicode MS"/>
          <w:rtl w:val="0"/>
        </w:rPr>
        <w:t>/</w:t>
      </w:r>
      <w:r>
        <w:rPr>
          <w:rtl w:val="0"/>
        </w:rPr>
        <w:t>行为的方式让人们接触和感受彼此。我们想要在这个变化莫测的世界里，建立一个与众不同的坐标，让大家在这里停留和游玩，与身边真实的人们建立连接。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