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h593-learned-colnomic-only-correction"/>
    <w:p>
      <w:pPr>
        <w:pStyle w:val="Heading1"/>
      </w:pPr>
      <w:r>
        <w:t xml:space="preserve">H593 learned ColNomic-only correction</w:t>
      </w:r>
    </w:p>
    <w:p>
      <w:pPr>
        <w:pStyle w:val="FirstParagraph"/>
      </w:pPr>
      <w:r>
        <w:t xml:space="preserve">原 H593 grouped OOF5，自然 RAW C128，检索身份监督；原完整头封存预测配对比较。23个候选缺失仍计入593分母。</w:t>
      </w:r>
      <w:r>
        <w:t xml:space="preserve"> </w:t>
      </w:r>
      <w:r>
        <w:t xml:space="preserve">CONTENT7使用RAW差、双向无权重MaxSim、双向top1−top2间隙和整体相似度均值；六输入七参数。MAXSIM3仅RAW差与前向MaxSim。全部不读取RoMa权重或坐标。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对RAW救/损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PATCH_MAXSIM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COST1_CONTENT7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CE_CONTENT7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COST1_MAXSIM3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CE_MAXSIM3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RAW2_CE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</w:tr>
    </w:tbl>
    <w:p>
      <w:pPr>
        <w:pStyle w:val="BodyText"/>
      </w:pPr>
      <w:r>
        <w:t xml:space="preserve">主比较：COST1_CONTENT7 → FULL_COST1；下表正差表示完整头较好。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完整头救/损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等组差pp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bootstrap95%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COST1_CONTENT7__to__FULL_COST1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[6.490, 15.302]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COST1_MAXSIM3__to__FULL_COST1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[6.589, 15.340]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CE_CONTENT7__to__FULL_CE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[5.446, 16.563]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CE_MAXSIM3__to__FULL_CE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[6.383, 17.640]</w:t>
            </w:r>
          </w:p>
        </w:tc>
      </w:tr>
    </w:tbl>
    <w:p>
      <w:pPr>
        <w:pStyle w:val="BodyText"/>
      </w:pPr>
      <w:r>
        <w:t xml:space="preserve">全部75片内容统计经过每候选NumPy独立重算；5折新进程训练重放及NumPy动作检查通过，RAW2_CE参数和全部分数复现旧值。</w:t>
      </w:r>
      <w:r>
        <w:t xml:space="preserve"> </w:t>
      </w:r>
      <w:r>
        <w:t xml:space="preserve">这是已开放H593开发对照；不宣称所有纯ColNomic模型都不能替代，不自动修改部署模型。峰值间隙不是已校准身份置信度。</w:t>
      </w:r>
      <w:r>
        <w:t xml:space="preserve"> </w:t>
      </w:r>
      <w:r>
        <w:t xml:space="preserve">本表PATCH_MAXSIM是FP64读出，旧CRISP对照的PATCH_MAXSIM为FP32，须按实际结果分别记录。</w:t>
      </w:r>
      <w:r>
        <w:t xml:space="preserve"> </w:t>
      </w:r>
      <w:r>
        <w:t xml:space="preserve">原始统计：features/shard</w:t>
      </w:r>
      <w:r>
        <w:rPr>
          <w:iCs/>
          <w:i/>
        </w:rPr>
        <w:t xml:space="preserve">/payload.json；每折参数及127分数：fold</w:t>
      </w:r>
      <w:r>
        <w:t xml:space="preserve">/payload.json；逐查询结果：result.json。</w:t>
      </w:r>
    </w:p>
    <w:p>
      <w:pPr>
        <w:pStyle w:val="BodyText"/>
      </w:pPr>
      <w:hyperlink r:id="rId20">
        <w:r>
          <w:rPr>
            <w:rStyle w:val="Hyperlink"/>
          </w:rPr>
          <w:t xml:space="preserve">逐候选数据与验证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593_content_evide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593_content_evide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2026-09-20T21:39:50Z</dcterms:created>
  <dcterms:modified xsi:type="dcterms:W3CDTF">2026-09-20T21:39:50Z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