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55968de878442f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000"/>
      </w:pPr>
      <w:r/>
    </w:p>
    <w:p>
      <w:pPr>
        <w:spacing w:after="400"/>
        <w:jc w:val="center"/>
      </w:pPr>
      <w:r>
        <w:rPr>
          <w:rFonts w:eastAsia="SimHei"/>
          <w:color w:val="2C5282"/>
          <w:sz w:val="72"/>
        </w:rPr>
        <w:t>HTML网页部署</w:t>
      </w:r>
    </w:p>
    <w:p>
      <w:pPr>
        <w:spacing w:after="600"/>
        <w:jc w:val="center"/>
      </w:pPr>
      <w:r>
        <w:rPr>
          <w:rFonts w:eastAsia="SimHei"/>
          <w:color w:val="3182CE"/>
          <w:sz w:val="56"/>
        </w:rPr>
        <w:t>完整教学手册</w:t>
      </w:r>
    </w:p>
    <w:p>
      <w:pPr>
        <w:spacing w:after="2000"/>
        <w:jc w:val="center"/>
      </w:pPr>
      <w:r>
        <w:rPr>
          <w:color w:val="4A5568"/>
          <w:sz w:val="28"/>
        </w:rPr>
        <w:t>从本地到云端：零基础部署实战指南</w:t>
      </w:r>
    </w:p>
    <w:p>
      <w:pPr>
        <w:pBdr>
          <w:bottom w:val="single" w:color="3182CE" w:sz="12" w:space="1"/>
        </w:pBdr>
        <w:spacing w:after="2000"/>
        <w:jc w:val="center"/>
      </w:pPr>
      <w:r>
        <w:t xml:space="preserve"/>
      </w:r>
    </w:p>
    <w:p>
      <w:pPr>
        <w:spacing w:after="200"/>
        <w:jc w:val="center"/>
      </w:pPr>
      <w:r>
        <w:rPr>
          <w:color w:val="718096"/>
          <w:sz w:val="24"/>
        </w:rPr>
        <w:t>适用对象：零基础学员</w:t>
      </w:r>
    </w:p>
    <w:p>
      <w:pPr>
        <w:spacing w:after="200"/>
        <w:jc w:val="center"/>
      </w:pPr>
      <w:r>
        <w:rPr>
          <w:color w:val="718096"/>
          <w:sz w:val="24"/>
        </w:rPr>
        <w:t>课程目标：学会将本地HTML网页部署到互联网</w:t>
      </w:r>
    </w:p>
    <w:p>
      <w:pPr>
        <w:spacing w:before="2000"/>
      </w:pPr>
      <w:r/>
    </w:p>
    <w:p>
      <w:pPr>
        <w:jc w:val="center"/>
      </w:pPr>
      <w:r>
        <w:rPr>
          <w:color w:val="718096"/>
          <w:sz w:val="20"/>
        </w:rPr>
        <w:t>文档版本：v1.0  |  2024年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600" w:after="400"/>
        <w:jc w:val="center"/>
      </w:pPr>
      <w:r>
        <w:rPr>
          <w:rFonts w:eastAsia="SimHei"/>
          <w:b/>
          <w:color w:val="2C5282"/>
          <w:sz w:val="36"/>
        </w:rPr>
        <w:t>目  录</w:t>
      </w:r>
    </w:p>
    <w:p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课程大纲</w:t>
      </w:r>
      <w:r>
        <w:tab/>
      </w:r>
      <w:r>
        <w:t>3</w:t>
      </w:r>
    </w:p>
    <w:p>
      <w:pPr>
        <w:pStyle w:val="TOC1"/>
      </w:pPr>
      <w:r>
        <w:t>课前准备</w:t>
      </w:r>
      <w:r>
        <w:tab/>
      </w:r>
      <w:r>
        <w:t>4</w:t>
      </w:r>
    </w:p>
    <w:p>
      <w:pPr>
        <w:pStyle w:val="TOC1"/>
      </w:pPr>
      <w:r>
        <w:t>第1课：Netlify 拖拽部署</w:t>
      </w:r>
      <w:r>
        <w:tab/>
      </w:r>
      <w:r>
        <w:t>5</w:t>
      </w:r>
    </w:p>
    <w:p>
      <w:pPr>
        <w:pStyle w:val="TOC1"/>
      </w:pPr>
      <w:r>
        <w:t>第2课：GitHub + Vercel 自动部署</w:t>
      </w:r>
      <w:r>
        <w:tab/>
      </w:r>
      <w:r>
        <w:t>8</w:t>
      </w:r>
    </w:p>
    <w:p>
      <w:pPr>
        <w:pStyle w:val="TOC1"/>
      </w:pPr>
      <w:r>
        <w:t>第3课：GitHub Pages 部署</w:t>
      </w:r>
      <w:r>
        <w:tab/>
      </w:r>
      <w:r>
        <w:t>12</w:t>
      </w:r>
    </w:p>
    <w:p>
      <w:pPr>
        <w:pStyle w:val="TOC1"/>
      </w:pPr>
      <w:r>
        <w:t>第4课：阿里云ECS + 宝塔面板</w:t>
      </w:r>
      <w:r>
        <w:tab/>
      </w:r>
      <w:r>
        <w:t>15</w:t>
      </w:r>
    </w:p>
    <w:p>
      <w:pPr>
        <w:pStyle w:val="TOC1"/>
      </w:pPr>
      <w:r>
        <w:t>附录</w:t>
      </w:r>
      <w:r>
        <w:tab/>
      </w:r>
      <w:r>
        <w:t>20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课程大纲</w:t>
      </w:r>
    </w:p>
    <w:p>
      <w:r>
        <w:t>本教学手册涵盖四种主流的网页部署方案，从最简单的拖拽部署到完整的云服务器配置，循序渐进地帮助学员掌握网站上线技能。</w:t>
      </w:r>
    </w:p>
    <w:tbl>
      <w:tblPr>
        <w:tblW w:w="5000" w:type="pct"/>
        <w:tblBorders>
          <w:top w:val="single" w:color="2C5282" w:sz="8"/>
          <w:left w:val="nil"/>
          <w:bottom w:val="single" w:color="2C5282" w:sz="8"/>
          <w:right w:val="nil"/>
          <w:insideH w:val="single" w:color="90CDF4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1200"/>
        <w:gridCol w:w="1200"/>
        <w:gridCol w:w="2500"/>
        <w:gridCol w:w="1600"/>
      </w:tblGrid>
      <w:tr>
        <w:trPr>
          <w:tblHeader/>
        </w:trPr>
        <w:tc>
          <w:tcPr>
            <w:tcW w:w="15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课时</w:t>
            </w:r>
          </w:p>
        </w:tc>
        <w:tc>
          <w:tcPr>
            <w:tcW w:w="12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内容</w:t>
            </w:r>
          </w:p>
        </w:tc>
        <w:tc>
          <w:tcPr>
            <w:tcW w:w="12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难度</w:t>
            </w:r>
          </w:p>
        </w:tc>
        <w:tc>
          <w:tcPr>
            <w:tcW w:w="25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预计时间</w:t>
            </w:r>
          </w:p>
        </w:tc>
        <w:tc>
          <w:tcPr>
            <w:tcW w:w="16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成本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第1课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Netlify拖拽部署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★ 极简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15分钟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免费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第2课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GitHub + Vercel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★★ 简单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20分钟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免费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第3课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GitHub Pages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★ 简单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15分钟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免费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第4课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阿里云ECS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★★★ 中等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30分钟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¥99/年起</w:t>
            </w:r>
          </w:p>
        </w:tc>
      </w:tr>
    </w:tbl>
    <w:p>
      <w:pPr>
        <w:pStyle w:val="Heading1"/>
      </w:pPr>
      <w:r>
        <w:t>课前准备</w:t>
      </w:r>
    </w:p>
    <w:p>
      <w:pPr>
        <w:pStyle w:val="Heading2"/>
      </w:pPr>
      <w:r>
        <w:t>学员需要准备</w:t>
      </w:r>
    </w:p>
    <w:p>
      <w:pPr>
        <w:numPr>
          <w:ilvl w:val="0"/>
          <w:numId w:val="1"/>
        </w:numPr>
      </w:pPr>
      <w:r>
        <w:rPr>
          <w:b/>
        </w:rPr>
        <w:t>一个写好的HTML网页</w:t>
      </w:r>
      <w:r>
        <w:t>：至少包含 index.html 文件</w:t>
      </w:r>
    </w:p>
    <w:p>
      <w:pPr>
        <w:numPr>
          <w:ilvl w:val="0"/>
          <w:numId w:val="1"/>
        </w:numPr>
      </w:pPr>
      <w:r>
        <w:rPr>
          <w:b/>
        </w:rPr>
        <w:t>一个邮箱账号</w:t>
      </w:r>
      <w:r>
        <w:t>：用于注册各种平台</w:t>
      </w:r>
    </w:p>
    <w:p>
      <w:pPr>
        <w:numPr>
          <w:ilvl w:val="0"/>
          <w:numId w:val="1"/>
        </w:numPr>
      </w:pPr>
      <w:r>
        <w:rPr>
          <w:b/>
        </w:rPr>
        <w:t>一个GitHub账号</w:t>
      </w:r>
      <w:r>
        <w:t>：第2、3课需要</w:t>
      </w:r>
    </w:p>
    <w:p>
      <w:r>
        <w:t>重要提示：index.html 是网站的入口文件，服务器会默认寻找这个文件。如果命名成“首页.html”或“home.html”，访问时会报错！</w:t>
      </w:r>
    </w:p>
    <w:p>
      <w:pPr>
        <w:pStyle w:val="Heading2"/>
      </w:pPr>
      <w:r>
        <w:t>项目文件夹结构示例</w:t>
      </w:r>
    </w:p>
    <w:p>
      <w:pPr>
        <w:pStyle w:val="Code"/>
      </w:pPr>
      <w:r>
        <w:t xml:space="preserve">my-website/</w:t>
      </w:r>
      <w:r>
        <w:br/>
      </w:r>
      <w:r>
        <w:t xml:space="preserve">│── index.html          ← 必须是这个名字！</w:t>
      </w:r>
      <w:r>
        <w:br/>
      </w:r>
      <w:r>
        <w:t xml:space="preserve">│── css/</w:t>
      </w:r>
      <w:r>
        <w:br/>
      </w:r>
      <w:r>
        <w:t xml:space="preserve">│   └── style.css</w:t>
      </w:r>
      <w:r>
        <w:br/>
      </w:r>
      <w:r>
        <w:t xml:space="preserve">│── js/</w:t>
      </w:r>
      <w:r>
        <w:br/>
      </w:r>
      <w:r>
        <w:t xml:space="preserve">│   └── script.js</w:t>
      </w:r>
      <w:r>
        <w:br/>
      </w:r>
      <w:r>
        <w:t xml:space="preserve">└── images/</w:t>
      </w:r>
      <w:r>
        <w:br/>
      </w:r>
      <w:r>
        <w:t xml:space="preserve">    └── photo.jpg</w:t>
      </w:r>
    </w:p>
    <w:p>
      <w:pPr>
        <w:pStyle w:val="Heading1"/>
      </w:pPr>
      <w:r>
        <w:t>第1课：Netlify 拖拽部署（5分钟上线）</w:t>
      </w:r>
    </w:p>
    <w:p>
      <w:pPr>
        <w:pStyle w:val="Heading2"/>
      </w:pPr>
      <w:r>
        <w:t>本课目标</w:t>
      </w:r>
    </w:p>
    <w:p>
      <w:r>
        <w:t>让学员在5分钟内看到自己的网站上线互联网，建立信心。</w:t>
      </w:r>
    </w:p>
    <w:p>
      <w:pPr>
        <w:pStyle w:val="Heading2"/>
      </w:pPr>
      <w:r>
        <w:t>适用场景</w:t>
      </w:r>
    </w:p>
    <w:p>
      <w:pPr>
        <w:ind w:left="420" w:hanging="210" w:firstLine="0"/>
      </w:pPr>
      <w:r>
        <w:t>• 个人作品展示</w:t>
      </w:r>
    </w:p>
    <w:p>
      <w:pPr>
        <w:ind w:left="420" w:hanging="210" w:firstLine="0"/>
      </w:pPr>
      <w:r>
        <w:t>• 快速原型验证</w:t>
      </w:r>
    </w:p>
    <w:p>
      <w:pPr>
        <w:ind w:left="420" w:hanging="210" w:firstLine="0"/>
      </w:pPr>
      <w:r>
        <w:t>• 临时页面分享</w:t>
      </w:r>
    </w:p>
    <w:p>
      <w:pPr>
        <w:pStyle w:val="Heading3"/>
      </w:pPr>
      <w:r>
        <w:t>Step 1：准备项目文件夹</w:t>
      </w:r>
    </w:p>
    <w:p>
      <w:r>
        <w:t>在桌面创建一个文件夹，命名为 my-website，在文件夹内创建 index.html 文件。</w:t>
      </w:r>
    </w:p>
    <w:p>
      <w:pPr>
        <w:pStyle w:val="Heading3"/>
      </w:pPr>
      <w:r>
        <w:t>Step 2：注册 Netlify 账号</w:t>
      </w:r>
    </w:p>
    <w:p>
      <w:pPr>
        <w:numPr>
          <w:ilvl w:val="0"/>
          <w:numId w:val="1"/>
        </w:numPr>
      </w:pPr>
      <w:r>
        <w:rPr>
          <w:b/>
        </w:rPr>
        <w:t>打开浏览器，访问 https://www.netlify.com</w:t>
      </w:r>
    </w:p>
    <w:p>
      <w:pPr>
        <w:numPr>
          <w:ilvl w:val="0"/>
          <w:numId w:val="1"/>
        </w:numPr>
      </w:pPr>
      <w:r>
        <w:rPr>
          <w:b/>
        </w:rPr>
        <w:t>点击右上角 Sign up 按钮</w:t>
      </w:r>
    </w:p>
    <w:p>
      <w:pPr>
        <w:numPr>
          <w:ilvl w:val="0"/>
          <w:numId w:val="1"/>
        </w:numPr>
      </w:pPr>
      <w:r>
        <w:rPr>
          <w:b/>
        </w:rPr>
        <w:t>选择 Sign up with GitHub（推荐，一键登录）</w:t>
      </w:r>
    </w:p>
    <w:p>
      <w:pPr>
        <w:pStyle w:val="Heading3"/>
      </w:pPr>
      <w:r>
        <w:t>Step 3：拖拽部署</w:t>
      </w:r>
    </w:p>
    <w:p>
      <w:r>
        <w:t>登录后进入 Netlify Dashboard，找到页面中间的灰色区域，将项目文件夹拖拽到指定区域，等待上传完成。</w:t>
      </w:r>
    </w:p>
    <w:p>
      <w:pPr>
        <w:pStyle w:val="Heading3"/>
      </w:pPr>
      <w:r>
        <w:t>Step 4：访问你的网站</w:t>
      </w:r>
    </w:p>
    <w:p>
      <w:r>
        <w:t>上传完成后，Netlify 会自动生成一个随机域名，点击域名即可访问！</w:t>
      </w:r>
    </w:p>
    <w:p>
      <w:pPr>
        <w:pStyle w:val="Heading2"/>
      </w:pPr>
      <w:r>
        <w:t>本课作业</w:t>
      </w:r>
    </w:p>
    <w:p>
      <w:pPr>
        <w:ind w:left="420" w:hanging="210" w:firstLine="0"/>
      </w:pPr>
      <w:r>
        <w:t>• 修改 index.html 的内容，加入你的名字</w:t>
      </w:r>
    </w:p>
    <w:p>
      <w:pPr>
        <w:ind w:left="420" w:hanging="210" w:firstLine="0"/>
      </w:pPr>
      <w:r>
        <w:t>• 重新拖拽部署，观察更新后的效果</w:t>
      </w:r>
    </w:p>
    <w:p>
      <w:pPr>
        <w:ind w:left="420" w:hanging="210" w:firstLine="0"/>
      </w:pPr>
      <w:r>
        <w:t>• 把链接分享到班级群</w:t>
      </w:r>
    </w:p>
    <w:p>
      <w:pPr>
        <w:pStyle w:val="Heading1"/>
      </w:pPr>
      <w:r>
        <w:t>第2课：GitHub + Vercel 自动部署（专业工作流）</w:t>
      </w:r>
    </w:p>
    <w:p>
      <w:pPr>
        <w:pStyle w:val="Heading2"/>
      </w:pPr>
      <w:r>
        <w:t>本课目标</w:t>
      </w:r>
    </w:p>
    <w:p>
      <w:r>
        <w:t>学会使用 Git 工作流，实现“代码提交即自动部署”。</w:t>
      </w:r>
    </w:p>
    <w:p>
      <w:pPr>
        <w:pStyle w:val="Heading2"/>
      </w:pPr>
      <w:r>
        <w:t>适用场景</w:t>
      </w:r>
    </w:p>
    <w:p>
      <w:pPr>
        <w:ind w:left="420" w:hanging="210" w:firstLine="0"/>
      </w:pPr>
      <w:r>
        <w:t>• 团队协作项目</w:t>
      </w:r>
    </w:p>
    <w:p>
      <w:pPr>
        <w:ind w:left="420" w:hanging="210" w:firstLine="0"/>
      </w:pPr>
      <w:r>
        <w:t>• 需要频繁更新的网站</w:t>
      </w:r>
    </w:p>
    <w:p>
      <w:pPr>
        <w:ind w:left="420" w:hanging="210" w:firstLine="0"/>
      </w:pPr>
      <w:r>
        <w:t>• 前端框架项目（React/Vue）</w:t>
      </w:r>
    </w:p>
    <w:p>
      <w:pPr>
        <w:pStyle w:val="Heading3"/>
      </w:pPr>
      <w:r>
        <w:t>Step 1：创建 GitHub 仓库</w:t>
      </w:r>
    </w:p>
    <w:p>
      <w:r>
        <w:t>访问 https://github.com/new，输入仓库名称，选择 Public，点击 Create repository。</w:t>
      </w:r>
    </w:p>
    <w:p>
      <w:pPr>
        <w:pStyle w:val="Heading3"/>
      </w:pPr>
      <w:r>
        <w:t>Step 2：上传代码到 GitHub</w:t>
      </w:r>
    </w:p>
    <w:p>
      <w:r>
        <w:t>方法一：网页直接上传（适合新手）</w:t>
      </w:r>
    </w:p>
    <w:p>
      <w:r>
        <w:t>方法二：命令行上传（推荐学习）</w:t>
      </w:r>
    </w:p>
    <w:p>
      <w:pPr>
        <w:pStyle w:val="Code"/>
      </w:pPr>
      <w:r>
        <w:t xml:space="preserve">cd Desktop/my-website</w:t>
      </w:r>
      <w:r>
        <w:br/>
      </w:r>
      <w:r>
        <w:t xml:space="preserve">git init</w:t>
      </w:r>
      <w:r>
        <w:br/>
      </w:r>
      <w:r>
        <w:t xml:space="preserve">git add .</w:t>
      </w:r>
      <w:r>
        <w:br/>
      </w:r>
      <w:r>
        <w:t xml:space="preserve">git commit -m "首次提交网站文件"</w:t>
      </w:r>
      <w:r>
        <w:br/>
      </w:r>
      <w:r>
        <w:t xml:space="preserve">git remote add origin https://github.com/你的用户名/my-website.git</w:t>
      </w:r>
      <w:r>
        <w:br/>
      </w:r>
      <w:r>
        <w:t xml:space="preserve">git push -u origin main</w:t>
      </w:r>
    </w:p>
    <w:p>
      <w:pPr>
        <w:pStyle w:val="Heading3"/>
      </w:pPr>
      <w:r>
        <w:t>Step 3：注册 Vercel 并部署</w:t>
      </w:r>
    </w:p>
    <w:p>
      <w:r>
        <w:t>访问 https://vercel.com，使用 GitHub 账号登录，点击 Add New Project，导入 GitHub 仓库。</w:t>
      </w:r>
    </w:p>
    <w:p>
      <w:pPr>
        <w:pStyle w:val="Heading3"/>
      </w:pPr>
      <w:r>
        <w:t>Step 4：体验自动更新</w:t>
      </w:r>
    </w:p>
    <w:p>
      <w:r>
        <w:t>本地修改文件后，执行 git push，观察 Vercel 自动重新部署。</w:t>
      </w:r>
    </w:p>
    <w:p>
      <w:pPr>
        <w:pStyle w:val="Heading2"/>
      </w:pPr>
      <w:r>
        <w:t>常用 Git 命令速查表</w:t>
      </w:r>
    </w:p>
    <w:tbl>
      <w:tblPr>
        <w:tblW w:w="5000" w:type="pct"/>
        <w:tblBorders>
          <w:top w:val="single" w:color="2C5282" w:sz="8"/>
          <w:left w:val="nil"/>
          <w:bottom w:val="single" w:color="2C5282" w:sz="8"/>
          <w:right w:val="nil"/>
          <w:insideH w:val="single" w:color="90CDF4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5000"/>
      </w:tblGrid>
      <w:tr>
        <w:trPr>
          <w:tblHeader/>
        </w:trPr>
        <w:tc>
          <w:tcPr>
            <w:tcW w:w="30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命令</w:t>
            </w:r>
          </w:p>
        </w:tc>
        <w:tc>
          <w:tcPr>
            <w:tcW w:w="50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作用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git init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初始化本地仓库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git add .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添加所有更改到暂存区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git commit -m "描述"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提交更改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git push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推送到远程仓库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git status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查看当前状态</w:t>
            </w:r>
          </w:p>
        </w:tc>
      </w:tr>
    </w:tbl>
    <w:p>
      <w:pPr>
        <w:pStyle w:val="Heading1"/>
      </w:pPr>
      <w:r>
        <w:t>第3课：GitHub Pages 部署（完全免费）</w:t>
      </w:r>
    </w:p>
    <w:p>
      <w:pPr>
        <w:pStyle w:val="Heading2"/>
      </w:pPr>
      <w:r>
        <w:t>本课目标</w:t>
      </w:r>
    </w:p>
    <w:p>
      <w:r>
        <w:t>学会使用 GitHub 原生功能部署网站，无需第三方平台。</w:t>
      </w:r>
    </w:p>
    <w:p>
      <w:pPr>
        <w:pStyle w:val="Heading3"/>
      </w:pPr>
      <w:r>
        <w:t>Step 1：创建特殊命名的仓库</w:t>
      </w:r>
    </w:p>
    <w:p>
      <w:r>
        <w:t>Repository name 必须输入：你的用户名.github.io</w:t>
      </w:r>
    </w:p>
    <w:p>
      <w:r>
        <w:t>例如：用户名是 zhangsan，则输入 zhangsan.github.io</w:t>
      </w:r>
    </w:p>
    <w:p>
      <w:pPr>
        <w:pStyle w:val="Heading3"/>
      </w:pPr>
      <w:r>
        <w:t>Step 2：启用 GitHub Pages</w:t>
      </w:r>
    </w:p>
    <w:p>
      <w:pPr>
        <w:numPr>
          <w:ilvl w:val="0"/>
          <w:numId w:val="1"/>
        </w:numPr>
      </w:pPr>
      <w:r>
        <w:rPr>
          <w:b/>
        </w:rPr>
        <w:t>进入仓库页面，点击 Settings</w:t>
      </w:r>
    </w:p>
    <w:p>
      <w:pPr>
        <w:numPr>
          <w:ilvl w:val="0"/>
          <w:numId w:val="1"/>
        </w:numPr>
      </w:pPr>
      <w:r>
        <w:rPr>
          <w:b/>
        </w:rPr>
        <w:t>左侧菜单找到 Pages</w:t>
      </w:r>
    </w:p>
    <w:p>
      <w:pPr>
        <w:numPr>
          <w:ilvl w:val="0"/>
          <w:numId w:val="1"/>
        </w:numPr>
      </w:pPr>
      <w:r>
        <w:rPr>
          <w:b/>
        </w:rPr>
        <w:t>Source 选择 Deploy from a branch</w:t>
      </w:r>
    </w:p>
    <w:p>
      <w:pPr>
        <w:numPr>
          <w:ilvl w:val="0"/>
          <w:numId w:val="1"/>
        </w:numPr>
      </w:pPr>
      <w:r>
        <w:rPr>
          <w:b/>
        </w:rPr>
        <w:t>Branch 选择 main，点击 Save</w:t>
      </w:r>
    </w:p>
    <w:p>
      <w:pPr>
        <w:pStyle w:val="Heading2"/>
      </w:pPr>
      <w:r>
        <w:t>三种部署方案对比</w:t>
      </w:r>
    </w:p>
    <w:tbl>
      <w:tblPr>
        <w:tblW w:w="5000" w:type="pct"/>
        <w:tblBorders>
          <w:top w:val="single" w:color="2C5282" w:sz="8"/>
          <w:left w:val="nil"/>
          <w:bottom w:val="single" w:color="2C5282" w:sz="8"/>
          <w:right w:val="nil"/>
          <w:insideH w:val="single" w:color="90CDF4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w="16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特性</w:t>
            </w:r>
          </w:p>
        </w:tc>
        <w:tc>
          <w:tcPr>
            <w:tcW w:w="16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Netlify</w:t>
            </w:r>
          </w:p>
        </w:tc>
        <w:tc>
          <w:tcPr>
            <w:tcW w:w="16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Vercel</w:t>
            </w:r>
          </w:p>
        </w:tc>
        <w:tc>
          <w:tcPr>
            <w:tcW w:w="16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GitHub Pages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部署速度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即时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即时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1-2分钟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自动更新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需配置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原生支持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原生支持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自定义域名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✓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✓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✓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HTTPS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自动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自动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自动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国内访问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一般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较好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一般</w:t>
            </w:r>
          </w:p>
        </w:tc>
      </w:tr>
    </w:tbl>
    <w:p>
      <w:pPr>
        <w:pStyle w:val="Heading1"/>
      </w:pPr>
      <w:r>
        <w:t>第4课：阿里云ECS + 宝塔面板（完整控制）</w:t>
      </w:r>
    </w:p>
    <w:p>
      <w:pPr>
        <w:pStyle w:val="Heading2"/>
      </w:pPr>
      <w:r>
        <w:t>本课目标</w:t>
      </w:r>
    </w:p>
    <w:p>
      <w:r>
        <w:t>学会使用云服务器部署网站，掌握完整的网站托管能力。</w:t>
      </w:r>
    </w:p>
    <w:p>
      <w:pPr>
        <w:pStyle w:val="Heading3"/>
      </w:pPr>
      <w:r>
        <w:t>Step 1：购买云服务器</w:t>
      </w:r>
    </w:p>
    <w:p>
      <w:r>
        <w:t>访问阿里云，搜索“轻量应用服务器”，选择宝塔Linux面板镜像。</w:t>
      </w:r>
    </w:p>
    <w:p>
      <w:pPr>
        <w:pStyle w:val="Heading3"/>
      </w:pPr>
      <w:r>
        <w:t>Step 2：登录宝塔面板</w:t>
      </w:r>
    </w:p>
    <w:p>
      <w:r>
        <w:t>浏览器访问 http://你的服务器IP:8888，输入用户名和密码登录。</w:t>
      </w:r>
    </w:p>
    <w:p>
      <w:pPr>
        <w:pStyle w:val="Heading3"/>
      </w:pPr>
      <w:r>
        <w:t>Step 3：创建网站</w:t>
      </w:r>
    </w:p>
    <w:p>
      <w:r>
        <w:t>宝塔面板 → 网站 → 添加站点，输入域名或服务器IP。</w:t>
      </w:r>
    </w:p>
    <w:p>
      <w:pPr>
        <w:pStyle w:val="Heading3"/>
      </w:pPr>
      <w:r>
        <w:t>Step 4：上传网站文件</w:t>
      </w:r>
    </w:p>
    <w:p>
      <w:r>
        <w:t>宝塔面板 → 文件 → 进入网站根目录 → 上传文件。</w:t>
      </w:r>
    </w:p>
    <w:p>
      <w:pPr>
        <w:pStyle w:val="Heading2"/>
      </w:pPr>
      <w:r>
        <w:t>常见问题排查</w:t>
      </w:r>
    </w:p>
    <w:tbl>
      <w:tblPr>
        <w:tblW w:w="5000" w:type="pct"/>
        <w:tblBorders>
          <w:top w:val="single" w:color="2C5282" w:sz="8"/>
          <w:left w:val="nil"/>
          <w:bottom w:val="single" w:color="2C5282" w:sz="8"/>
          <w:right w:val="nil"/>
          <w:insideH w:val="single" w:color="90CDF4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5000"/>
      </w:tblGrid>
      <w:tr>
        <w:trPr>
          <w:tblHeader/>
        </w:trPr>
        <w:tc>
          <w:tcPr>
            <w:tcW w:w="30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问题</w:t>
            </w:r>
          </w:p>
        </w:tc>
        <w:tc>
          <w:tcPr>
            <w:tcW w:w="50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解决方案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无法访问网站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检查安全组是否放行80端口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宝塔面板打不开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检查8888端口是否放行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显示403错误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检查网站根目录下是否有index.html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中文乱码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HTML文件头部添加 &lt;meta charset="UTF-8"&gt;</w:t>
            </w:r>
          </w:p>
        </w:tc>
      </w:tr>
    </w:tbl>
    <w:p>
      <w:pPr>
        <w:pStyle w:val="Heading1"/>
      </w:pPr>
      <w:r>
        <w:t>附录</w:t>
      </w:r>
    </w:p>
    <w:p>
      <w:pPr>
        <w:pStyle w:val="Heading2"/>
      </w:pPr>
      <w:r>
        <w:t>HTML基础模板</w:t>
      </w:r>
    </w:p>
    <w:p>
      <w:pPr>
        <w:pStyle w:val="Code"/>
      </w:pPr>
      <w:r>
        <w:t xml:space="preserve">&lt;!DOCTYPE html&gt;</w:t>
      </w:r>
      <w:r>
        <w:br/>
      </w:r>
      <w:r>
        <w:t xml:space="preserve">&lt;html lang="zh-CN"&gt;</w:t>
      </w:r>
      <w:r>
        <w:br/>
      </w:r>
      <w:r>
        <w:t xml:space="preserve">&lt;head&gt;</w:t>
      </w:r>
      <w:r>
        <w:br/>
      </w:r>
      <w:r>
        <w:t xml:space="preserve">    &lt;meta charset="UTF-8"&gt;</w:t>
      </w:r>
      <w:r>
        <w:br/>
      </w:r>
      <w:r>
        <w:t xml:space="preserve">    &lt;meta name="viewport" content="width=device-width, initial-scale=1.0"&gt;</w:t>
      </w:r>
      <w:r>
        <w:br/>
      </w:r>
      <w:r>
        <w:t xml:space="preserve">    &lt;title&gt;页面标题&lt;/title&gt;</w:t>
      </w:r>
      <w:r>
        <w:br/>
      </w:r>
      <w:r>
        <w:t xml:space="preserve">    &lt;link rel="stylesheet" href="./css/style.css"&gt;</w:t>
      </w:r>
      <w:r>
        <w:br/>
      </w:r>
      <w:r>
        <w:t xml:space="preserve">&lt;/head&gt;</w:t>
      </w:r>
      <w:r>
        <w:br/>
      </w:r>
      <w:r>
        <w:t xml:space="preserve">&lt;body&gt;</w:t>
      </w:r>
      <w:r>
        <w:br/>
      </w:r>
      <w:r>
        <w:t xml:space="preserve">    &lt;!-- 页面内容 --&gt;</w:t>
      </w:r>
      <w:r>
        <w:br/>
      </w:r>
      <w:r>
        <w:t xml:space="preserve">    &lt;script src="./js/main.js"&gt;&lt;/script&gt;</w:t>
      </w:r>
      <w:r>
        <w:br/>
      </w:r>
      <w:r>
        <w:t xml:space="preserve">&lt;/body&gt;</w:t>
      </w:r>
      <w:r>
        <w:br/>
      </w:r>
      <w:r>
        <w:t xml:space="preserve">&lt;/html&gt;</w:t>
      </w:r>
    </w:p>
    <w:p>
      <w:pPr>
        <w:pStyle w:val="Heading2"/>
      </w:pPr>
      <w:r>
        <w:t>各平台免费额度</w:t>
      </w:r>
    </w:p>
    <w:tbl>
      <w:tblPr>
        <w:tblW w:w="5000" w:type="pct"/>
        <w:tblBorders>
          <w:top w:val="single" w:color="2C5282" w:sz="8"/>
          <w:left w:val="nil"/>
          <w:bottom w:val="single" w:color="2C5282" w:sz="8"/>
          <w:right w:val="nil"/>
          <w:insideH w:val="single" w:color="90CDF4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3000"/>
        <w:gridCol w:w="3000"/>
      </w:tblGrid>
      <w:tr>
        <w:trPr>
          <w:tblHeader/>
        </w:trPr>
        <w:tc>
          <w:tcPr>
            <w:tcW w:w="20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平台</w:t>
            </w:r>
          </w:p>
        </w:tc>
        <w:tc>
          <w:tcPr>
            <w:tcW w:w="30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免费额度</w:t>
            </w:r>
          </w:p>
        </w:tc>
        <w:tc>
          <w:tcPr>
            <w:tcW w:w="3000" w:type="dxa"/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</w:rPr>
              <w:t>限制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Netlify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100GB/月流量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300分钟构建时间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Vercel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100GB/月流量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无限制项目数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GitHub Pages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1GB存储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每月100万次请求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t>阿里云ECS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新用户免费试用3个月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t>需实名认证</w:t>
            </w:r>
          </w:p>
        </w:tc>
      </w:tr>
    </w:tbl>
    <w:p>
      <w:pPr>
        <w:pStyle w:val="Heading2"/>
      </w:pPr>
      <w:r>
        <w:t>教学建议</w:t>
      </w:r>
    </w:p>
    <w:p>
      <w:pPr>
        <w:pStyle w:val="Heading3"/>
      </w:pPr>
      <w:r>
        <w:t>课堂节奏</w:t>
      </w:r>
    </w:p>
    <w:p>
      <w:pPr>
        <w:ind w:left="420" w:hanging="210" w:firstLine="0"/>
      </w:pPr>
      <w:r>
        <w:t>• 第1课：现场演示Netlify部署，让学员5分钟内看到成果</w:t>
      </w:r>
    </w:p>
    <w:p>
      <w:pPr>
        <w:ind w:left="420" w:hanging="210" w:firstLine="0"/>
      </w:pPr>
      <w:r>
        <w:t>• 第2课：讲解Git基础概念，强调工作流的重要性</w:t>
      </w:r>
    </w:p>
    <w:p>
      <w:pPr>
        <w:ind w:left="420" w:hanging="210" w:firstLine="0"/>
      </w:pPr>
      <w:r>
        <w:t>• 第3课：对比GitHub Pages与Vercel的差异</w:t>
      </w:r>
    </w:p>
    <w:p>
      <w:pPr>
        <w:ind w:left="420" w:hanging="210" w:firstLine="0"/>
      </w:pPr>
      <w:r>
        <w:t>• 第4课：根据学员情况，可选择性讲解</w:t>
      </w:r>
    </w:p>
    <w:sectPr>
      <w:headerReference w:type="default" r:id="Rd8e491ecc28047ab"/>
      <w:footerReference w:type="default" r:id="R290bb1d0cba74ca4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-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header1.xml><?xml version="1.0" encoding="utf-8"?>
<w:hdr xmlns:w="http://schemas.openxmlformats.org/wordprocessingml/2006/main">
  <w:p>
    <w:pPr>
      <w:pBdr>
        <w:bottom w:val="single" w:color="90CDF4" w:sz="4" w:space="1"/>
      </w:pBdr>
      <w:jc w:val="right"/>
    </w:pPr>
    <w:r>
      <w:rPr>
        <w:color w:val="718096"/>
        <w:sz w:val="18"/>
      </w:rPr>
      <w:t>HTML网页部署完整教学手册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1A202C"/>
      <w:sz w:val="21"/>
    </w:rPr>
  </w:style>
  <w:style w:type="paragraph" w:styleId="Heading1">
    <w:name w:val="heading 1"/>
    <w:basedOn w:val="Normal"/>
    <w:pPr>
      <w:keepNext/>
      <w:keepLines/>
      <w:pageBreakBefore/>
      <w:spacing w:before="400" w:after="300" w:line="240" w:lineRule="auto"/>
      <w:ind w:firstLine="0"/>
      <w:outlineLvl w:val="0"/>
    </w:pPr>
    <w:rPr>
      <w:rFonts w:eastAsia="SimHei"/>
      <w:b/>
      <w:color w:val="2C5282"/>
      <w:sz w:val="36"/>
    </w:rPr>
  </w:style>
  <w:style w:type="paragraph" w:styleId="Heading2">
    <w:name w:val="heading 2"/>
    <w:basedOn w:val="Normal"/>
    <w:pPr>
      <w:keepNext/>
      <w:keepLines/>
      <w:spacing w:before="360" w:after="200"/>
      <w:ind w:firstLine="0"/>
      <w:outlineLvl w:val="1"/>
    </w:pPr>
    <w:rPr>
      <w:rFonts w:eastAsia="SimHei"/>
      <w:b/>
      <w:color w:val="4A5568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3182CE"/>
      <w:sz w:val="24"/>
    </w:rPr>
  </w:style>
  <w:style w:type="paragraph" w:styleId="Code">
    <w:name w:val="Code"/>
    <w:basedOn w:val="Normal"/>
    <w:pPr>
      <w:shd w:val="clear" w:fill="F7FAFC"/>
      <w:spacing w:before="120" w:after="120" w:line="280" w:lineRule="auto"/>
      <w:ind w:left="420" w:firstLine="0"/>
    </w:pPr>
    <w:rPr>
      <w:rFonts w:ascii="Consolas" w:hAnsi="Consolas"/>
      <w:color w:val="2D3748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75cfa26202b4fb6" /><Relationship Type="http://schemas.openxmlformats.org/officeDocument/2006/relationships/numbering" Target="/word/numbering.xml" Id="R22eb4f16f14f44e2" /><Relationship Type="http://schemas.openxmlformats.org/officeDocument/2006/relationships/header" Target="/word/header1.xml" Id="Rd8e491ecc28047ab" /><Relationship Type="http://schemas.openxmlformats.org/officeDocument/2006/relationships/footer" Target="/word/footer1.xml" Id="R290bb1d0cba74ca4" /><Relationship Type="http://schemas.openxmlformats.org/officeDocument/2006/relationships/settings" Target="/word/settings.xml" Id="Rce5cfd937d8e4820" /></Relationships>
</file>