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2E744" w14:textId="05E34CAA" w:rsidR="001872FE" w:rsidRDefault="00A07C9C" w:rsidP="00A07C9C">
      <w:pPr>
        <w:pStyle w:val="Title"/>
      </w:pPr>
      <w:r>
        <w:t>CUH Respiratory Virus Modelling Dashboard – Quick Guide</w:t>
      </w:r>
    </w:p>
    <w:p w14:paraId="44885C3A" w14:textId="7B830565" w:rsidR="00A07C9C" w:rsidRDefault="00A07C9C" w:rsidP="000759D1">
      <w:pPr>
        <w:pStyle w:val="Heading1"/>
      </w:pPr>
      <w:r>
        <w:t>Launching the dashboard</w:t>
      </w:r>
    </w:p>
    <w:p w14:paraId="2973F3A0" w14:textId="3B62F87F" w:rsidR="00A07C9C" w:rsidRDefault="00A07C9C" w:rsidP="00A07C9C">
      <w:r>
        <w:t xml:space="preserve">Follow the installation instructions at </w:t>
      </w:r>
      <w:hyperlink r:id="rId5" w:history="1">
        <w:r w:rsidRPr="002878ED">
          <w:rPr>
            <w:rStyle w:val="Hyperlink"/>
          </w:rPr>
          <w:t>https://github.com/yinchi/cuh-resp-model</w:t>
        </w:r>
      </w:hyperlink>
      <w:r>
        <w:t>.  For Windows, refer to the Word document “</w:t>
      </w:r>
      <w:r w:rsidRPr="00A07C9C">
        <w:t>Installatio</w:t>
      </w:r>
      <w:r w:rsidRPr="00A07C9C">
        <w:t>n</w:t>
      </w:r>
      <w:r w:rsidRPr="00A07C9C">
        <w:t>_Windows.docx</w:t>
      </w:r>
      <w:r>
        <w:t>”.  Following all the steps and executing the launch script will create a server on the specified port.</w:t>
      </w:r>
    </w:p>
    <w:p w14:paraId="6A8102EC" w14:textId="3A79FAE3" w:rsidR="00091081" w:rsidRDefault="00091081" w:rsidP="00A07C9C">
      <w:proofErr w:type="gramStart"/>
      <w:r>
        <w:t>For the purpose of</w:t>
      </w:r>
      <w:proofErr w:type="gramEnd"/>
      <w:r>
        <w:t xml:space="preserve"> this guide, we will use the default port value of 8050. Open a browser and navigate to </w:t>
      </w:r>
      <w:hyperlink r:id="rId6" w:history="1">
        <w:r w:rsidRPr="002878ED">
          <w:rPr>
            <w:rStyle w:val="Hyperlink"/>
          </w:rPr>
          <w:t>http://localhost:8050</w:t>
        </w:r>
      </w:hyperlink>
      <w:r>
        <w:t xml:space="preserve"> to use the dashboard.</w:t>
      </w:r>
    </w:p>
    <w:p w14:paraId="41F2EE38" w14:textId="408494BF" w:rsidR="00A07C9C" w:rsidRDefault="00A07C9C" w:rsidP="000759D1">
      <w:pPr>
        <w:pStyle w:val="Heading1"/>
      </w:pPr>
      <w:r>
        <w:t>Step 1 – Upload Files</w:t>
      </w:r>
    </w:p>
    <w:p w14:paraId="135F4F70" w14:textId="537DC750" w:rsidR="00A07C9C" w:rsidRDefault="000759D1" w:rsidP="00A07C9C">
      <w:r w:rsidRPr="000759D1">
        <w:drawing>
          <wp:inline distT="0" distB="0" distL="0" distR="0" wp14:anchorId="1B541B4F" wp14:editId="1476FA37">
            <wp:extent cx="5731510" cy="2988310"/>
            <wp:effectExtent l="0" t="0" r="2540" b="2540"/>
            <wp:docPr id="4077618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6180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1FF3" w14:textId="42DCE502" w:rsidR="00091081" w:rsidRDefault="00091081" w:rsidP="00091081">
      <w:pPr>
        <w:pStyle w:val="ListParagraph"/>
        <w:numPr>
          <w:ilvl w:val="0"/>
          <w:numId w:val="2"/>
        </w:numPr>
      </w:pPr>
      <w:r>
        <w:t xml:space="preserve">Enter the </w:t>
      </w:r>
      <w:r w:rsidRPr="006B21D6">
        <w:rPr>
          <w:b/>
          <w:bCs/>
        </w:rPr>
        <w:t>name</w:t>
      </w:r>
      <w:r>
        <w:t xml:space="preserve"> of the disease under study (e.g. COVID, influenza, RSV) in the top textbox.</w:t>
      </w:r>
    </w:p>
    <w:p w14:paraId="53DA12A8" w14:textId="3367A0B6" w:rsidR="00091081" w:rsidRDefault="00091081" w:rsidP="00091081">
      <w:pPr>
        <w:pStyle w:val="ListParagraph"/>
        <w:numPr>
          <w:ilvl w:val="0"/>
          <w:numId w:val="2"/>
        </w:numPr>
      </w:pPr>
      <w:r>
        <w:t xml:space="preserve">Click on the </w:t>
      </w:r>
      <w:r w:rsidRPr="009A3073">
        <w:rPr>
          <w:b/>
          <w:bCs/>
        </w:rPr>
        <w:t>first</w:t>
      </w:r>
      <w:r>
        <w:t xml:space="preserve"> upload dialog to upload the </w:t>
      </w:r>
      <w:commentRangeStart w:id="0"/>
      <w:r>
        <w:t>historical patient stay data</w:t>
      </w:r>
      <w:commentRangeEnd w:id="0"/>
      <w:r w:rsidR="009A3073">
        <w:rPr>
          <w:rStyle w:val="CommentReference"/>
        </w:rPr>
        <w:commentReference w:id="0"/>
      </w:r>
      <w:r>
        <w:t>. This will be an Excel file with the following columns</w:t>
      </w:r>
      <w:r w:rsidR="009A3073">
        <w:t xml:space="preserve"> (at minimum)</w:t>
      </w:r>
      <w:r>
        <w:t>:</w:t>
      </w:r>
    </w:p>
    <w:p w14:paraId="61B210E2" w14:textId="7D5F5F18" w:rsidR="00091081" w:rsidRPr="00091081" w:rsidRDefault="00091081" w:rsidP="00091081">
      <w:pPr>
        <w:pStyle w:val="ListParagraph"/>
        <w:numPr>
          <w:ilvl w:val="1"/>
          <w:numId w:val="2"/>
        </w:numPr>
      </w:pPr>
      <w:r w:rsidRPr="00091081">
        <w:rPr>
          <w:b/>
          <w:bCs/>
        </w:rPr>
        <w:t>Summary</w:t>
      </w:r>
      <w:r>
        <w:t xml:space="preserve">: </w:t>
      </w:r>
      <w:r w:rsidR="009A3073">
        <w:t>patient outcome, e.g. “Discharged” or “Not Admitted”</w:t>
      </w:r>
    </w:p>
    <w:p w14:paraId="5D0BEF88" w14:textId="4ED027E9" w:rsidR="00091081" w:rsidRDefault="00091081" w:rsidP="00091081">
      <w:pPr>
        <w:pStyle w:val="ListParagraph"/>
        <w:numPr>
          <w:ilvl w:val="1"/>
          <w:numId w:val="2"/>
        </w:numPr>
      </w:pPr>
      <w:proofErr w:type="spellStart"/>
      <w:r w:rsidRPr="00091081">
        <w:rPr>
          <w:b/>
          <w:bCs/>
        </w:rPr>
        <w:t>First_Pos_Collected_All</w:t>
      </w:r>
      <w:proofErr w:type="spellEnd"/>
      <w:r>
        <w:t>: Timestamp of the first positive test for the disease under study</w:t>
      </w:r>
    </w:p>
    <w:p w14:paraId="38F0C38C" w14:textId="5579C6E3" w:rsidR="009A3073" w:rsidRPr="009A3073" w:rsidRDefault="009A3073" w:rsidP="00091081">
      <w:pPr>
        <w:pStyle w:val="ListParagraph"/>
        <w:numPr>
          <w:ilvl w:val="1"/>
          <w:numId w:val="2"/>
        </w:numPr>
        <w:rPr>
          <w:b/>
          <w:bCs/>
        </w:rPr>
      </w:pPr>
      <w:r w:rsidRPr="009A3073">
        <w:rPr>
          <w:b/>
          <w:bCs/>
        </w:rPr>
        <w:t>Age</w:t>
      </w:r>
    </w:p>
    <w:p w14:paraId="195B56AD" w14:textId="51EB0F7A" w:rsidR="009A3073" w:rsidRDefault="009A3073" w:rsidP="009A3073">
      <w:pPr>
        <w:pStyle w:val="ListParagraph"/>
        <w:numPr>
          <w:ilvl w:val="1"/>
          <w:numId w:val="2"/>
        </w:numPr>
      </w:pPr>
      <w:r w:rsidRPr="009A3073">
        <w:rPr>
          <w:b/>
          <w:bCs/>
        </w:rPr>
        <w:t>Admission</w:t>
      </w:r>
      <w:r w:rsidRPr="009A3073">
        <w:t xml:space="preserve">, </w:t>
      </w:r>
      <w:r w:rsidRPr="009A3073">
        <w:rPr>
          <w:b/>
          <w:bCs/>
        </w:rPr>
        <w:t>Discharge</w:t>
      </w:r>
      <w:r w:rsidRPr="009A3073">
        <w:t xml:space="preserve">, </w:t>
      </w:r>
      <w:proofErr w:type="spellStart"/>
      <w:r w:rsidRPr="009A3073">
        <w:rPr>
          <w:b/>
          <w:bCs/>
        </w:rPr>
        <w:t>ReAdmission</w:t>
      </w:r>
      <w:proofErr w:type="spellEnd"/>
      <w:r w:rsidRPr="009A3073">
        <w:t>,</w:t>
      </w:r>
      <w:r>
        <w:t xml:space="preserve"> </w:t>
      </w:r>
      <w:proofErr w:type="spellStart"/>
      <w:r w:rsidRPr="009A3073">
        <w:rPr>
          <w:b/>
          <w:bCs/>
        </w:rPr>
        <w:t>ReAdmissionDisch</w:t>
      </w:r>
      <w:proofErr w:type="spellEnd"/>
      <w:r w:rsidRPr="009A3073">
        <w:t>:</w:t>
      </w:r>
      <w:r>
        <w:t xml:space="preserve"> admission and discharge timestamps for each patient’s primary stay, and readmission stay (if applicable).</w:t>
      </w:r>
    </w:p>
    <w:p w14:paraId="23DBE2D5" w14:textId="19F5015E" w:rsidR="009A3073" w:rsidRPr="009A3073" w:rsidRDefault="009A3073" w:rsidP="009A3073">
      <w:pPr>
        <w:ind w:left="720"/>
      </w:pPr>
      <w:r w:rsidRPr="009A3073">
        <w:lastRenderedPageBreak/>
        <w:t>Al</w:t>
      </w:r>
      <w:r>
        <w:t>ternatively, drag and drop file onto the upload dialog.</w:t>
      </w:r>
    </w:p>
    <w:p w14:paraId="674240D9" w14:textId="0BD0EF1B" w:rsidR="009A3073" w:rsidRDefault="009A3073" w:rsidP="009A3073">
      <w:pPr>
        <w:pStyle w:val="ListParagraph"/>
        <w:numPr>
          <w:ilvl w:val="0"/>
          <w:numId w:val="2"/>
        </w:numPr>
      </w:pPr>
      <w:r>
        <w:t xml:space="preserve">Click on the </w:t>
      </w:r>
      <w:r w:rsidRPr="009A3073">
        <w:rPr>
          <w:b/>
          <w:bCs/>
        </w:rPr>
        <w:t>second</w:t>
      </w:r>
      <w:r>
        <w:t xml:space="preserve"> upload dialog to upload the </w:t>
      </w:r>
      <w:commentRangeStart w:id="1"/>
      <w:r>
        <w:t xml:space="preserve">historical </w:t>
      </w:r>
      <w:r>
        <w:t>occupancy</w:t>
      </w:r>
      <w:r>
        <w:t xml:space="preserve"> data</w:t>
      </w:r>
      <w:commentRangeEnd w:id="1"/>
      <w:r>
        <w:rPr>
          <w:rStyle w:val="CommentReference"/>
        </w:rPr>
        <w:commentReference w:id="1"/>
      </w:r>
      <w:r>
        <w:t>. This will be an Excel file with the following columns (at minimum):</w:t>
      </w:r>
    </w:p>
    <w:p w14:paraId="3EC98A6B" w14:textId="013841E2" w:rsidR="009A3073" w:rsidRPr="000974FA" w:rsidRDefault="000974FA" w:rsidP="009A3073">
      <w:pPr>
        <w:pStyle w:val="ListParagraph"/>
        <w:numPr>
          <w:ilvl w:val="1"/>
          <w:numId w:val="2"/>
        </w:numPr>
      </w:pPr>
      <w:r>
        <w:rPr>
          <w:b/>
          <w:bCs/>
        </w:rPr>
        <w:t>Date</w:t>
      </w:r>
    </w:p>
    <w:p w14:paraId="61319022" w14:textId="3322D8DF" w:rsidR="000974FA" w:rsidRDefault="000974FA" w:rsidP="009A3073">
      <w:pPr>
        <w:pStyle w:val="ListParagraph"/>
        <w:numPr>
          <w:ilvl w:val="1"/>
          <w:numId w:val="2"/>
        </w:numPr>
      </w:pPr>
      <w:r>
        <w:rPr>
          <w:b/>
          <w:bCs/>
        </w:rPr>
        <w:t>Critical Care</w:t>
      </w:r>
      <w:r>
        <w:t>: the number of patients in critical care for the disease under study.</w:t>
      </w:r>
    </w:p>
    <w:p w14:paraId="3B53657A" w14:textId="010A180D" w:rsidR="000974FA" w:rsidRDefault="000974FA" w:rsidP="000974FA">
      <w:pPr>
        <w:pStyle w:val="ListParagraph"/>
        <w:numPr>
          <w:ilvl w:val="1"/>
          <w:numId w:val="2"/>
        </w:numPr>
      </w:pPr>
      <w:proofErr w:type="gramStart"/>
      <w:r>
        <w:rPr>
          <w:b/>
          <w:bCs/>
        </w:rPr>
        <w:t xml:space="preserve">Non </w:t>
      </w:r>
      <w:r>
        <w:rPr>
          <w:b/>
          <w:bCs/>
        </w:rPr>
        <w:t>Critical</w:t>
      </w:r>
      <w:proofErr w:type="gramEnd"/>
      <w:r>
        <w:rPr>
          <w:b/>
          <w:bCs/>
        </w:rPr>
        <w:t xml:space="preserve"> Care</w:t>
      </w:r>
      <w:r>
        <w:t xml:space="preserve">: the number of patients in </w:t>
      </w:r>
      <w:r>
        <w:t>non-</w:t>
      </w:r>
      <w:r>
        <w:t>critical care for the disease under study</w:t>
      </w:r>
      <w:r>
        <w:t>.</w:t>
      </w:r>
    </w:p>
    <w:p w14:paraId="54CFFA25" w14:textId="200B62B7" w:rsidR="009A3073" w:rsidRPr="009A3073" w:rsidRDefault="009A3073" w:rsidP="009A3073">
      <w:pPr>
        <w:ind w:left="720"/>
      </w:pPr>
      <w:r w:rsidRPr="009A3073">
        <w:t>Al</w:t>
      </w:r>
      <w:r>
        <w:t>ternatively, drag and drop file onto the upload dialog</w:t>
      </w:r>
      <w:r>
        <w:t>.</w:t>
      </w:r>
    </w:p>
    <w:p w14:paraId="2A938EE9" w14:textId="596FE075" w:rsidR="009A3073" w:rsidRDefault="000974FA" w:rsidP="009A3073">
      <w:pPr>
        <w:pStyle w:val="ListParagraph"/>
        <w:numPr>
          <w:ilvl w:val="0"/>
          <w:numId w:val="2"/>
        </w:numPr>
      </w:pPr>
      <w:r>
        <w:t xml:space="preserve">Click on the </w:t>
      </w:r>
      <w:r w:rsidRPr="006B21D6">
        <w:rPr>
          <w:b/>
          <w:bCs/>
        </w:rPr>
        <w:t>Next</w:t>
      </w:r>
      <w:r>
        <w:t xml:space="preserve"> button to continue to Step 2.</w:t>
      </w:r>
    </w:p>
    <w:p w14:paraId="09BB10CC" w14:textId="18DFA400" w:rsidR="000759D1" w:rsidRDefault="000759D1" w:rsidP="000759D1">
      <w:pPr>
        <w:pStyle w:val="Heading1"/>
      </w:pPr>
      <w:r>
        <w:t xml:space="preserve">Step 2 – </w:t>
      </w:r>
      <w:commentRangeStart w:id="2"/>
      <w:r>
        <w:t>Arrival Modelling</w:t>
      </w:r>
      <w:commentRangeEnd w:id="2"/>
      <w:r w:rsidR="001E3568">
        <w:rPr>
          <w:rStyle w:val="CommentReference"/>
          <w:rFonts w:asciiTheme="minorHAnsi" w:eastAsiaTheme="minorEastAsia" w:hAnsiTheme="minorHAnsi" w:cstheme="minorBidi"/>
          <w:color w:val="auto"/>
        </w:rPr>
        <w:commentReference w:id="2"/>
      </w:r>
    </w:p>
    <w:p w14:paraId="5F7DDA0A" w14:textId="2F257A92" w:rsidR="004806FA" w:rsidRPr="004806FA" w:rsidRDefault="004806FA" w:rsidP="004806FA">
      <w:r w:rsidRPr="004806FA">
        <w:drawing>
          <wp:inline distT="0" distB="0" distL="0" distR="0" wp14:anchorId="4BDC0E74" wp14:editId="745FDD75">
            <wp:extent cx="5731510" cy="5318760"/>
            <wp:effectExtent l="0" t="0" r="2540" b="0"/>
            <wp:docPr id="9257243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2439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4458" w14:textId="6F056417" w:rsidR="000759D1" w:rsidRDefault="000759D1" w:rsidP="000759D1">
      <w:r>
        <w:t>The scenario parameters for the arrival model are as follows:</w:t>
      </w:r>
    </w:p>
    <w:p w14:paraId="1FE6D26D" w14:textId="0A9812A0" w:rsidR="000759D1" w:rsidRPr="000759D1" w:rsidRDefault="000759D1" w:rsidP="000759D1">
      <w:pPr>
        <w:pStyle w:val="ListParagraph"/>
        <w:numPr>
          <w:ilvl w:val="0"/>
          <w:numId w:val="3"/>
        </w:numPr>
        <w:rPr>
          <w:b/>
          <w:bCs/>
        </w:rPr>
      </w:pPr>
      <w:r w:rsidRPr="000759D1">
        <w:rPr>
          <w:b/>
          <w:bCs/>
        </w:rPr>
        <w:lastRenderedPageBreak/>
        <w:t>Date of peak arrivals</w:t>
      </w:r>
    </w:p>
    <w:p w14:paraId="6625402F" w14:textId="5717A785" w:rsidR="000759D1" w:rsidRPr="000759D1" w:rsidRDefault="000759D1" w:rsidP="000759D1">
      <w:pPr>
        <w:pStyle w:val="ListParagraph"/>
        <w:numPr>
          <w:ilvl w:val="0"/>
          <w:numId w:val="3"/>
        </w:numPr>
        <w:rPr>
          <w:b/>
          <w:bCs/>
        </w:rPr>
      </w:pPr>
      <w:r w:rsidRPr="000759D1">
        <w:rPr>
          <w:b/>
          <w:bCs/>
        </w:rPr>
        <w:t>Peak daily arrivals</w:t>
      </w:r>
      <w:r w:rsidRPr="000759D1">
        <w:t xml:space="preserve">: </w:t>
      </w:r>
      <w:r>
        <w:t>the expected number of patient arrivals on the peak day.</w:t>
      </w:r>
    </w:p>
    <w:p w14:paraId="27F36B48" w14:textId="752F3820" w:rsidR="000759D1" w:rsidRDefault="000759D1" w:rsidP="000759D1">
      <w:pPr>
        <w:pStyle w:val="ListParagraph"/>
        <w:numPr>
          <w:ilvl w:val="0"/>
          <w:numId w:val="3"/>
        </w:numPr>
      </w:pPr>
      <w:r w:rsidRPr="000759D1">
        <w:rPr>
          <w:b/>
          <w:bCs/>
        </w:rPr>
        <w:t>Horizontal scale parameter</w:t>
      </w:r>
      <w:r>
        <w:t xml:space="preserve">: the larger this is, the </w:t>
      </w:r>
      <w:r w:rsidR="004806FA">
        <w:t>wider the “bell shape” of the modelled scenario, i.e. the longer the epidemic wave lasts.</w:t>
      </w:r>
    </w:p>
    <w:p w14:paraId="58CCD603" w14:textId="7A22F554" w:rsidR="000759D1" w:rsidRDefault="000759D1" w:rsidP="000759D1">
      <w:pPr>
        <w:pStyle w:val="ListParagraph"/>
        <w:numPr>
          <w:ilvl w:val="0"/>
          <w:numId w:val="3"/>
        </w:numPr>
      </w:pPr>
      <w:r w:rsidRPr="000759D1">
        <w:rPr>
          <w:b/>
          <w:bCs/>
        </w:rPr>
        <w:t>Minimum value</w:t>
      </w:r>
      <w:r>
        <w:t>: the baseline level of daily arrivals.</w:t>
      </w:r>
    </w:p>
    <w:p w14:paraId="399DDFDE" w14:textId="5D5CFCEA" w:rsidR="004806FA" w:rsidRDefault="004806FA" w:rsidP="000759D1">
      <w:pPr>
        <w:pStyle w:val="ListParagraph"/>
        <w:numPr>
          <w:ilvl w:val="0"/>
          <w:numId w:val="3"/>
        </w:numPr>
      </w:pPr>
      <w:r>
        <w:rPr>
          <w:b/>
          <w:bCs/>
        </w:rPr>
        <w:t>Scenario date range</w:t>
      </w:r>
      <w:r w:rsidRPr="004806FA">
        <w:t xml:space="preserve">: the </w:t>
      </w:r>
      <w:proofErr w:type="gramStart"/>
      <w:r>
        <w:t>time period</w:t>
      </w:r>
      <w:proofErr w:type="gramEnd"/>
      <w:r>
        <w:t xml:space="preserve"> to run the simulation for.</w:t>
      </w:r>
    </w:p>
    <w:p w14:paraId="1450271D" w14:textId="07248FC3" w:rsidR="004806FA" w:rsidRDefault="004806FA" w:rsidP="004806FA">
      <w:r>
        <w:t xml:space="preserve">The horizontal scale parameter and minimum value can be </w:t>
      </w:r>
      <w:r w:rsidRPr="004806FA">
        <w:rPr>
          <w:b/>
          <w:bCs/>
        </w:rPr>
        <w:t>fitted</w:t>
      </w:r>
      <w:r>
        <w:t xml:space="preserve"> to historical data. To do this, select a date range in the upper part of the dialog and select the “Fit Poisson curve” button.</w:t>
      </w:r>
    </w:p>
    <w:p w14:paraId="7C32DD23" w14:textId="61A9B2E3" w:rsidR="004806FA" w:rsidRDefault="004806FA" w:rsidP="004806FA">
      <w:r>
        <w:t xml:space="preserve">You can </w:t>
      </w:r>
      <w:r w:rsidRPr="004806FA">
        <w:rPr>
          <w:b/>
          <w:bCs/>
        </w:rPr>
        <w:t>pan</w:t>
      </w:r>
      <w:r>
        <w:t xml:space="preserve"> and </w:t>
      </w:r>
      <w:r w:rsidRPr="004806FA">
        <w:rPr>
          <w:b/>
          <w:bCs/>
        </w:rPr>
        <w:t>zoom</w:t>
      </w:r>
      <w:r>
        <w:t xml:space="preserve"> the graph of daily patient arrivals using the mouse.  Double-clicking anywhere in the plot will reset the graph.  You can also </w:t>
      </w:r>
      <w:r w:rsidRPr="004806FA">
        <w:rPr>
          <w:b/>
          <w:bCs/>
        </w:rPr>
        <w:t>download</w:t>
      </w:r>
      <w:r>
        <w:t xml:space="preserve"> a PNG copy of the graph using the menu in the top-right corner (mouse over the graph to expose the menu).</w:t>
      </w:r>
    </w:p>
    <w:p w14:paraId="2739B67F" w14:textId="13F5DCC7" w:rsidR="004806FA" w:rsidRDefault="004806FA" w:rsidP="004806FA">
      <w:r>
        <w:t xml:space="preserve">After the scenario </w:t>
      </w:r>
      <w:r w:rsidR="006B21D6">
        <w:t>have</w:t>
      </w:r>
      <w:r>
        <w:t xml:space="preserve"> been set</w:t>
      </w:r>
      <w:r w:rsidR="006B21D6">
        <w:t xml:space="preserve">, select the </w:t>
      </w:r>
      <w:r w:rsidR="006B21D6" w:rsidRPr="006B21D6">
        <w:rPr>
          <w:b/>
          <w:bCs/>
        </w:rPr>
        <w:t>Next</w:t>
      </w:r>
      <w:r w:rsidR="006B21D6">
        <w:t xml:space="preserve"> button to proceed to Step 3.</w:t>
      </w:r>
    </w:p>
    <w:p w14:paraId="292580B3" w14:textId="0987F0AF" w:rsidR="00105B77" w:rsidRDefault="00105B77" w:rsidP="00105B77">
      <w:pPr>
        <w:pStyle w:val="Heading1"/>
      </w:pPr>
      <w:r>
        <w:lastRenderedPageBreak/>
        <w:t xml:space="preserve">Step 3 – </w:t>
      </w:r>
      <w:commentRangeStart w:id="3"/>
      <w:r>
        <w:t>Length-of-Stay distribution fitting</w:t>
      </w:r>
      <w:commentRangeEnd w:id="3"/>
      <w:r w:rsidR="001E3568">
        <w:rPr>
          <w:rStyle w:val="CommentReference"/>
          <w:rFonts w:asciiTheme="minorHAnsi" w:eastAsiaTheme="minorEastAsia" w:hAnsiTheme="minorHAnsi" w:cstheme="minorBidi"/>
          <w:color w:val="auto"/>
        </w:rPr>
        <w:commentReference w:id="3"/>
      </w:r>
    </w:p>
    <w:p w14:paraId="28887F2C" w14:textId="2DDBCAD8" w:rsidR="00105B77" w:rsidRDefault="00105B77" w:rsidP="00105B77">
      <w:r w:rsidRPr="00105B77">
        <w:drawing>
          <wp:inline distT="0" distB="0" distL="0" distR="0" wp14:anchorId="64019E21" wp14:editId="618891D6">
            <wp:extent cx="5731510" cy="5588635"/>
            <wp:effectExtent l="0" t="0" r="2540" b="0"/>
            <wp:docPr id="11262061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0610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9BB9" w14:textId="7ECF794B" w:rsidR="00105B77" w:rsidRDefault="00105B77" w:rsidP="00105B77">
      <w:r>
        <w:t xml:space="preserve">After a short </w:t>
      </w:r>
      <w:r w:rsidRPr="001E3568">
        <w:rPr>
          <w:b/>
          <w:bCs/>
        </w:rPr>
        <w:t>wait</w:t>
      </w:r>
      <w:r>
        <w:t xml:space="preserve">, distribution fitting statistics should appear showing the top five distributions for each age group.  Select a distribution for each age group using the </w:t>
      </w:r>
      <w:r w:rsidRPr="001E3568">
        <w:rPr>
          <w:b/>
          <w:bCs/>
        </w:rPr>
        <w:t>drop-down</w:t>
      </w:r>
      <w:r>
        <w:t xml:space="preserve"> menus.</w:t>
      </w:r>
    </w:p>
    <w:p w14:paraId="0E49AD91" w14:textId="5D55B192" w:rsidR="00105B77" w:rsidRDefault="00105B77" w:rsidP="00105B77">
      <w:r>
        <w:t>The statistics shown are:</w:t>
      </w:r>
    </w:p>
    <w:p w14:paraId="38CA7B02" w14:textId="2FE3D456" w:rsidR="00105B77" w:rsidRDefault="00105B77" w:rsidP="00105B77">
      <w:pPr>
        <w:pStyle w:val="ListParagraph"/>
        <w:numPr>
          <w:ilvl w:val="0"/>
          <w:numId w:val="4"/>
        </w:numPr>
      </w:pPr>
      <w:r>
        <w:t>Mean squared error: lower is better.</w:t>
      </w:r>
    </w:p>
    <w:p w14:paraId="75176BA9" w14:textId="7DCBF797" w:rsidR="00105B77" w:rsidRPr="00105B77" w:rsidRDefault="00105B77" w:rsidP="00105B77">
      <w:pPr>
        <w:pStyle w:val="ListParagraph"/>
        <w:numPr>
          <w:ilvl w:val="0"/>
          <w:numId w:val="4"/>
        </w:numPr>
      </w:pPr>
      <w:r>
        <w:t xml:space="preserve">AIC: </w:t>
      </w:r>
      <w:r w:rsidRPr="00105B77">
        <w:t>Akaike information criterion</w:t>
      </w:r>
      <w:r>
        <w:t>, lower is better.</w:t>
      </w:r>
    </w:p>
    <w:p w14:paraId="3B060088" w14:textId="08A3BEC0" w:rsidR="00105B77" w:rsidRDefault="00105B77" w:rsidP="00105B77">
      <w:pPr>
        <w:pStyle w:val="ListParagraph"/>
        <w:numPr>
          <w:ilvl w:val="0"/>
          <w:numId w:val="4"/>
        </w:numPr>
      </w:pPr>
      <w:r>
        <w:t xml:space="preserve">BIC: </w:t>
      </w:r>
      <w:r w:rsidRPr="00105B77">
        <w:t>Bayesian information criterion</w:t>
      </w:r>
      <w:r>
        <w:t>, lower is better.</w:t>
      </w:r>
    </w:p>
    <w:p w14:paraId="76EC6EB2" w14:textId="5E4552B7" w:rsidR="00105B77" w:rsidRPr="00105B77" w:rsidRDefault="00105B77" w:rsidP="00105B77">
      <w:pPr>
        <w:pStyle w:val="ListParagraph"/>
        <w:numPr>
          <w:ilvl w:val="0"/>
          <w:numId w:val="4"/>
        </w:numPr>
      </w:pPr>
      <w:r>
        <w:t xml:space="preserve">KS p-value: p-value of </w:t>
      </w:r>
      <w:r w:rsidRPr="00105B77">
        <w:t>Kolmogorov–Smirnov test</w:t>
      </w:r>
      <w:r>
        <w:t>, higher is better.</w:t>
      </w:r>
    </w:p>
    <w:p w14:paraId="113FEB3C" w14:textId="6A1A773C" w:rsidR="00105B77" w:rsidRDefault="00105B77" w:rsidP="00105B77">
      <w:pPr>
        <w:pStyle w:val="ListParagraph"/>
        <w:numPr>
          <w:ilvl w:val="0"/>
          <w:numId w:val="4"/>
        </w:numPr>
      </w:pPr>
      <w:commentRangeStart w:id="4"/>
      <w:r>
        <w:t>Mean: mean of the distribution.</w:t>
      </w:r>
    </w:p>
    <w:p w14:paraId="56E20C5C" w14:textId="69B0F168" w:rsidR="00105B77" w:rsidRDefault="00105B77" w:rsidP="00105B77">
      <w:pPr>
        <w:pStyle w:val="ListParagraph"/>
        <w:numPr>
          <w:ilvl w:val="0"/>
          <w:numId w:val="4"/>
        </w:numPr>
      </w:pPr>
      <w:r>
        <w:t>St. dev.: standard deviation of the distribution.</w:t>
      </w:r>
      <w:commentRangeEnd w:id="4"/>
      <w:r>
        <w:rPr>
          <w:rStyle w:val="CommentReference"/>
        </w:rPr>
        <w:commentReference w:id="4"/>
      </w:r>
    </w:p>
    <w:p w14:paraId="58D9F70A" w14:textId="16985E98" w:rsidR="00105B77" w:rsidRDefault="00105B77" w:rsidP="00105B77">
      <w:r>
        <w:lastRenderedPageBreak/>
        <w:t xml:space="preserve">After selecting a distribution for each </w:t>
      </w:r>
      <w:r w:rsidR="001E3568">
        <w:t xml:space="preserve">age group, select the </w:t>
      </w:r>
      <w:r w:rsidR="001E3568" w:rsidRPr="001E3568">
        <w:rPr>
          <w:b/>
          <w:bCs/>
        </w:rPr>
        <w:t>Next</w:t>
      </w:r>
      <w:r w:rsidR="001E3568">
        <w:t xml:space="preserve"> button to proceed to Step 4.</w:t>
      </w:r>
    </w:p>
    <w:p w14:paraId="408103C3" w14:textId="75857BE2" w:rsidR="008222F1" w:rsidRDefault="008222F1" w:rsidP="008222F1">
      <w:pPr>
        <w:pStyle w:val="Heading1"/>
      </w:pPr>
      <w:commentRangeStart w:id="5"/>
      <w:r>
        <w:t>Step 4 – Simulation</w:t>
      </w:r>
      <w:commentRangeEnd w:id="5"/>
      <w:r w:rsidR="000427CC">
        <w:rPr>
          <w:rStyle w:val="CommentReference"/>
          <w:rFonts w:asciiTheme="minorHAnsi" w:eastAsiaTheme="minorEastAsia" w:hAnsiTheme="minorHAnsi" w:cstheme="minorBidi"/>
          <w:color w:val="auto"/>
        </w:rPr>
        <w:commentReference w:id="5"/>
      </w:r>
    </w:p>
    <w:p w14:paraId="7206F6E7" w14:textId="1209A0CC" w:rsidR="000427CC" w:rsidRPr="000427CC" w:rsidRDefault="000427CC" w:rsidP="000427CC">
      <w:r w:rsidRPr="000427CC">
        <w:drawing>
          <wp:inline distT="0" distB="0" distL="0" distR="0" wp14:anchorId="166A6510" wp14:editId="401D92D0">
            <wp:extent cx="5731510" cy="6651625"/>
            <wp:effectExtent l="0" t="0" r="2540" b="0"/>
            <wp:docPr id="3542240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403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9CE6" w14:textId="38380DB8" w:rsidR="008222F1" w:rsidRDefault="008222F1" w:rsidP="008222F1">
      <w:r>
        <w:t xml:space="preserve">Simulation starts automatically after loading the Step 4 page. After a </w:t>
      </w:r>
      <w:r w:rsidRPr="008222F1">
        <w:rPr>
          <w:b/>
          <w:bCs/>
        </w:rPr>
        <w:t>wait</w:t>
      </w:r>
      <w:r>
        <w:t xml:space="preserve">, the simulation results should appear.  These show the </w:t>
      </w:r>
      <w:r w:rsidRPr="000427CC">
        <w:rPr>
          <w:b/>
          <w:bCs/>
        </w:rPr>
        <w:t>projected</w:t>
      </w:r>
      <w:r>
        <w:t xml:space="preserve"> number of occupied beds (total, adult, and paediatric) for each day of the simulated scenario, with </w:t>
      </w:r>
      <w:r w:rsidRPr="000427CC">
        <w:rPr>
          <w:b/>
          <w:bCs/>
        </w:rPr>
        <w:t>uncertainty bands</w:t>
      </w:r>
      <w:r>
        <w:t xml:space="preserve"> (top/bottom deciles and quartiles).</w:t>
      </w:r>
    </w:p>
    <w:p w14:paraId="01164740" w14:textId="07C6E230" w:rsidR="000427CC" w:rsidRDefault="000427CC" w:rsidP="000427CC">
      <w:r>
        <w:lastRenderedPageBreak/>
        <w:t>As before, y</w:t>
      </w:r>
      <w:r>
        <w:t xml:space="preserve">ou can </w:t>
      </w:r>
      <w:r w:rsidRPr="004806FA">
        <w:rPr>
          <w:b/>
          <w:bCs/>
        </w:rPr>
        <w:t>pan</w:t>
      </w:r>
      <w:r>
        <w:t xml:space="preserve"> and </w:t>
      </w:r>
      <w:r w:rsidRPr="004806FA">
        <w:rPr>
          <w:b/>
          <w:bCs/>
        </w:rPr>
        <w:t>zoom</w:t>
      </w:r>
      <w:r>
        <w:t xml:space="preserve"> </w:t>
      </w:r>
      <w:r>
        <w:t>each</w:t>
      </w:r>
      <w:r>
        <w:t xml:space="preserve"> graph using the mouse.  Double-clicking anywhere in the plot will reset the graph.  You can also </w:t>
      </w:r>
      <w:r w:rsidRPr="004806FA">
        <w:rPr>
          <w:b/>
          <w:bCs/>
        </w:rPr>
        <w:t>download</w:t>
      </w:r>
      <w:r>
        <w:t xml:space="preserve"> a PNG copy of </w:t>
      </w:r>
      <w:r>
        <w:t>each</w:t>
      </w:r>
      <w:r>
        <w:t xml:space="preserve"> graph using the menu in the top-right corner (mouse over the graph to expose the menu).</w:t>
      </w:r>
    </w:p>
    <w:p w14:paraId="304BA9D4" w14:textId="033F3B19" w:rsidR="008222F1" w:rsidRPr="008222F1" w:rsidRDefault="000427CC" w:rsidP="008222F1">
      <w:r>
        <w:t>Additionally, you can download the entire simulation configuration as a JSON file by selecting the provided button.</w:t>
      </w:r>
    </w:p>
    <w:sectPr w:rsidR="008222F1" w:rsidRPr="00822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Yin-Chi Chan" w:date="2025-05-06T07:25:00Z" w:initials="YC">
    <w:p w14:paraId="79DE4DF8" w14:textId="77777777" w:rsidR="009A3073" w:rsidRDefault="009A3073" w:rsidP="009A3073">
      <w:pPr>
        <w:pStyle w:val="CommentText"/>
      </w:pPr>
      <w:r>
        <w:rPr>
          <w:rStyle w:val="CommentReference"/>
        </w:rPr>
        <w:annotationRef/>
      </w:r>
      <w:r>
        <w:t>TODO: provide an example file, with all unnecessary columns removed.</w:t>
      </w:r>
    </w:p>
  </w:comment>
  <w:comment w:id="1" w:author="Yin-Chi Chan" w:date="2025-05-06T07:25:00Z" w:initials="YC">
    <w:p w14:paraId="49BC3E06" w14:textId="77777777" w:rsidR="009A3073" w:rsidRDefault="009A3073" w:rsidP="009A3073">
      <w:pPr>
        <w:pStyle w:val="CommentText"/>
      </w:pPr>
      <w:r>
        <w:rPr>
          <w:rStyle w:val="CommentReference"/>
        </w:rPr>
        <w:annotationRef/>
      </w:r>
      <w:r>
        <w:t>TODO: provide an example file.</w:t>
      </w:r>
    </w:p>
  </w:comment>
  <w:comment w:id="2" w:author="Yin-Chi Chan" w:date="2025-05-06T08:18:00Z" w:initials="YC">
    <w:p w14:paraId="287B4CC4" w14:textId="77777777" w:rsidR="001E3568" w:rsidRDefault="001E3568" w:rsidP="001E3568">
      <w:pPr>
        <w:pStyle w:val="CommentText"/>
      </w:pPr>
      <w:r>
        <w:rPr>
          <w:rStyle w:val="CommentReference"/>
        </w:rPr>
        <w:annotationRef/>
      </w:r>
      <w:r>
        <w:t>TODO: ability to simulate and compare multiple scenarios.</w:t>
      </w:r>
    </w:p>
  </w:comment>
  <w:comment w:id="3" w:author="Yin-Chi Chan" w:date="2025-05-06T08:18:00Z" w:initials="YC">
    <w:p w14:paraId="21ED94AD" w14:textId="3D77A3D5" w:rsidR="001E3568" w:rsidRDefault="001E3568" w:rsidP="001E3568">
      <w:pPr>
        <w:pStyle w:val="CommentText"/>
      </w:pPr>
      <w:r>
        <w:rPr>
          <w:rStyle w:val="CommentReference"/>
        </w:rPr>
        <w:annotationRef/>
      </w:r>
      <w:r>
        <w:t>TODO: ability to fit LOS for patients admitted in a certain time range only.</w:t>
      </w:r>
    </w:p>
  </w:comment>
  <w:comment w:id="4" w:author="Yin-Chi Chan" w:date="2025-05-06T08:16:00Z" w:initials="YC">
    <w:p w14:paraId="442A1D24" w14:textId="73E3FBB5" w:rsidR="00105B77" w:rsidRDefault="00105B77" w:rsidP="00105B77">
      <w:pPr>
        <w:pStyle w:val="CommentText"/>
      </w:pPr>
      <w:r>
        <w:rPr>
          <w:rStyle w:val="CommentReference"/>
        </w:rPr>
        <w:annotationRef/>
      </w:r>
      <w:r>
        <w:t>TODO: display the empirical mean and standard deviation of the data.</w:t>
      </w:r>
    </w:p>
  </w:comment>
  <w:comment w:id="5" w:author="Yin-Chi Chan" w:date="2025-05-06T08:31:00Z" w:initials="YC">
    <w:p w14:paraId="2BCAE54E" w14:textId="77777777" w:rsidR="000427CC" w:rsidRDefault="000427CC" w:rsidP="000427CC">
      <w:pPr>
        <w:pStyle w:val="CommentText"/>
      </w:pPr>
      <w:r>
        <w:rPr>
          <w:rStyle w:val="CommentReference"/>
        </w:rPr>
        <w:annotationRef/>
      </w:r>
      <w:r>
        <w:t>TODO: provide way to download simulation results as an Excel file.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9DE4DF8" w15:done="0"/>
  <w15:commentEx w15:paraId="49BC3E06" w15:done="0"/>
  <w15:commentEx w15:paraId="287B4CC4" w15:done="0"/>
  <w15:commentEx w15:paraId="21ED94AD" w15:done="0"/>
  <w15:commentEx w15:paraId="442A1D24" w15:done="0"/>
  <w15:commentEx w15:paraId="2BCAE5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C4185C6" w16cex:dateUtc="2025-05-06T06:25:00Z"/>
  <w16cex:commentExtensible w16cex:durableId="7C402751" w16cex:dateUtc="2025-05-06T06:25:00Z"/>
  <w16cex:commentExtensible w16cex:durableId="6D5A53E4" w16cex:dateUtc="2025-05-06T07:18:00Z"/>
  <w16cex:commentExtensible w16cex:durableId="12EEC492" w16cex:dateUtc="2025-05-06T07:18:00Z"/>
  <w16cex:commentExtensible w16cex:durableId="280A193F" w16cex:dateUtc="2025-05-06T07:16:00Z"/>
  <w16cex:commentExtensible w16cex:durableId="352B4BEE" w16cex:dateUtc="2025-05-06T07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9DE4DF8" w16cid:durableId="0C4185C6"/>
  <w16cid:commentId w16cid:paraId="49BC3E06" w16cid:durableId="7C402751"/>
  <w16cid:commentId w16cid:paraId="287B4CC4" w16cid:durableId="6D5A53E4"/>
  <w16cid:commentId w16cid:paraId="21ED94AD" w16cid:durableId="12EEC492"/>
  <w16cid:commentId w16cid:paraId="442A1D24" w16cid:durableId="280A193F"/>
  <w16cid:commentId w16cid:paraId="2BCAE54E" w16cid:durableId="352B4BE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7650"/>
    <w:multiLevelType w:val="hybridMultilevel"/>
    <w:tmpl w:val="1A10315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70094F"/>
    <w:multiLevelType w:val="hybridMultilevel"/>
    <w:tmpl w:val="7CBCD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131EF"/>
    <w:multiLevelType w:val="hybridMultilevel"/>
    <w:tmpl w:val="022459A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BB17E3E"/>
    <w:multiLevelType w:val="hybridMultilevel"/>
    <w:tmpl w:val="BEB4A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660985">
    <w:abstractNumId w:val="2"/>
  </w:num>
  <w:num w:numId="2" w16cid:durableId="505637019">
    <w:abstractNumId w:val="0"/>
  </w:num>
  <w:num w:numId="3" w16cid:durableId="381951530">
    <w:abstractNumId w:val="3"/>
  </w:num>
  <w:num w:numId="4" w16cid:durableId="171943017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Yin-Chi Chan">
    <w15:presenceInfo w15:providerId="AD" w15:userId="S::ycc39@cam.ac.uk::a67a44d5-fbe6-4533-9acc-9a092255c0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9C"/>
    <w:rsid w:val="000427CC"/>
    <w:rsid w:val="000759D1"/>
    <w:rsid w:val="00091081"/>
    <w:rsid w:val="000974FA"/>
    <w:rsid w:val="00105B77"/>
    <w:rsid w:val="001872FE"/>
    <w:rsid w:val="001E3568"/>
    <w:rsid w:val="001F0188"/>
    <w:rsid w:val="00205DBC"/>
    <w:rsid w:val="004806FA"/>
    <w:rsid w:val="006B21D6"/>
    <w:rsid w:val="008222F1"/>
    <w:rsid w:val="009A3073"/>
    <w:rsid w:val="00A07C9C"/>
    <w:rsid w:val="00AC5968"/>
    <w:rsid w:val="00C1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24562"/>
  <w15:chartTrackingRefBased/>
  <w15:docId w15:val="{340AB8B6-09F4-4D5D-A3FB-8AAD2CE0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C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7C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C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7C9C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A30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A30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A30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0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0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0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hyperlink" Target="http://localhost:8050" TargetMode="External"/><Relationship Id="rId11" Type="http://schemas.microsoft.com/office/2018/08/relationships/commentsExtensible" Target="commentsExtensible.xml"/><Relationship Id="rId5" Type="http://schemas.openxmlformats.org/officeDocument/2006/relationships/hyperlink" Target="https://github.com/yinchi/cuh-resp-model" TargetMode="Externa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Yin-Chi Chan</dc:creator>
  <cp:keywords/>
  <dc:description/>
  <cp:lastModifiedBy>Yin-Chi Chan</cp:lastModifiedBy>
  <cp:revision>5</cp:revision>
  <dcterms:created xsi:type="dcterms:W3CDTF">2025-05-06T06:00:00Z</dcterms:created>
  <dcterms:modified xsi:type="dcterms:W3CDTF">2025-05-06T07:31:00Z</dcterms:modified>
</cp:coreProperties>
</file>