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637" w:rsidRPr="001345B5" w:rsidRDefault="00AC1608" w:rsidP="006A68B3">
      <w:pPr>
        <w:spacing w:line="312" w:lineRule="auto"/>
        <w:jc w:val="center"/>
        <w:rPr>
          <w:b/>
          <w:sz w:val="36"/>
        </w:rPr>
      </w:pPr>
      <w:proofErr w:type="gramStart"/>
      <w:r w:rsidRPr="001345B5">
        <w:rPr>
          <w:b/>
          <w:sz w:val="36"/>
        </w:rPr>
        <w:t>弛</w:t>
      </w:r>
      <w:proofErr w:type="gramEnd"/>
      <w:r w:rsidRPr="001345B5">
        <w:rPr>
          <w:b/>
          <w:sz w:val="36"/>
        </w:rPr>
        <w:t>度腕表</w:t>
      </w:r>
      <w:proofErr w:type="gramStart"/>
      <w:r w:rsidR="004125D7" w:rsidRPr="001345B5">
        <w:rPr>
          <w:b/>
          <w:sz w:val="36"/>
        </w:rPr>
        <w:t>”</w:t>
      </w:r>
      <w:proofErr w:type="gramEnd"/>
      <w:r w:rsidRPr="001345B5">
        <w:rPr>
          <w:b/>
          <w:sz w:val="36"/>
        </w:rPr>
        <w:t>双十二</w:t>
      </w:r>
      <w:proofErr w:type="gramStart"/>
      <w:r w:rsidR="004125D7" w:rsidRPr="001345B5">
        <w:rPr>
          <w:b/>
          <w:sz w:val="36"/>
        </w:rPr>
        <w:t>”</w:t>
      </w:r>
      <w:proofErr w:type="gramEnd"/>
      <w:r w:rsidR="00A93713" w:rsidRPr="001345B5">
        <w:rPr>
          <w:b/>
          <w:sz w:val="36"/>
        </w:rPr>
        <w:t>活动策划方案</w:t>
      </w:r>
    </w:p>
    <w:p w:rsidR="00A93713" w:rsidRPr="00EA7E35" w:rsidRDefault="00A93713" w:rsidP="006A68B3">
      <w:pPr>
        <w:spacing w:line="312" w:lineRule="auto"/>
      </w:pPr>
    </w:p>
    <w:p w:rsidR="00A93713" w:rsidRPr="006A68B3" w:rsidRDefault="006D1664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活动标题</w:t>
      </w:r>
    </w:p>
    <w:p w:rsidR="004C363B" w:rsidRDefault="004D1CA7" w:rsidP="00521063">
      <w:pPr>
        <w:pStyle w:val="a5"/>
        <w:spacing w:line="312" w:lineRule="auto"/>
        <w:ind w:left="840" w:firstLineChars="0" w:firstLine="0"/>
      </w:pPr>
      <w:r>
        <w:rPr>
          <w:rFonts w:hint="eastAsia"/>
        </w:rPr>
        <w:t>双十二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度好礼相送</w:t>
      </w:r>
      <w:r w:rsidR="00521063">
        <w:rPr>
          <w:rFonts w:hint="eastAsia"/>
        </w:rPr>
        <w:t>！</w:t>
      </w:r>
      <w:r w:rsidR="00521063" w:rsidRPr="00521063">
        <w:rPr>
          <w:rFonts w:hint="eastAsia"/>
        </w:rPr>
        <w:t>参与享福利</w:t>
      </w:r>
      <w:r w:rsidR="00521063">
        <w:rPr>
          <w:rFonts w:hint="eastAsia"/>
        </w:rPr>
        <w:t>--</w:t>
      </w:r>
      <w:r w:rsidR="00521063" w:rsidRPr="00521063">
        <w:rPr>
          <w:rFonts w:hint="eastAsia"/>
        </w:rPr>
        <w:t>狂欢大放送</w:t>
      </w:r>
    </w:p>
    <w:p w:rsidR="00BD2BF1" w:rsidRDefault="0098680E" w:rsidP="00521063">
      <w:pPr>
        <w:pStyle w:val="a5"/>
        <w:spacing w:line="312" w:lineRule="auto"/>
        <w:ind w:left="840" w:firstLineChars="0" w:firstLine="0"/>
      </w:pPr>
      <w:r>
        <w:rPr>
          <w:rFonts w:hint="eastAsia"/>
        </w:rPr>
        <w:t>满就减、冰箱等你</w:t>
      </w:r>
      <w:proofErr w:type="gramStart"/>
      <w:r>
        <w:rPr>
          <w:rFonts w:hint="eastAsia"/>
        </w:rPr>
        <w:t>抽回家</w:t>
      </w:r>
      <w:proofErr w:type="gramEnd"/>
      <w:r w:rsidR="00C31DB3">
        <w:rPr>
          <w:rFonts w:hint="eastAsia"/>
        </w:rPr>
        <w:t>!</w:t>
      </w: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活动时间</w:t>
      </w:r>
    </w:p>
    <w:p w:rsidR="004E11AA" w:rsidRDefault="004E11AA" w:rsidP="006A68B3">
      <w:pPr>
        <w:spacing w:line="312" w:lineRule="auto"/>
        <w:ind w:left="84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11</w:t>
      </w:r>
      <w:r w:rsidR="000678A9">
        <w:rPr>
          <w:rFonts w:hint="eastAsia"/>
        </w:rPr>
        <w:t>日</w:t>
      </w:r>
      <w:r w:rsidR="000678A9">
        <w:rPr>
          <w:rFonts w:hint="eastAsia"/>
        </w:rPr>
        <w:t xml:space="preserve">   </w:t>
      </w:r>
      <w:r>
        <w:rPr>
          <w:rFonts w:hint="eastAsia"/>
        </w:rPr>
        <w:t>至</w:t>
      </w:r>
      <w:r w:rsidR="000678A9">
        <w:rPr>
          <w:rFonts w:hint="eastAsia"/>
        </w:rPr>
        <w:t xml:space="preserve">  </w:t>
      </w:r>
      <w:r>
        <w:rPr>
          <w:rFonts w:hint="eastAsia"/>
        </w:rPr>
        <w:t xml:space="preserve"> 2018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活动地点</w:t>
      </w:r>
    </w:p>
    <w:p w:rsidR="007B5242" w:rsidRDefault="007B5242" w:rsidP="006A68B3">
      <w:pPr>
        <w:spacing w:line="312" w:lineRule="auto"/>
        <w:ind w:left="840"/>
      </w:pPr>
      <w:r>
        <w:rPr>
          <w:rFonts w:hint="eastAsia"/>
        </w:rPr>
        <w:t>贵阳商业中心</w:t>
      </w:r>
      <w:proofErr w:type="gramStart"/>
      <w:r w:rsidR="00AE651A">
        <w:rPr>
          <w:rFonts w:hint="eastAsia"/>
        </w:rPr>
        <w:t>弛</w:t>
      </w:r>
      <w:proofErr w:type="gramEnd"/>
      <w:r w:rsidR="00AE651A">
        <w:rPr>
          <w:rFonts w:hint="eastAsia"/>
        </w:rPr>
        <w:t>度线下店面</w:t>
      </w:r>
    </w:p>
    <w:p w:rsidR="004A4D78" w:rsidRDefault="004A4D78" w:rsidP="006A68B3">
      <w:pPr>
        <w:spacing w:line="312" w:lineRule="auto"/>
        <w:ind w:left="840"/>
      </w:pPr>
      <w:r>
        <w:rPr>
          <w:rFonts w:hint="eastAsia"/>
        </w:rPr>
        <w:t>主办单位：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度腕表</w:t>
      </w:r>
    </w:p>
    <w:p w:rsidR="004A4D78" w:rsidRDefault="004A4D78" w:rsidP="006A68B3">
      <w:pPr>
        <w:spacing w:line="312" w:lineRule="auto"/>
        <w:ind w:left="840"/>
      </w:pPr>
      <w:r>
        <w:rPr>
          <w:rFonts w:hint="eastAsia"/>
        </w:rPr>
        <w:t>承办单位：贵阳商业中心</w:t>
      </w: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活动目的</w:t>
      </w:r>
    </w:p>
    <w:p w:rsidR="00851A4C" w:rsidRDefault="00851A4C" w:rsidP="006A68B3">
      <w:pPr>
        <w:spacing w:line="312" w:lineRule="auto"/>
        <w:ind w:left="840"/>
      </w:pPr>
      <w:r>
        <w:rPr>
          <w:rFonts w:hint="eastAsia"/>
        </w:rPr>
        <w:t>增加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度腕表的知名度，提升线下门面人流量</w:t>
      </w:r>
      <w:r w:rsidR="0091460A">
        <w:rPr>
          <w:rFonts w:hint="eastAsia"/>
        </w:rPr>
        <w:t>，推广新品腕表</w:t>
      </w:r>
      <w:r w:rsidR="003019FE">
        <w:rPr>
          <w:rFonts w:hint="eastAsia"/>
        </w:rPr>
        <w:t>，当天活动以自媒体内容的形式</w:t>
      </w:r>
      <w:r w:rsidR="00027608">
        <w:rPr>
          <w:rFonts w:hint="eastAsia"/>
        </w:rPr>
        <w:t>进行编排和</w:t>
      </w:r>
      <w:proofErr w:type="gramStart"/>
      <w:r w:rsidR="00027608">
        <w:rPr>
          <w:rFonts w:hint="eastAsia"/>
        </w:rPr>
        <w:t>剪辑备做网络</w:t>
      </w:r>
      <w:proofErr w:type="gramEnd"/>
      <w:r w:rsidR="00027608">
        <w:rPr>
          <w:rFonts w:hint="eastAsia"/>
        </w:rPr>
        <w:t>营销素材</w:t>
      </w:r>
    </w:p>
    <w:p w:rsidR="00335568" w:rsidRDefault="00335568" w:rsidP="006A68B3">
      <w:pPr>
        <w:spacing w:line="312" w:lineRule="auto"/>
        <w:ind w:left="840"/>
      </w:pPr>
      <w:r>
        <w:rPr>
          <w:rFonts w:hint="eastAsia"/>
        </w:rPr>
        <w:t>展示</w:t>
      </w:r>
      <w:proofErr w:type="gramStart"/>
      <w:r>
        <w:rPr>
          <w:rFonts w:hint="eastAsia"/>
        </w:rPr>
        <w:t>弛度品牌</w:t>
      </w:r>
      <w:proofErr w:type="gramEnd"/>
      <w:r>
        <w:rPr>
          <w:rFonts w:hint="eastAsia"/>
        </w:rPr>
        <w:t>力量，提升品牌美誉度</w:t>
      </w:r>
    </w:p>
    <w:p w:rsidR="00335568" w:rsidRDefault="00335568" w:rsidP="006A68B3">
      <w:pPr>
        <w:spacing w:line="312" w:lineRule="auto"/>
        <w:ind w:left="840"/>
      </w:pPr>
      <w:r>
        <w:rPr>
          <w:rFonts w:hint="eastAsia"/>
        </w:rPr>
        <w:t>抢占市场份额，创造更多业绩，拓展市场</w:t>
      </w:r>
    </w:p>
    <w:p w:rsidR="00335568" w:rsidRDefault="00335568" w:rsidP="006A68B3">
      <w:pPr>
        <w:spacing w:line="312" w:lineRule="auto"/>
        <w:ind w:left="840"/>
      </w:pPr>
      <w:r>
        <w:rPr>
          <w:rFonts w:hint="eastAsia"/>
        </w:rPr>
        <w:t>巩固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度在贵阳商业中心的地位，打造商城一线品牌</w:t>
      </w:r>
    </w:p>
    <w:p w:rsidR="00E06E30" w:rsidRDefault="00E06E30" w:rsidP="006A68B3">
      <w:pPr>
        <w:spacing w:line="312" w:lineRule="auto"/>
        <w:ind w:left="840"/>
      </w:pPr>
      <w:r>
        <w:rPr>
          <w:rFonts w:hint="eastAsia"/>
        </w:rPr>
        <w:t>展示商场实力，促进后期商家入驻</w:t>
      </w: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活动奖品</w:t>
      </w:r>
    </w:p>
    <w:tbl>
      <w:tblPr>
        <w:tblStyle w:val="a6"/>
        <w:tblW w:w="0" w:type="auto"/>
        <w:jc w:val="center"/>
        <w:tblInd w:w="420" w:type="dxa"/>
        <w:tblLook w:val="04A0" w:firstRow="1" w:lastRow="0" w:firstColumn="1" w:lastColumn="0" w:noHBand="0" w:noVBand="1"/>
      </w:tblPr>
      <w:tblGrid>
        <w:gridCol w:w="1815"/>
        <w:gridCol w:w="6287"/>
      </w:tblGrid>
      <w:tr w:rsidR="00526DC2" w:rsidTr="00840780">
        <w:trPr>
          <w:jc w:val="center"/>
        </w:trPr>
        <w:tc>
          <w:tcPr>
            <w:tcW w:w="1815" w:type="dxa"/>
          </w:tcPr>
          <w:p w:rsidR="00526DC2" w:rsidRDefault="00B56F21" w:rsidP="006A68B3">
            <w:pPr>
              <w:spacing w:line="312" w:lineRule="auto"/>
            </w:pPr>
            <w:r>
              <w:rPr>
                <w:rFonts w:hint="eastAsia"/>
              </w:rPr>
              <w:t>特等奖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名</w:t>
            </w:r>
          </w:p>
        </w:tc>
        <w:tc>
          <w:tcPr>
            <w:tcW w:w="6287" w:type="dxa"/>
          </w:tcPr>
          <w:p w:rsidR="00526DC2" w:rsidRDefault="00B56F21" w:rsidP="006A68B3">
            <w:pPr>
              <w:spacing w:line="312" w:lineRule="auto"/>
            </w:pPr>
            <w:r w:rsidRPr="00B56F21">
              <w:rPr>
                <w:rFonts w:hint="eastAsia"/>
              </w:rPr>
              <w:t>价值</w:t>
            </w:r>
            <w:r w:rsidRPr="00B56F21">
              <w:rPr>
                <w:rFonts w:hint="eastAsia"/>
              </w:rPr>
              <w:t>4000</w:t>
            </w:r>
            <w:r w:rsidRPr="00B56F21">
              <w:rPr>
                <w:rFonts w:hint="eastAsia"/>
              </w:rPr>
              <w:t>元对开门大冰箱</w:t>
            </w:r>
          </w:p>
        </w:tc>
      </w:tr>
      <w:tr w:rsidR="00526DC2" w:rsidTr="00840780">
        <w:trPr>
          <w:jc w:val="center"/>
        </w:trPr>
        <w:tc>
          <w:tcPr>
            <w:tcW w:w="1815" w:type="dxa"/>
          </w:tcPr>
          <w:p w:rsidR="00526DC2" w:rsidRDefault="00B56F21" w:rsidP="006A68B3">
            <w:pPr>
              <w:spacing w:line="312" w:lineRule="auto"/>
            </w:pPr>
            <w:r>
              <w:rPr>
                <w:rFonts w:hint="eastAsia"/>
              </w:rPr>
              <w:t>一等奖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名</w:t>
            </w:r>
          </w:p>
        </w:tc>
        <w:tc>
          <w:tcPr>
            <w:tcW w:w="6287" w:type="dxa"/>
          </w:tcPr>
          <w:p w:rsidR="00526DC2" w:rsidRPr="00B56F21" w:rsidRDefault="00B56F21" w:rsidP="006A68B3">
            <w:pPr>
              <w:spacing w:line="312" w:lineRule="auto"/>
            </w:pPr>
            <w:r w:rsidRPr="00B56F21">
              <w:rPr>
                <w:rFonts w:hint="eastAsia"/>
              </w:rPr>
              <w:t>价值</w:t>
            </w:r>
            <w:r w:rsidR="00C25F64">
              <w:rPr>
                <w:rFonts w:hint="eastAsia"/>
              </w:rPr>
              <w:t>2500</w:t>
            </w:r>
            <w:r w:rsidRPr="00B56F21">
              <w:rPr>
                <w:rFonts w:hint="eastAsia"/>
              </w:rPr>
              <w:t>元</w:t>
            </w:r>
            <w:r w:rsidR="00C25F64">
              <w:rPr>
                <w:rFonts w:hint="eastAsia"/>
              </w:rPr>
              <w:t>钻石镶嵌腕表一个</w:t>
            </w:r>
          </w:p>
        </w:tc>
      </w:tr>
      <w:tr w:rsidR="00B56F21" w:rsidTr="00840780">
        <w:trPr>
          <w:jc w:val="center"/>
        </w:trPr>
        <w:tc>
          <w:tcPr>
            <w:tcW w:w="1815" w:type="dxa"/>
          </w:tcPr>
          <w:p w:rsidR="00B56F21" w:rsidRDefault="00B56F21" w:rsidP="006A68B3">
            <w:pPr>
              <w:spacing w:line="312" w:lineRule="auto"/>
            </w:pPr>
            <w:r>
              <w:rPr>
                <w:rFonts w:hint="eastAsia"/>
              </w:rPr>
              <w:t>二等奖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名</w:t>
            </w:r>
          </w:p>
        </w:tc>
        <w:tc>
          <w:tcPr>
            <w:tcW w:w="6287" w:type="dxa"/>
          </w:tcPr>
          <w:p w:rsidR="00B56F21" w:rsidRPr="00B56F21" w:rsidRDefault="00B56F21" w:rsidP="006A68B3">
            <w:pPr>
              <w:spacing w:line="312" w:lineRule="auto"/>
            </w:pPr>
            <w:r w:rsidRPr="00B56F21">
              <w:rPr>
                <w:rFonts w:hint="eastAsia"/>
              </w:rPr>
              <w:t>价值</w:t>
            </w:r>
            <w:r w:rsidRPr="00B56F21">
              <w:rPr>
                <w:rFonts w:hint="eastAsia"/>
              </w:rPr>
              <w:t>400</w:t>
            </w:r>
            <w:r w:rsidRPr="00B56F21">
              <w:rPr>
                <w:rFonts w:hint="eastAsia"/>
              </w:rPr>
              <w:t>元微波炉一台</w:t>
            </w:r>
          </w:p>
        </w:tc>
      </w:tr>
      <w:tr w:rsidR="00B56F21" w:rsidTr="00840780">
        <w:trPr>
          <w:jc w:val="center"/>
        </w:trPr>
        <w:tc>
          <w:tcPr>
            <w:tcW w:w="1815" w:type="dxa"/>
          </w:tcPr>
          <w:p w:rsidR="00B56F21" w:rsidRDefault="00B56F21" w:rsidP="006A68B3">
            <w:pPr>
              <w:spacing w:line="312" w:lineRule="auto"/>
            </w:pPr>
            <w:r w:rsidRPr="00B56F21">
              <w:rPr>
                <w:rFonts w:hint="eastAsia"/>
              </w:rPr>
              <w:t>三等奖</w:t>
            </w:r>
            <w:r w:rsidRPr="00B56F21">
              <w:rPr>
                <w:rFonts w:hint="eastAsia"/>
              </w:rPr>
              <w:t>20</w:t>
            </w:r>
            <w:r w:rsidRPr="00B56F21">
              <w:rPr>
                <w:rFonts w:hint="eastAsia"/>
              </w:rPr>
              <w:t>名</w:t>
            </w:r>
          </w:p>
        </w:tc>
        <w:tc>
          <w:tcPr>
            <w:tcW w:w="6287" w:type="dxa"/>
          </w:tcPr>
          <w:p w:rsidR="00B56F21" w:rsidRPr="00B56F21" w:rsidRDefault="00B56F21" w:rsidP="006A68B3">
            <w:pPr>
              <w:spacing w:line="312" w:lineRule="auto"/>
            </w:pPr>
            <w:r>
              <w:rPr>
                <w:rFonts w:hint="eastAsia"/>
              </w:rPr>
              <w:t>价值</w:t>
            </w:r>
            <w:r>
              <w:rPr>
                <w:rFonts w:hint="eastAsia"/>
              </w:rPr>
              <w:t>300</w:t>
            </w:r>
            <w:r>
              <w:rPr>
                <w:rFonts w:hint="eastAsia"/>
              </w:rPr>
              <w:t>元的</w:t>
            </w:r>
            <w:proofErr w:type="gramStart"/>
            <w:r>
              <w:rPr>
                <w:rFonts w:hint="eastAsia"/>
              </w:rPr>
              <w:t>弛</w:t>
            </w:r>
            <w:proofErr w:type="gramEnd"/>
            <w:r>
              <w:rPr>
                <w:rFonts w:hint="eastAsia"/>
              </w:rPr>
              <w:t>度时尚电子表</w:t>
            </w:r>
            <w:r w:rsidR="00867E9A">
              <w:rPr>
                <w:rFonts w:hint="eastAsia"/>
              </w:rPr>
              <w:t>一个</w:t>
            </w:r>
          </w:p>
        </w:tc>
      </w:tr>
      <w:tr w:rsidR="00900378" w:rsidTr="00840780">
        <w:trPr>
          <w:jc w:val="center"/>
        </w:trPr>
        <w:tc>
          <w:tcPr>
            <w:tcW w:w="1815" w:type="dxa"/>
          </w:tcPr>
          <w:p w:rsidR="00900378" w:rsidRPr="00B56F21" w:rsidRDefault="00900378" w:rsidP="006A68B3">
            <w:pPr>
              <w:spacing w:line="312" w:lineRule="auto"/>
            </w:pPr>
            <w:r w:rsidRPr="00900378">
              <w:rPr>
                <w:rFonts w:hint="eastAsia"/>
              </w:rPr>
              <w:t>参与奖</w:t>
            </w:r>
            <w:r w:rsidRPr="00900378">
              <w:rPr>
                <w:rFonts w:hint="eastAsia"/>
              </w:rPr>
              <w:t>64</w:t>
            </w:r>
            <w:r w:rsidRPr="00900378">
              <w:rPr>
                <w:rFonts w:hint="eastAsia"/>
              </w:rPr>
              <w:t>名</w:t>
            </w:r>
          </w:p>
        </w:tc>
        <w:tc>
          <w:tcPr>
            <w:tcW w:w="6287" w:type="dxa"/>
          </w:tcPr>
          <w:p w:rsidR="00900378" w:rsidRDefault="00900378" w:rsidP="006A68B3">
            <w:pPr>
              <w:spacing w:line="312" w:lineRule="auto"/>
            </w:pPr>
            <w:r w:rsidRPr="00900378">
              <w:rPr>
                <w:rFonts w:hint="eastAsia"/>
              </w:rPr>
              <w:t>20</w:t>
            </w:r>
            <w:r w:rsidRPr="00900378">
              <w:rPr>
                <w:rFonts w:hint="eastAsia"/>
              </w:rPr>
              <w:t>元现金红包</w:t>
            </w:r>
          </w:p>
        </w:tc>
      </w:tr>
    </w:tbl>
    <w:p w:rsidR="00526DC2" w:rsidRDefault="00526DC2" w:rsidP="006A68B3">
      <w:pPr>
        <w:spacing w:line="312" w:lineRule="auto"/>
      </w:pP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评选方式</w:t>
      </w:r>
    </w:p>
    <w:p w:rsidR="0096578A" w:rsidRDefault="0082380F" w:rsidP="006A68B3">
      <w:pPr>
        <w:pStyle w:val="a5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购买</w:t>
      </w:r>
      <w:r w:rsidR="00393D60">
        <w:rPr>
          <w:rFonts w:hint="eastAsia"/>
        </w:rPr>
        <w:t>2</w:t>
      </w:r>
      <w:r w:rsidR="00632DCB">
        <w:rPr>
          <w:rFonts w:hint="eastAsia"/>
        </w:rPr>
        <w:t>99</w:t>
      </w:r>
      <w:r w:rsidR="00632DCB">
        <w:rPr>
          <w:rFonts w:hint="eastAsia"/>
        </w:rPr>
        <w:t>价位以上</w:t>
      </w:r>
      <w:r w:rsidR="00F97BD8">
        <w:rPr>
          <w:rFonts w:hint="eastAsia"/>
        </w:rPr>
        <w:t>的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度腕表</w:t>
      </w:r>
      <w:r w:rsidR="00CB2565">
        <w:rPr>
          <w:rFonts w:hint="eastAsia"/>
        </w:rPr>
        <w:t>，</w:t>
      </w:r>
      <w:r>
        <w:rPr>
          <w:rFonts w:hint="eastAsia"/>
        </w:rPr>
        <w:t>即可获得抽奖券一张</w:t>
      </w:r>
    </w:p>
    <w:p w:rsidR="00F36241" w:rsidRDefault="0096578A" w:rsidP="006A68B3">
      <w:pPr>
        <w:pStyle w:val="a5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参与</w:t>
      </w:r>
      <w:r w:rsidR="005724B4">
        <w:rPr>
          <w:rFonts w:hint="eastAsia"/>
        </w:rPr>
        <w:t>在中午</w:t>
      </w:r>
      <w:r w:rsidR="005724B4">
        <w:rPr>
          <w:rFonts w:hint="eastAsia"/>
        </w:rPr>
        <w:t>12:00</w:t>
      </w:r>
      <w:proofErr w:type="gramStart"/>
      <w:r w:rsidR="005724B4">
        <w:rPr>
          <w:rFonts w:hint="eastAsia"/>
        </w:rPr>
        <w:t>举行砸金蛋</w:t>
      </w:r>
      <w:proofErr w:type="gramEnd"/>
      <w:r w:rsidR="005724B4">
        <w:rPr>
          <w:rFonts w:hint="eastAsia"/>
        </w:rPr>
        <w:t>活动</w:t>
      </w:r>
    </w:p>
    <w:p w:rsidR="004D54D6" w:rsidRDefault="004D54D6" w:rsidP="006A68B3">
      <w:pPr>
        <w:pStyle w:val="a5"/>
        <w:numPr>
          <w:ilvl w:val="0"/>
          <w:numId w:val="3"/>
        </w:numPr>
        <w:spacing w:line="312" w:lineRule="auto"/>
        <w:ind w:firstLineChars="0"/>
      </w:pPr>
      <w:proofErr w:type="gramStart"/>
      <w:r>
        <w:rPr>
          <w:rFonts w:hint="eastAsia"/>
        </w:rPr>
        <w:t>腕表定真假</w:t>
      </w:r>
      <w:proofErr w:type="gramEnd"/>
      <w:r w:rsidR="003955AC">
        <w:rPr>
          <w:rFonts w:hint="eastAsia"/>
        </w:rPr>
        <w:t xml:space="preserve"> </w:t>
      </w:r>
      <w:r w:rsidR="003955AC">
        <w:rPr>
          <w:rFonts w:hint="eastAsia"/>
        </w:rPr>
        <w:t>，</w:t>
      </w:r>
      <w:r>
        <w:rPr>
          <w:rFonts w:hint="eastAsia"/>
        </w:rPr>
        <w:t>在多个仿品当中找出官方</w:t>
      </w:r>
      <w:proofErr w:type="gramStart"/>
      <w:r>
        <w:rPr>
          <w:rFonts w:hint="eastAsia"/>
        </w:rPr>
        <w:t>弛</w:t>
      </w:r>
      <w:proofErr w:type="gramEnd"/>
      <w:r>
        <w:rPr>
          <w:rFonts w:hint="eastAsia"/>
        </w:rPr>
        <w:t>度腕表</w:t>
      </w:r>
      <w:r w:rsidR="007E7CA5">
        <w:rPr>
          <w:rFonts w:hint="eastAsia"/>
        </w:rPr>
        <w:t>正品</w:t>
      </w:r>
      <w:r w:rsidR="00E2131A">
        <w:rPr>
          <w:rFonts w:hint="eastAsia"/>
        </w:rPr>
        <w:t>即可获得抽奖机会</w:t>
      </w:r>
    </w:p>
    <w:p w:rsidR="00AD5152" w:rsidRDefault="0030020C" w:rsidP="006A68B3">
      <w:pPr>
        <w:pStyle w:val="a5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你画我猜</w:t>
      </w:r>
      <w:r w:rsidR="00E77A23">
        <w:rPr>
          <w:rFonts w:hint="eastAsia"/>
        </w:rPr>
        <w:t>，第一个猜到的累积一个球，</w:t>
      </w:r>
      <w:r w:rsidR="00E77A23">
        <w:rPr>
          <w:rFonts w:hint="eastAsia"/>
        </w:rPr>
        <w:t>3</w:t>
      </w:r>
      <w:r w:rsidR="00E77A23">
        <w:rPr>
          <w:rFonts w:hint="eastAsia"/>
        </w:rPr>
        <w:t>个球可以兑换一张抽奖</w:t>
      </w:r>
      <w:proofErr w:type="gramStart"/>
      <w:r w:rsidR="00E77A23">
        <w:rPr>
          <w:rFonts w:hint="eastAsia"/>
        </w:rPr>
        <w:t>劵</w:t>
      </w:r>
      <w:proofErr w:type="gramEnd"/>
    </w:p>
    <w:p w:rsidR="002E4A70" w:rsidRDefault="00D12985" w:rsidP="006A68B3">
      <w:pPr>
        <w:pStyle w:val="a5"/>
        <w:numPr>
          <w:ilvl w:val="0"/>
          <w:numId w:val="3"/>
        </w:numPr>
        <w:spacing w:line="312" w:lineRule="auto"/>
        <w:ind w:firstLineChars="0"/>
      </w:pPr>
      <w:r>
        <w:rPr>
          <w:rFonts w:hint="eastAsia"/>
        </w:rPr>
        <w:t>线下采访，</w:t>
      </w:r>
      <w:r w:rsidR="00070C5F">
        <w:rPr>
          <w:rFonts w:hint="eastAsia"/>
        </w:rPr>
        <w:t>接受采访，</w:t>
      </w:r>
      <w:r>
        <w:rPr>
          <w:rFonts w:hint="eastAsia"/>
        </w:rPr>
        <w:t>采访</w:t>
      </w:r>
      <w:r w:rsidR="00E2386B">
        <w:rPr>
          <w:rFonts w:hint="eastAsia"/>
        </w:rPr>
        <w:t>完成</w:t>
      </w:r>
      <w:r>
        <w:rPr>
          <w:rFonts w:hint="eastAsia"/>
        </w:rPr>
        <w:t>可以获得抽奖</w:t>
      </w:r>
      <w:proofErr w:type="gramStart"/>
      <w:r>
        <w:rPr>
          <w:rFonts w:hint="eastAsia"/>
        </w:rPr>
        <w:t>劵</w:t>
      </w:r>
      <w:proofErr w:type="gramEnd"/>
      <w:r>
        <w:rPr>
          <w:rFonts w:hint="eastAsia"/>
        </w:rPr>
        <w:t>一张</w:t>
      </w:r>
    </w:p>
    <w:p w:rsidR="003D757D" w:rsidRDefault="003D757D" w:rsidP="006A68B3">
      <w:pPr>
        <w:spacing w:line="312" w:lineRule="auto"/>
        <w:ind w:left="420"/>
      </w:pP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活动目标人群</w:t>
      </w:r>
    </w:p>
    <w:p w:rsidR="00245008" w:rsidRDefault="00245008" w:rsidP="006A68B3">
      <w:pPr>
        <w:pStyle w:val="a5"/>
        <w:spacing w:line="312" w:lineRule="auto"/>
      </w:pPr>
      <w:r>
        <w:rPr>
          <w:rFonts w:hint="eastAsia"/>
        </w:rPr>
        <w:lastRenderedPageBreak/>
        <w:t>消费水平中上</w:t>
      </w:r>
      <w:r w:rsidR="004B71C7">
        <w:rPr>
          <w:rFonts w:hint="eastAsia"/>
        </w:rPr>
        <w:t>的男士，</w:t>
      </w:r>
      <w:r w:rsidR="00686A73">
        <w:rPr>
          <w:rFonts w:hint="eastAsia"/>
        </w:rPr>
        <w:t>年轻人</w:t>
      </w:r>
      <w:r w:rsidR="005F0CF6">
        <w:rPr>
          <w:rFonts w:hint="eastAsia"/>
        </w:rPr>
        <w:t>，没事逛商场的家庭妇女</w:t>
      </w:r>
    </w:p>
    <w:p w:rsidR="00245008" w:rsidRDefault="00245008" w:rsidP="006A68B3">
      <w:pPr>
        <w:spacing w:line="312" w:lineRule="auto"/>
      </w:pPr>
    </w:p>
    <w:p w:rsidR="00325509" w:rsidRPr="006A68B3" w:rsidRDefault="00325509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活动推广方式</w:t>
      </w:r>
    </w:p>
    <w:p w:rsidR="00E3755F" w:rsidRDefault="00E3755F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举牌、举旗</w:t>
      </w:r>
    </w:p>
    <w:p w:rsidR="00E3755F" w:rsidRDefault="00E3755F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传单</w:t>
      </w:r>
    </w:p>
    <w:p w:rsidR="00FF6037" w:rsidRDefault="00FF6037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X</w:t>
      </w:r>
      <w:r>
        <w:rPr>
          <w:rFonts w:hint="eastAsia"/>
        </w:rPr>
        <w:t>展架</w:t>
      </w:r>
    </w:p>
    <w:p w:rsidR="001F2EB9" w:rsidRDefault="001F2EB9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立地旗帜</w:t>
      </w:r>
    </w:p>
    <w:p w:rsidR="00E3755F" w:rsidRDefault="00E3755F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商场入口</w:t>
      </w:r>
      <w:r>
        <w:rPr>
          <w:rFonts w:hint="eastAsia"/>
        </w:rPr>
        <w:t>IED</w:t>
      </w:r>
      <w:r>
        <w:rPr>
          <w:rFonts w:hint="eastAsia"/>
        </w:rPr>
        <w:t>屏</w:t>
      </w:r>
      <w:r w:rsidR="00DE54CB">
        <w:rPr>
          <w:rFonts w:hint="eastAsia"/>
        </w:rPr>
        <w:t>投放</w:t>
      </w:r>
    </w:p>
    <w:p w:rsidR="009D74C6" w:rsidRDefault="009D74C6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线</w:t>
      </w:r>
      <w:proofErr w:type="gramStart"/>
      <w:r>
        <w:rPr>
          <w:rFonts w:hint="eastAsia"/>
        </w:rPr>
        <w:t>上微博推广</w:t>
      </w:r>
      <w:proofErr w:type="gramEnd"/>
    </w:p>
    <w:p w:rsidR="002343A5" w:rsidRDefault="002343A5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线</w:t>
      </w:r>
      <w:proofErr w:type="gramStart"/>
      <w:r>
        <w:rPr>
          <w:rFonts w:hint="eastAsia"/>
        </w:rPr>
        <w:t>上微信推广</w:t>
      </w:r>
      <w:proofErr w:type="gramEnd"/>
    </w:p>
    <w:p w:rsidR="00937E72" w:rsidRDefault="00937E72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和贵阳当地自媒体合作进行推广</w:t>
      </w:r>
    </w:p>
    <w:p w:rsidR="00937E72" w:rsidRDefault="00937E72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和贵阳电视台合作进行活动广告投放</w:t>
      </w:r>
    </w:p>
    <w:p w:rsidR="00014EF3" w:rsidRDefault="00014EF3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车队循环</w:t>
      </w:r>
    </w:p>
    <w:p w:rsidR="0056235B" w:rsidRDefault="0056235B" w:rsidP="006A68B3">
      <w:pPr>
        <w:pStyle w:val="a5"/>
        <w:numPr>
          <w:ilvl w:val="0"/>
          <w:numId w:val="2"/>
        </w:numPr>
        <w:spacing w:line="312" w:lineRule="auto"/>
        <w:ind w:firstLineChars="0"/>
      </w:pPr>
      <w:r>
        <w:rPr>
          <w:rFonts w:hint="eastAsia"/>
        </w:rPr>
        <w:t>门口外放音响</w:t>
      </w:r>
    </w:p>
    <w:p w:rsidR="00325509" w:rsidRPr="006A68B3" w:rsidRDefault="00A05691" w:rsidP="006A68B3">
      <w:pPr>
        <w:pStyle w:val="a5"/>
        <w:numPr>
          <w:ilvl w:val="0"/>
          <w:numId w:val="1"/>
        </w:numPr>
        <w:spacing w:line="312" w:lineRule="auto"/>
        <w:ind w:firstLineChars="0"/>
        <w:rPr>
          <w:b/>
        </w:rPr>
      </w:pPr>
      <w:r w:rsidRPr="006A68B3">
        <w:rPr>
          <w:rFonts w:hint="eastAsia"/>
          <w:b/>
        </w:rPr>
        <w:t>活动流程</w:t>
      </w:r>
    </w:p>
    <w:p w:rsidR="00A05691" w:rsidRDefault="00A05691" w:rsidP="006A68B3">
      <w:pPr>
        <w:spacing w:line="312" w:lineRule="auto"/>
        <w:ind w:firstLine="420"/>
      </w:pPr>
      <w:r>
        <w:rPr>
          <w:rFonts w:hint="eastAsia"/>
        </w:rPr>
        <w:t>筹备阶段</w:t>
      </w:r>
    </w:p>
    <w:tbl>
      <w:tblPr>
        <w:tblStyle w:val="a6"/>
        <w:tblW w:w="0" w:type="auto"/>
        <w:jc w:val="center"/>
        <w:tblInd w:w="-634" w:type="dxa"/>
        <w:tblLook w:val="04A0" w:firstRow="1" w:lastRow="0" w:firstColumn="1" w:lastColumn="0" w:noHBand="0" w:noVBand="1"/>
      </w:tblPr>
      <w:tblGrid>
        <w:gridCol w:w="2290"/>
        <w:gridCol w:w="4361"/>
        <w:gridCol w:w="2505"/>
      </w:tblGrid>
      <w:tr w:rsidR="004D7DDB" w:rsidTr="0076596A">
        <w:trPr>
          <w:jc w:val="center"/>
        </w:trPr>
        <w:tc>
          <w:tcPr>
            <w:tcW w:w="2290" w:type="dxa"/>
          </w:tcPr>
          <w:p w:rsidR="004D7DDB" w:rsidRDefault="004D7DDB" w:rsidP="006A68B3">
            <w:pPr>
              <w:spacing w:line="312" w:lineRule="auto"/>
            </w:pPr>
            <w:r>
              <w:rPr>
                <w:rFonts w:hint="eastAsia"/>
              </w:rPr>
              <w:t>日期</w:t>
            </w:r>
          </w:p>
        </w:tc>
        <w:tc>
          <w:tcPr>
            <w:tcW w:w="4361" w:type="dxa"/>
          </w:tcPr>
          <w:p w:rsidR="004D7DDB" w:rsidRDefault="004D7DDB" w:rsidP="006A68B3">
            <w:pPr>
              <w:spacing w:line="312" w:lineRule="auto"/>
            </w:pPr>
            <w:r>
              <w:rPr>
                <w:rFonts w:hint="eastAsia"/>
              </w:rPr>
              <w:t>内容</w:t>
            </w:r>
          </w:p>
        </w:tc>
        <w:tc>
          <w:tcPr>
            <w:tcW w:w="2505" w:type="dxa"/>
          </w:tcPr>
          <w:p w:rsidR="004D7DDB" w:rsidRDefault="004D7DDB" w:rsidP="006A68B3">
            <w:pPr>
              <w:spacing w:line="312" w:lineRule="auto"/>
            </w:pPr>
            <w:r>
              <w:rPr>
                <w:rFonts w:hint="eastAsia"/>
              </w:rPr>
              <w:t>备注</w:t>
            </w:r>
          </w:p>
        </w:tc>
      </w:tr>
      <w:tr w:rsidR="005D02B9" w:rsidTr="0076596A">
        <w:trPr>
          <w:jc w:val="center"/>
        </w:trPr>
        <w:tc>
          <w:tcPr>
            <w:tcW w:w="2290" w:type="dxa"/>
          </w:tcPr>
          <w:p w:rsidR="005D02B9" w:rsidRDefault="005D02B9" w:rsidP="006A68B3">
            <w:pPr>
              <w:spacing w:line="312" w:lineRule="auto"/>
            </w:pPr>
            <w:r>
              <w:rPr>
                <w:rFonts w:hint="eastAsia"/>
              </w:rPr>
              <w:t>2018-12-09</w:t>
            </w:r>
          </w:p>
        </w:tc>
        <w:tc>
          <w:tcPr>
            <w:tcW w:w="4361" w:type="dxa"/>
          </w:tcPr>
          <w:p w:rsidR="00F463B9" w:rsidRDefault="00F463B9" w:rsidP="006A68B3">
            <w:pPr>
              <w:spacing w:line="312" w:lineRule="auto"/>
            </w:pPr>
            <w:r>
              <w:rPr>
                <w:rFonts w:hint="eastAsia"/>
              </w:rPr>
              <w:t>方案确定</w:t>
            </w:r>
          </w:p>
          <w:p w:rsidR="005D02B9" w:rsidRDefault="005D02B9" w:rsidP="006A68B3">
            <w:pPr>
              <w:spacing w:line="312" w:lineRule="auto"/>
            </w:pPr>
            <w:r>
              <w:rPr>
                <w:rFonts w:hint="eastAsia"/>
              </w:rPr>
              <w:t>公众号宣传</w:t>
            </w:r>
          </w:p>
          <w:p w:rsidR="001A504A" w:rsidRDefault="001A504A" w:rsidP="006A68B3">
            <w:pPr>
              <w:spacing w:line="312" w:lineRule="auto"/>
            </w:pPr>
            <w:r>
              <w:rPr>
                <w:rFonts w:hint="eastAsia"/>
              </w:rPr>
              <w:t>电视台宣传</w:t>
            </w:r>
          </w:p>
          <w:p w:rsidR="00652665" w:rsidRDefault="00076924" w:rsidP="006A68B3">
            <w:pPr>
              <w:spacing w:line="312" w:lineRule="auto"/>
            </w:pPr>
            <w:r>
              <w:rPr>
                <w:rFonts w:hint="eastAsia"/>
              </w:rPr>
              <w:t>推广宣传、物料洽谈确定</w:t>
            </w:r>
          </w:p>
          <w:p w:rsidR="00E942FD" w:rsidRDefault="00E942FD" w:rsidP="00E942FD">
            <w:pPr>
              <w:spacing w:line="312" w:lineRule="auto"/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单印刷</w:t>
            </w:r>
          </w:p>
          <w:p w:rsidR="00E942FD" w:rsidRDefault="00E942FD" w:rsidP="006A68B3">
            <w:pPr>
              <w:spacing w:line="312" w:lineRule="auto"/>
            </w:pPr>
            <w:r>
              <w:rPr>
                <w:rFonts w:hint="eastAsia"/>
              </w:rPr>
              <w:t>商场开始派发</w:t>
            </w:r>
            <w:r>
              <w:rPr>
                <w:rFonts w:hint="eastAsia"/>
              </w:rPr>
              <w:t>DM</w:t>
            </w:r>
            <w:r w:rsidR="001A78E3">
              <w:rPr>
                <w:rFonts w:hint="eastAsia"/>
              </w:rPr>
              <w:t>单</w:t>
            </w:r>
          </w:p>
        </w:tc>
        <w:tc>
          <w:tcPr>
            <w:tcW w:w="2505" w:type="dxa"/>
          </w:tcPr>
          <w:p w:rsidR="005D02B9" w:rsidRDefault="005D02B9" w:rsidP="006A68B3">
            <w:pPr>
              <w:spacing w:line="312" w:lineRule="auto"/>
            </w:pPr>
          </w:p>
        </w:tc>
      </w:tr>
      <w:tr w:rsidR="004D7DDB" w:rsidTr="0076596A">
        <w:trPr>
          <w:jc w:val="center"/>
        </w:trPr>
        <w:tc>
          <w:tcPr>
            <w:tcW w:w="2290" w:type="dxa"/>
          </w:tcPr>
          <w:p w:rsidR="004D7DDB" w:rsidRDefault="00DB4D37" w:rsidP="006A68B3">
            <w:pPr>
              <w:spacing w:line="312" w:lineRule="auto"/>
            </w:pPr>
            <w:r>
              <w:rPr>
                <w:rFonts w:hint="eastAsia"/>
              </w:rPr>
              <w:t>2018-12-10</w:t>
            </w:r>
          </w:p>
        </w:tc>
        <w:tc>
          <w:tcPr>
            <w:tcW w:w="4361" w:type="dxa"/>
          </w:tcPr>
          <w:p w:rsidR="0068052F" w:rsidRDefault="00C40A09" w:rsidP="006A68B3">
            <w:pPr>
              <w:spacing w:line="312" w:lineRule="auto"/>
            </w:pPr>
            <w:r>
              <w:t>布置会场</w:t>
            </w:r>
            <w:r>
              <w:rPr>
                <w:rFonts w:hint="eastAsia"/>
              </w:rPr>
              <w:t>，</w:t>
            </w:r>
            <w:r>
              <w:t>提前预热</w:t>
            </w:r>
          </w:p>
          <w:p w:rsidR="007B705E" w:rsidRDefault="007B705E" w:rsidP="006A68B3">
            <w:pPr>
              <w:spacing w:line="312" w:lineRule="auto"/>
            </w:pPr>
            <w:r>
              <w:rPr>
                <w:rFonts w:hint="eastAsia"/>
              </w:rPr>
              <w:t>现场氛围包装</w:t>
            </w:r>
          </w:p>
          <w:p w:rsidR="007B705E" w:rsidRDefault="007B705E" w:rsidP="006A68B3">
            <w:pPr>
              <w:spacing w:line="312" w:lineRule="auto"/>
            </w:pPr>
            <w:r>
              <w:rPr>
                <w:rFonts w:hint="eastAsia"/>
              </w:rPr>
              <w:t>舞台及工作台搭建</w:t>
            </w:r>
          </w:p>
          <w:p w:rsidR="00DB69CA" w:rsidRDefault="00DB69CA" w:rsidP="006A68B3">
            <w:pPr>
              <w:spacing w:line="312" w:lineRule="auto"/>
            </w:pPr>
            <w:r>
              <w:rPr>
                <w:rFonts w:hint="eastAsia"/>
              </w:rPr>
              <w:t>抽奖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印刷</w:t>
            </w:r>
          </w:p>
          <w:p w:rsidR="004300B8" w:rsidRDefault="004300B8" w:rsidP="006A68B3">
            <w:pPr>
              <w:spacing w:line="312" w:lineRule="auto"/>
            </w:pPr>
            <w:r>
              <w:rPr>
                <w:rFonts w:hint="eastAsia"/>
              </w:rPr>
              <w:t>金蛋准备</w:t>
            </w:r>
          </w:p>
          <w:p w:rsidR="00DB69CA" w:rsidRDefault="00DB69CA" w:rsidP="006A68B3">
            <w:pPr>
              <w:spacing w:line="312" w:lineRule="auto"/>
            </w:pPr>
            <w:r>
              <w:rPr>
                <w:rFonts w:hint="eastAsia"/>
              </w:rPr>
              <w:t>礼品准备</w:t>
            </w:r>
          </w:p>
          <w:p w:rsidR="00DB69CA" w:rsidRDefault="000E27BD" w:rsidP="006A68B3">
            <w:pPr>
              <w:spacing w:line="312" w:lineRule="auto"/>
            </w:pPr>
            <w:r>
              <w:rPr>
                <w:rFonts w:hint="eastAsia"/>
              </w:rPr>
              <w:t>赛场道具准备</w:t>
            </w:r>
          </w:p>
        </w:tc>
        <w:tc>
          <w:tcPr>
            <w:tcW w:w="2505" w:type="dxa"/>
          </w:tcPr>
          <w:p w:rsidR="004D7DDB" w:rsidRDefault="0068052F" w:rsidP="006A68B3">
            <w:pPr>
              <w:spacing w:line="312" w:lineRule="auto"/>
            </w:pPr>
            <w:r>
              <w:t>物料制作与布置</w:t>
            </w:r>
          </w:p>
        </w:tc>
      </w:tr>
      <w:tr w:rsidR="00145AB8" w:rsidTr="0076596A">
        <w:trPr>
          <w:jc w:val="center"/>
        </w:trPr>
        <w:tc>
          <w:tcPr>
            <w:tcW w:w="2290" w:type="dxa"/>
          </w:tcPr>
          <w:p w:rsidR="00145AB8" w:rsidRDefault="00DC4A4A" w:rsidP="006A68B3">
            <w:pPr>
              <w:spacing w:line="312" w:lineRule="auto"/>
            </w:pPr>
            <w:r>
              <w:rPr>
                <w:rFonts w:hint="eastAsia"/>
              </w:rPr>
              <w:t>2018-12-10 12:00</w:t>
            </w:r>
            <w:r>
              <w:rPr>
                <w:rFonts w:hint="eastAsia"/>
              </w:rPr>
              <w:t>之前</w:t>
            </w:r>
          </w:p>
        </w:tc>
        <w:tc>
          <w:tcPr>
            <w:tcW w:w="4361" w:type="dxa"/>
          </w:tcPr>
          <w:p w:rsidR="00145AB8" w:rsidRDefault="00DC4A4A" w:rsidP="006A68B3">
            <w:pPr>
              <w:spacing w:line="312" w:lineRule="auto"/>
            </w:pPr>
            <w:r>
              <w:t>和物业部进行调和</w:t>
            </w:r>
            <w:r>
              <w:rPr>
                <w:rFonts w:hint="eastAsia"/>
              </w:rPr>
              <w:t>，</w:t>
            </w:r>
            <w:r>
              <w:t>以及协助警戒方案的制定</w:t>
            </w:r>
          </w:p>
        </w:tc>
        <w:tc>
          <w:tcPr>
            <w:tcW w:w="2505" w:type="dxa"/>
          </w:tcPr>
          <w:p w:rsidR="006A4CD6" w:rsidRDefault="006A4CD6" w:rsidP="006A68B3">
            <w:pPr>
              <w:spacing w:line="312" w:lineRule="auto"/>
            </w:pPr>
          </w:p>
        </w:tc>
      </w:tr>
      <w:tr w:rsidR="006A4CD6" w:rsidTr="0076596A">
        <w:trPr>
          <w:jc w:val="center"/>
        </w:trPr>
        <w:tc>
          <w:tcPr>
            <w:tcW w:w="2290" w:type="dxa"/>
          </w:tcPr>
          <w:p w:rsidR="006A4CD6" w:rsidRDefault="006A4CD6" w:rsidP="006A68B3">
            <w:pPr>
              <w:spacing w:line="312" w:lineRule="auto"/>
            </w:pPr>
          </w:p>
        </w:tc>
        <w:tc>
          <w:tcPr>
            <w:tcW w:w="4361" w:type="dxa"/>
          </w:tcPr>
          <w:p w:rsidR="006A4CD6" w:rsidRDefault="006A4CD6" w:rsidP="006A68B3">
            <w:pPr>
              <w:spacing w:line="312" w:lineRule="auto"/>
            </w:pPr>
          </w:p>
        </w:tc>
        <w:tc>
          <w:tcPr>
            <w:tcW w:w="2505" w:type="dxa"/>
          </w:tcPr>
          <w:p w:rsidR="00717A89" w:rsidRDefault="00717A89" w:rsidP="006A68B3">
            <w:pPr>
              <w:spacing w:line="312" w:lineRule="auto"/>
            </w:pPr>
          </w:p>
        </w:tc>
      </w:tr>
    </w:tbl>
    <w:p w:rsidR="00A05691" w:rsidRPr="00CB0AD2" w:rsidRDefault="002A51B3" w:rsidP="006A68B3">
      <w:pPr>
        <w:spacing w:line="312" w:lineRule="auto"/>
        <w:ind w:firstLine="420"/>
      </w:pPr>
      <w:r>
        <w:t>筹备部门分工</w:t>
      </w:r>
      <w:r>
        <w:rPr>
          <w:rFonts w:hint="eastAsia"/>
        </w:rPr>
        <w:t>：</w:t>
      </w:r>
    </w:p>
    <w:p w:rsidR="00DC10C9" w:rsidRDefault="00DC10C9" w:rsidP="006A68B3">
      <w:pPr>
        <w:spacing w:line="312" w:lineRule="auto"/>
        <w:ind w:firstLine="420"/>
      </w:pPr>
      <w:r w:rsidRPr="00C84376">
        <w:rPr>
          <w:rFonts w:hint="eastAsia"/>
          <w:b/>
        </w:rPr>
        <w:t>企划部</w:t>
      </w:r>
      <w:r w:rsidRPr="00DC10C9">
        <w:rPr>
          <w:rFonts w:hint="eastAsia"/>
        </w:rPr>
        <w:t>：负责各种宣传性文字的撰写及信息的收集；设计制作各项宣传印刷品（促销</w:t>
      </w:r>
      <w:r w:rsidRPr="00DC10C9">
        <w:rPr>
          <w:rFonts w:hint="eastAsia"/>
        </w:rPr>
        <w:t>DM</w:t>
      </w:r>
      <w:r w:rsidRPr="00DC10C9">
        <w:rPr>
          <w:rFonts w:hint="eastAsia"/>
        </w:rPr>
        <w:t>、现场物料等）；负责广告设计及发布事宜；做好媒体公关工作，组织新闻报道；负责活动组织培训工作；制定节气氛布置计划，指导气氛布置；协调各部门工作。</w:t>
      </w:r>
    </w:p>
    <w:p w:rsidR="007F298F" w:rsidRPr="00DC10C9" w:rsidRDefault="007F298F" w:rsidP="006A68B3">
      <w:pPr>
        <w:spacing w:line="312" w:lineRule="auto"/>
        <w:ind w:firstLine="420"/>
      </w:pPr>
    </w:p>
    <w:p w:rsidR="00DC10C9" w:rsidRDefault="00DC10C9" w:rsidP="006A68B3">
      <w:pPr>
        <w:spacing w:line="312" w:lineRule="auto"/>
        <w:ind w:firstLine="420"/>
      </w:pPr>
      <w:r w:rsidRPr="00C84376">
        <w:rPr>
          <w:rFonts w:hint="eastAsia"/>
          <w:b/>
        </w:rPr>
        <w:t>营运部</w:t>
      </w:r>
      <w:r w:rsidRPr="00DC10C9">
        <w:rPr>
          <w:rFonts w:hint="eastAsia"/>
        </w:rPr>
        <w:t>：负责促销活动的进行；协助企划部做好活动宣传工作及卖场气氛布置；负责顾客参观的各项接待、礼品发放中顾客赠品发放事宜；负责商户促销活动信息及品牌</w:t>
      </w:r>
      <w:r w:rsidRPr="00DC10C9">
        <w:rPr>
          <w:rFonts w:hint="eastAsia"/>
        </w:rPr>
        <w:t>LOGO</w:t>
      </w:r>
      <w:r w:rsidRPr="00DC10C9">
        <w:rPr>
          <w:rFonts w:hint="eastAsia"/>
        </w:rPr>
        <w:t>及图片的收集；负责</w:t>
      </w:r>
      <w:r w:rsidRPr="00DC10C9">
        <w:rPr>
          <w:rFonts w:hint="eastAsia"/>
        </w:rPr>
        <w:t>DM</w:t>
      </w:r>
      <w:r w:rsidRPr="00DC10C9">
        <w:rPr>
          <w:rFonts w:hint="eastAsia"/>
        </w:rPr>
        <w:t>派发工作；配合促销等各项活动的进行；负责组织促销后场外促销活动及促销结束后的撤场工作。</w:t>
      </w:r>
    </w:p>
    <w:p w:rsidR="007F298F" w:rsidRPr="00DC10C9" w:rsidRDefault="007F298F" w:rsidP="006A68B3">
      <w:pPr>
        <w:spacing w:line="312" w:lineRule="auto"/>
        <w:ind w:firstLine="420"/>
      </w:pPr>
    </w:p>
    <w:p w:rsidR="00DC10C9" w:rsidRDefault="00DC10C9" w:rsidP="006A68B3">
      <w:pPr>
        <w:spacing w:line="312" w:lineRule="auto"/>
        <w:ind w:firstLine="420"/>
      </w:pPr>
      <w:r w:rsidRPr="00C84376">
        <w:rPr>
          <w:rFonts w:hint="eastAsia"/>
          <w:b/>
        </w:rPr>
        <w:t>行政部</w:t>
      </w:r>
      <w:r w:rsidRPr="00DC10C9">
        <w:rPr>
          <w:rFonts w:hint="eastAsia"/>
        </w:rPr>
        <w:t>：办理活动所需的有关批文；购买活动需要的相关用品，作好车辆、工作餐安排；活动所需用品及促销用品的购买、发放、回收、保管等。</w:t>
      </w:r>
    </w:p>
    <w:p w:rsidR="007F298F" w:rsidRPr="00DC10C9" w:rsidRDefault="007F298F" w:rsidP="006A68B3">
      <w:pPr>
        <w:spacing w:line="312" w:lineRule="auto"/>
        <w:ind w:firstLine="420"/>
      </w:pPr>
    </w:p>
    <w:p w:rsidR="00DC10C9" w:rsidRDefault="00DC10C9" w:rsidP="006A68B3">
      <w:pPr>
        <w:spacing w:line="312" w:lineRule="auto"/>
        <w:ind w:firstLine="420"/>
      </w:pPr>
      <w:r w:rsidRPr="00C84376">
        <w:rPr>
          <w:rFonts w:hint="eastAsia"/>
          <w:b/>
        </w:rPr>
        <w:t>财务部</w:t>
      </w:r>
      <w:r w:rsidRPr="00DC10C9">
        <w:rPr>
          <w:rFonts w:hint="eastAsia"/>
        </w:rPr>
        <w:t>：统一收银、核对单据，制定活动期间购物送礼、抽奖等活动财务操作流程。</w:t>
      </w:r>
    </w:p>
    <w:p w:rsidR="00651DC1" w:rsidRPr="00DC10C9" w:rsidRDefault="00651DC1" w:rsidP="006A68B3">
      <w:pPr>
        <w:spacing w:line="312" w:lineRule="auto"/>
        <w:ind w:firstLine="420"/>
      </w:pPr>
    </w:p>
    <w:p w:rsidR="00A05691" w:rsidRDefault="00DC10C9" w:rsidP="006A68B3">
      <w:pPr>
        <w:spacing w:line="312" w:lineRule="auto"/>
        <w:ind w:firstLine="420"/>
      </w:pPr>
      <w:r w:rsidRPr="00C84376">
        <w:rPr>
          <w:rFonts w:hint="eastAsia"/>
          <w:b/>
        </w:rPr>
        <w:t>物业部</w:t>
      </w:r>
      <w:r w:rsidRPr="00DC10C9">
        <w:rPr>
          <w:rFonts w:hint="eastAsia"/>
        </w:rPr>
        <w:t>：负责维持活动秩序；制定相应应急方案以及活动现场警戒方案，保证活动现场一系列活动的安全进行。</w:t>
      </w:r>
    </w:p>
    <w:p w:rsidR="00DC10C9" w:rsidRDefault="00DC10C9" w:rsidP="006A68B3">
      <w:pPr>
        <w:spacing w:line="312" w:lineRule="auto"/>
      </w:pPr>
    </w:p>
    <w:p w:rsidR="00DC10C9" w:rsidRPr="00DC10C9" w:rsidRDefault="00DC10C9" w:rsidP="006A68B3">
      <w:pPr>
        <w:spacing w:line="312" w:lineRule="auto"/>
        <w:ind w:firstLine="420"/>
      </w:pPr>
    </w:p>
    <w:p w:rsidR="00A05691" w:rsidRDefault="00A05691" w:rsidP="006A68B3">
      <w:pPr>
        <w:spacing w:line="312" w:lineRule="auto"/>
        <w:ind w:firstLine="420"/>
      </w:pPr>
      <w:r>
        <w:rPr>
          <w:rFonts w:hint="eastAsia"/>
        </w:rPr>
        <w:t>执行阶段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649"/>
        <w:gridCol w:w="3032"/>
        <w:gridCol w:w="2841"/>
      </w:tblGrid>
      <w:tr w:rsidR="00274770" w:rsidTr="00C5154C">
        <w:trPr>
          <w:jc w:val="center"/>
        </w:trPr>
        <w:tc>
          <w:tcPr>
            <w:tcW w:w="2649" w:type="dxa"/>
            <w:vAlign w:val="center"/>
          </w:tcPr>
          <w:p w:rsidR="00274770" w:rsidRDefault="0027477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032" w:type="dxa"/>
            <w:vAlign w:val="center"/>
          </w:tcPr>
          <w:p w:rsidR="00274770" w:rsidRDefault="0027477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vAlign w:val="center"/>
          </w:tcPr>
          <w:p w:rsidR="00274770" w:rsidRDefault="0027477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4770" w:rsidTr="00C5154C">
        <w:trPr>
          <w:jc w:val="center"/>
        </w:trPr>
        <w:tc>
          <w:tcPr>
            <w:tcW w:w="2649" w:type="dxa"/>
            <w:vAlign w:val="center"/>
          </w:tcPr>
          <w:p w:rsidR="00274770" w:rsidRDefault="00333726" w:rsidP="008C59F6">
            <w:pPr>
              <w:spacing w:line="312" w:lineRule="auto"/>
            </w:pPr>
            <w:r>
              <w:rPr>
                <w:rFonts w:hint="eastAsia"/>
              </w:rPr>
              <w:t>2018-11-11  08:00</w:t>
            </w:r>
          </w:p>
        </w:tc>
        <w:tc>
          <w:tcPr>
            <w:tcW w:w="3032" w:type="dxa"/>
            <w:vAlign w:val="center"/>
          </w:tcPr>
          <w:p w:rsidR="00274770" w:rsidRDefault="00333726" w:rsidP="00113CE5">
            <w:pPr>
              <w:spacing w:line="312" w:lineRule="auto"/>
            </w:pPr>
            <w:r>
              <w:t>活动开始</w:t>
            </w:r>
          </w:p>
        </w:tc>
        <w:tc>
          <w:tcPr>
            <w:tcW w:w="2841" w:type="dxa"/>
            <w:vAlign w:val="center"/>
          </w:tcPr>
          <w:p w:rsidR="00274770" w:rsidRDefault="00274770" w:rsidP="00852B67">
            <w:pPr>
              <w:spacing w:line="312" w:lineRule="auto"/>
            </w:pPr>
          </w:p>
        </w:tc>
      </w:tr>
      <w:tr w:rsidR="008C59F6" w:rsidTr="00C5154C">
        <w:trPr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08</w:t>
            </w:r>
            <w:r w:rsidR="00301ABD">
              <w:rPr>
                <w:rFonts w:hint="eastAsia"/>
              </w:rPr>
              <w:t>:0</w:t>
            </w:r>
            <w:r>
              <w:rPr>
                <w:rFonts w:hint="eastAsia"/>
              </w:rPr>
              <w:t>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r>
              <w:t>活动开始</w:t>
            </w:r>
            <w:r>
              <w:rPr>
                <w:rFonts w:hint="eastAsia"/>
              </w:rPr>
              <w:t>，</w:t>
            </w:r>
            <w:r>
              <w:t>商场开业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工作人员按照规划图布置会场</w:t>
            </w:r>
          </w:p>
        </w:tc>
      </w:tr>
      <w:tr w:rsidR="008C59F6" w:rsidTr="00C5154C">
        <w:trPr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10:00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proofErr w:type="gramStart"/>
            <w:r>
              <w:t>弛度活动</w:t>
            </w:r>
            <w:proofErr w:type="gramEnd"/>
            <w:r>
              <w:t>开始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主持人进行开场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并组织活动引导购买，现场应有餐点提供</w:t>
            </w:r>
          </w:p>
        </w:tc>
      </w:tr>
      <w:tr w:rsidR="008C59F6" w:rsidTr="00C5154C">
        <w:trPr>
          <w:trHeight w:val="488"/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10:30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r>
              <w:t>开场舞蹈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贵州艺术大学提供</w:t>
            </w:r>
          </w:p>
        </w:tc>
      </w:tr>
      <w:tr w:rsidR="008C59F6" w:rsidTr="00C5154C">
        <w:trPr>
          <w:trHeight w:val="636"/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10:50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r>
              <w:t>总经理致辞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宣传品牌信誉</w:t>
            </w:r>
            <w:r>
              <w:rPr>
                <w:rFonts w:hint="eastAsia"/>
              </w:rPr>
              <w:t>，</w:t>
            </w:r>
            <w:r>
              <w:t>历史与质量</w:t>
            </w:r>
          </w:p>
        </w:tc>
      </w:tr>
      <w:tr w:rsidR="008C59F6" w:rsidTr="00C5154C">
        <w:trPr>
          <w:trHeight w:val="515"/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11:00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r>
              <w:t>魔术表演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将腕表融入魔术表演里</w:t>
            </w:r>
          </w:p>
        </w:tc>
      </w:tr>
      <w:tr w:rsidR="008C59F6" w:rsidTr="00C5154C">
        <w:trPr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11:20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r>
              <w:t>主持人宣布购买活动开始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r>
              <w:t>开始之后</w:t>
            </w:r>
            <w:r>
              <w:rPr>
                <w:rFonts w:hint="eastAsia"/>
              </w:rPr>
              <w:t>，</w:t>
            </w:r>
            <w:r>
              <w:t>可以给出相应的折扣</w:t>
            </w:r>
            <w:r>
              <w:rPr>
                <w:rFonts w:hint="eastAsia"/>
              </w:rPr>
              <w:t>、</w:t>
            </w:r>
            <w:r>
              <w:t>抽奖等方式吸引人购买</w:t>
            </w:r>
            <w:r>
              <w:rPr>
                <w:rFonts w:hint="eastAsia"/>
              </w:rPr>
              <w:t>，</w:t>
            </w:r>
            <w:r>
              <w:t>同时销售人员可以一直在舞台吸引客户</w:t>
            </w:r>
          </w:p>
          <w:p w:rsidR="008C59F6" w:rsidRDefault="008C59F6" w:rsidP="00FE2020">
            <w:pPr>
              <w:spacing w:line="312" w:lineRule="auto"/>
            </w:pPr>
          </w:p>
        </w:tc>
      </w:tr>
      <w:tr w:rsidR="008C59F6" w:rsidTr="00C5154C">
        <w:trPr>
          <w:jc w:val="center"/>
        </w:trPr>
        <w:tc>
          <w:tcPr>
            <w:tcW w:w="2649" w:type="dxa"/>
          </w:tcPr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2018-12-11  12:30</w:t>
            </w:r>
          </w:p>
        </w:tc>
        <w:tc>
          <w:tcPr>
            <w:tcW w:w="3032" w:type="dxa"/>
          </w:tcPr>
          <w:p w:rsidR="008C59F6" w:rsidRDefault="008C59F6" w:rsidP="00FE2020">
            <w:pPr>
              <w:spacing w:line="312" w:lineRule="auto"/>
            </w:pPr>
            <w:proofErr w:type="gramStart"/>
            <w:r>
              <w:t>砸金蛋活动</w:t>
            </w:r>
            <w:proofErr w:type="gramEnd"/>
            <w:r>
              <w:t>开始</w:t>
            </w:r>
          </w:p>
        </w:tc>
        <w:tc>
          <w:tcPr>
            <w:tcW w:w="2841" w:type="dxa"/>
          </w:tcPr>
          <w:p w:rsidR="008C59F6" w:rsidRDefault="008C59F6" w:rsidP="00FE2020">
            <w:pPr>
              <w:spacing w:line="312" w:lineRule="auto"/>
            </w:pPr>
            <w:proofErr w:type="gramStart"/>
            <w:r>
              <w:t>弛</w:t>
            </w:r>
            <w:proofErr w:type="gramEnd"/>
            <w:r>
              <w:t>度购物满</w:t>
            </w:r>
            <w:r>
              <w:rPr>
                <w:rFonts w:hint="eastAsia"/>
              </w:rPr>
              <w:t>799</w:t>
            </w:r>
            <w:r>
              <w:rPr>
                <w:rFonts w:hint="eastAsia"/>
              </w:rPr>
              <w:t>即可参与（砸蛋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）</w:t>
            </w:r>
          </w:p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获奖率比抽奖</w:t>
            </w:r>
            <w:proofErr w:type="gramStart"/>
            <w:r>
              <w:rPr>
                <w:rFonts w:hint="eastAsia"/>
              </w:rPr>
              <w:t>劵</w:t>
            </w:r>
            <w:proofErr w:type="gramEnd"/>
            <w:r>
              <w:rPr>
                <w:rFonts w:hint="eastAsia"/>
              </w:rPr>
              <w:t>高（可通过海报、横幅等宣传）</w:t>
            </w:r>
          </w:p>
          <w:p w:rsidR="008C59F6" w:rsidRDefault="008C59F6" w:rsidP="00FE2020">
            <w:pPr>
              <w:spacing w:line="312" w:lineRule="auto"/>
            </w:pPr>
            <w:r>
              <w:rPr>
                <w:rFonts w:hint="eastAsia"/>
              </w:rPr>
              <w:t>先到先得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金蛋共有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个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砸了今天就没了</w:t>
            </w:r>
          </w:p>
        </w:tc>
      </w:tr>
      <w:tr w:rsidR="00A512F5" w:rsidTr="00C5154C">
        <w:trPr>
          <w:jc w:val="center"/>
        </w:trPr>
        <w:tc>
          <w:tcPr>
            <w:tcW w:w="2649" w:type="dxa"/>
          </w:tcPr>
          <w:p w:rsidR="00A512F5" w:rsidRDefault="00A512F5" w:rsidP="00FE2020">
            <w:pPr>
              <w:spacing w:line="312" w:lineRule="auto"/>
            </w:pPr>
            <w:r>
              <w:rPr>
                <w:rFonts w:hint="eastAsia"/>
              </w:rPr>
              <w:t>2018-12-11   1</w:t>
            </w:r>
            <w:r w:rsidR="00113606">
              <w:rPr>
                <w:rFonts w:hint="eastAsia"/>
              </w:rPr>
              <w:t>3</w:t>
            </w:r>
            <w:r>
              <w:rPr>
                <w:rFonts w:hint="eastAsia"/>
              </w:rPr>
              <w:t>:00</w:t>
            </w:r>
          </w:p>
        </w:tc>
        <w:tc>
          <w:tcPr>
            <w:tcW w:w="3032" w:type="dxa"/>
          </w:tcPr>
          <w:p w:rsidR="00A512F5" w:rsidRDefault="002753CE" w:rsidP="00FE2020">
            <w:pPr>
              <w:spacing w:line="312" w:lineRule="auto"/>
            </w:pPr>
            <w:r>
              <w:t>商贸</w:t>
            </w:r>
            <w:proofErr w:type="gramStart"/>
            <w:r>
              <w:t>城代表</w:t>
            </w:r>
            <w:proofErr w:type="gramEnd"/>
            <w:r>
              <w:t>致谢</w:t>
            </w:r>
            <w:r>
              <w:rPr>
                <w:rFonts w:hint="eastAsia"/>
              </w:rPr>
              <w:t>，</w:t>
            </w:r>
            <w:r>
              <w:t>再次引热活动</w:t>
            </w:r>
            <w:r w:rsidR="00877448">
              <w:rPr>
                <w:rFonts w:hint="eastAsia"/>
              </w:rPr>
              <w:t>，</w:t>
            </w:r>
            <w:r w:rsidR="00877448">
              <w:t>并对优惠活动进行说明</w:t>
            </w:r>
          </w:p>
        </w:tc>
        <w:tc>
          <w:tcPr>
            <w:tcW w:w="2841" w:type="dxa"/>
          </w:tcPr>
          <w:p w:rsidR="00A512F5" w:rsidRDefault="00A512F5" w:rsidP="00FE2020">
            <w:pPr>
              <w:spacing w:line="312" w:lineRule="auto"/>
            </w:pPr>
          </w:p>
        </w:tc>
      </w:tr>
      <w:tr w:rsidR="00790CA1" w:rsidTr="00C5154C">
        <w:trPr>
          <w:jc w:val="center"/>
        </w:trPr>
        <w:tc>
          <w:tcPr>
            <w:tcW w:w="2649" w:type="dxa"/>
          </w:tcPr>
          <w:p w:rsidR="00790CA1" w:rsidRDefault="00790CA1" w:rsidP="00FE2020">
            <w:pPr>
              <w:spacing w:line="312" w:lineRule="auto"/>
            </w:pPr>
            <w:r>
              <w:rPr>
                <w:rFonts w:hint="eastAsia"/>
              </w:rPr>
              <w:t>2018-12-11   17:00</w:t>
            </w:r>
          </w:p>
        </w:tc>
        <w:tc>
          <w:tcPr>
            <w:tcW w:w="3032" w:type="dxa"/>
          </w:tcPr>
          <w:p w:rsidR="00790CA1" w:rsidRDefault="00790CA1" w:rsidP="00FE2020">
            <w:pPr>
              <w:spacing w:line="312" w:lineRule="auto"/>
            </w:pPr>
            <w:r>
              <w:t>提前预告打烊</w:t>
            </w:r>
            <w:r>
              <w:rPr>
                <w:rFonts w:hint="eastAsia"/>
              </w:rPr>
              <w:t>，</w:t>
            </w:r>
            <w:r w:rsidR="006474FE">
              <w:t>引导客户结账</w:t>
            </w:r>
          </w:p>
        </w:tc>
        <w:tc>
          <w:tcPr>
            <w:tcW w:w="2841" w:type="dxa"/>
          </w:tcPr>
          <w:p w:rsidR="00790CA1" w:rsidRDefault="00790CA1" w:rsidP="00FE2020">
            <w:pPr>
              <w:spacing w:line="312" w:lineRule="auto"/>
            </w:pPr>
          </w:p>
        </w:tc>
      </w:tr>
      <w:tr w:rsidR="00E473A0" w:rsidTr="00C5154C">
        <w:trPr>
          <w:jc w:val="center"/>
        </w:trPr>
        <w:tc>
          <w:tcPr>
            <w:tcW w:w="2649" w:type="dxa"/>
          </w:tcPr>
          <w:p w:rsidR="00E473A0" w:rsidRDefault="00E473A0" w:rsidP="00FE2020">
            <w:pPr>
              <w:spacing w:line="312" w:lineRule="auto"/>
            </w:pPr>
            <w:r>
              <w:rPr>
                <w:rFonts w:hint="eastAsia"/>
              </w:rPr>
              <w:t>2018-12-12   08:00</w:t>
            </w:r>
          </w:p>
        </w:tc>
        <w:tc>
          <w:tcPr>
            <w:tcW w:w="3032" w:type="dxa"/>
          </w:tcPr>
          <w:p w:rsidR="00E473A0" w:rsidRDefault="00E473A0" w:rsidP="00FE2020">
            <w:pPr>
              <w:spacing w:line="312" w:lineRule="auto"/>
            </w:pPr>
            <w:r>
              <w:t>双十</w:t>
            </w:r>
            <w:proofErr w:type="gramStart"/>
            <w:r>
              <w:t>二活动</w:t>
            </w:r>
            <w:proofErr w:type="gramEnd"/>
            <w:r>
              <w:t>开始</w:t>
            </w:r>
            <w:r>
              <w:rPr>
                <w:rFonts w:hint="eastAsia"/>
              </w:rPr>
              <w:t>，</w:t>
            </w:r>
            <w:r w:rsidR="00425738">
              <w:t>活动流程和昨天相同</w:t>
            </w:r>
            <w:r w:rsidR="00425738">
              <w:rPr>
                <w:rFonts w:hint="eastAsia"/>
              </w:rPr>
              <w:t>，</w:t>
            </w:r>
            <w:r w:rsidR="00425738">
              <w:t>但线下宣传力度</w:t>
            </w:r>
            <w:r w:rsidR="00824D03">
              <w:t>进行</w:t>
            </w:r>
            <w:r w:rsidR="00425738">
              <w:t>加大</w:t>
            </w:r>
          </w:p>
        </w:tc>
        <w:tc>
          <w:tcPr>
            <w:tcW w:w="2841" w:type="dxa"/>
          </w:tcPr>
          <w:p w:rsidR="00E473A0" w:rsidRDefault="00A8196F" w:rsidP="00FE2020">
            <w:pPr>
              <w:spacing w:line="312" w:lineRule="auto"/>
            </w:pPr>
            <w:r>
              <w:t>主要对</w:t>
            </w: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单派发，活动气氛，以及吸收昨天的经验进行</w:t>
            </w:r>
            <w:r w:rsidR="00D869E2">
              <w:rPr>
                <w:rFonts w:hint="eastAsia"/>
              </w:rPr>
              <w:t>双十二当天的活动安排</w:t>
            </w:r>
          </w:p>
        </w:tc>
      </w:tr>
    </w:tbl>
    <w:p w:rsidR="00A93713" w:rsidRPr="008C59F6" w:rsidRDefault="00A93713" w:rsidP="006A68B3">
      <w:pPr>
        <w:spacing w:line="312" w:lineRule="auto"/>
      </w:pPr>
    </w:p>
    <w:p w:rsidR="00A848E5" w:rsidRDefault="00A848E5" w:rsidP="006A68B3">
      <w:pPr>
        <w:spacing w:line="312" w:lineRule="auto"/>
      </w:pPr>
    </w:p>
    <w:p w:rsidR="00A848E5" w:rsidRPr="00390BBF" w:rsidRDefault="00A848E5" w:rsidP="006A68B3">
      <w:pPr>
        <w:spacing w:line="312" w:lineRule="auto"/>
        <w:rPr>
          <w:b/>
        </w:rPr>
      </w:pPr>
      <w:r>
        <w:rPr>
          <w:rFonts w:hint="eastAsia"/>
        </w:rPr>
        <w:tab/>
      </w:r>
      <w:r w:rsidR="00DE439E" w:rsidRPr="0046651B">
        <w:rPr>
          <w:rFonts w:hint="eastAsia"/>
          <w:b/>
        </w:rPr>
        <w:t>现场</w:t>
      </w:r>
      <w:r w:rsidRPr="00390BBF">
        <w:rPr>
          <w:rFonts w:hint="eastAsia"/>
          <w:b/>
        </w:rPr>
        <w:t>应急措施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（一）联系交警队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活动当天现场周边路段车辆秩序的维护。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（二）现场保安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负责现场车辆的有序停放，事先规划停车位；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车道入口处不停留任何车辆及围观者立足观望；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现场突发事件处理。</w:t>
      </w:r>
      <w:r w:rsidRPr="00066B73">
        <w:rPr>
          <w:rFonts w:hint="eastAsia"/>
        </w:rPr>
        <w:t xml:space="preserve">  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（三）治安消防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商城内外及</w:t>
      </w:r>
      <w:proofErr w:type="gramStart"/>
      <w:r w:rsidRPr="00066B73">
        <w:rPr>
          <w:rFonts w:hint="eastAsia"/>
        </w:rPr>
        <w:t>周边维稳工作</w:t>
      </w:r>
      <w:proofErr w:type="gramEnd"/>
      <w:r w:rsidRPr="00066B73">
        <w:rPr>
          <w:rFonts w:hint="eastAsia"/>
        </w:rPr>
        <w:t>；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配备</w:t>
      </w:r>
      <w:r w:rsidRPr="00066B73">
        <w:rPr>
          <w:rFonts w:hint="eastAsia"/>
        </w:rPr>
        <w:t>20</w:t>
      </w:r>
      <w:r w:rsidRPr="00066B73">
        <w:rPr>
          <w:rFonts w:hint="eastAsia"/>
        </w:rPr>
        <w:t>个环保型灭火器。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（四）医疗设施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客服台设置为一个医疗点，配备常用急救箱；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预备常用药及急用车。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（五）用电设施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 xml:space="preserve">        </w:t>
      </w:r>
      <w:r w:rsidRPr="00066B73">
        <w:rPr>
          <w:rFonts w:hint="eastAsia"/>
        </w:rPr>
        <w:t>配备</w:t>
      </w:r>
      <w:r w:rsidRPr="00066B73">
        <w:rPr>
          <w:rFonts w:hint="eastAsia"/>
        </w:rPr>
        <w:t>2</w:t>
      </w:r>
      <w:r w:rsidRPr="00066B73">
        <w:rPr>
          <w:rFonts w:hint="eastAsia"/>
        </w:rPr>
        <w:t>名电工，保证用电正常及维护；</w:t>
      </w:r>
    </w:p>
    <w:p w:rsidR="003668E1" w:rsidRPr="00066B73" w:rsidRDefault="003668E1" w:rsidP="006A68B3">
      <w:pPr>
        <w:spacing w:line="312" w:lineRule="auto"/>
        <w:ind w:leftChars="400" w:left="840"/>
      </w:pPr>
      <w:r w:rsidRPr="00066B73">
        <w:rPr>
          <w:rFonts w:hint="eastAsia"/>
        </w:rPr>
        <w:t>（六）音响设备（</w:t>
      </w:r>
      <w:proofErr w:type="gramStart"/>
      <w:r w:rsidRPr="00066B73">
        <w:rPr>
          <w:rFonts w:hint="eastAsia"/>
        </w:rPr>
        <w:t>另申请</w:t>
      </w:r>
      <w:proofErr w:type="gramEnd"/>
      <w:r w:rsidRPr="00066B73">
        <w:rPr>
          <w:rFonts w:hint="eastAsia"/>
        </w:rPr>
        <w:t>购置）</w:t>
      </w:r>
    </w:p>
    <w:p w:rsidR="003668E1" w:rsidRPr="003668E1" w:rsidRDefault="003668E1" w:rsidP="006A68B3">
      <w:pPr>
        <w:spacing w:line="312" w:lineRule="auto"/>
        <w:ind w:leftChars="400" w:left="840"/>
      </w:pPr>
      <w:r w:rsidRPr="003668E1">
        <w:rPr>
          <w:rFonts w:hint="eastAsia"/>
        </w:rPr>
        <w:t xml:space="preserve">        </w:t>
      </w:r>
      <w:r w:rsidRPr="003668E1">
        <w:rPr>
          <w:rFonts w:hint="eastAsia"/>
        </w:rPr>
        <w:t>配备</w:t>
      </w:r>
      <w:r w:rsidRPr="003668E1">
        <w:rPr>
          <w:rFonts w:hint="eastAsia"/>
        </w:rPr>
        <w:t>1</w:t>
      </w:r>
      <w:r w:rsidRPr="003668E1">
        <w:rPr>
          <w:rFonts w:hint="eastAsia"/>
        </w:rPr>
        <w:t>名万能工，保证正常播音。</w:t>
      </w:r>
    </w:p>
    <w:p w:rsidR="00A848E5" w:rsidRPr="003668E1" w:rsidRDefault="00A848E5" w:rsidP="006A68B3">
      <w:pPr>
        <w:spacing w:line="312" w:lineRule="auto"/>
      </w:pPr>
    </w:p>
    <w:p w:rsidR="00A848E5" w:rsidRDefault="00A848E5" w:rsidP="006A68B3">
      <w:pPr>
        <w:spacing w:line="312" w:lineRule="auto"/>
      </w:pPr>
    </w:p>
    <w:p w:rsidR="007B677B" w:rsidRPr="00754319" w:rsidRDefault="004B6F5F" w:rsidP="006A68B3">
      <w:pPr>
        <w:spacing w:line="312" w:lineRule="auto"/>
        <w:ind w:firstLine="420"/>
        <w:rPr>
          <w:b/>
        </w:rPr>
      </w:pPr>
      <w:r w:rsidRPr="00754319">
        <w:rPr>
          <w:rFonts w:hint="eastAsia"/>
          <w:b/>
        </w:rPr>
        <w:t>后期阶段</w:t>
      </w:r>
      <w:r w:rsidR="00754319">
        <w:rPr>
          <w:rFonts w:hint="eastAsia"/>
          <w:b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B677B" w:rsidTr="00840780">
        <w:trPr>
          <w:jc w:val="center"/>
        </w:trPr>
        <w:tc>
          <w:tcPr>
            <w:tcW w:w="2840" w:type="dxa"/>
            <w:vAlign w:val="center"/>
          </w:tcPr>
          <w:p w:rsidR="007B677B" w:rsidRDefault="007B677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2841" w:type="dxa"/>
            <w:vAlign w:val="center"/>
          </w:tcPr>
          <w:p w:rsidR="007B677B" w:rsidRDefault="007B677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内容</w:t>
            </w:r>
          </w:p>
        </w:tc>
        <w:tc>
          <w:tcPr>
            <w:tcW w:w="2841" w:type="dxa"/>
            <w:vAlign w:val="center"/>
          </w:tcPr>
          <w:p w:rsidR="007B677B" w:rsidRDefault="007B677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677B" w:rsidTr="00840780">
        <w:trPr>
          <w:jc w:val="center"/>
        </w:trPr>
        <w:tc>
          <w:tcPr>
            <w:tcW w:w="2840" w:type="dxa"/>
            <w:vAlign w:val="center"/>
          </w:tcPr>
          <w:p w:rsidR="007B677B" w:rsidRDefault="00C6786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2018-12-12   18:00</w:t>
            </w:r>
          </w:p>
        </w:tc>
        <w:tc>
          <w:tcPr>
            <w:tcW w:w="2841" w:type="dxa"/>
            <w:vAlign w:val="center"/>
          </w:tcPr>
          <w:p w:rsidR="007B677B" w:rsidRDefault="00C6786B" w:rsidP="006A68B3">
            <w:pPr>
              <w:spacing w:line="312" w:lineRule="auto"/>
              <w:jc w:val="center"/>
            </w:pPr>
            <w:r>
              <w:t>活动当天订单总结</w:t>
            </w:r>
          </w:p>
        </w:tc>
        <w:tc>
          <w:tcPr>
            <w:tcW w:w="2841" w:type="dxa"/>
            <w:vAlign w:val="center"/>
          </w:tcPr>
          <w:p w:rsidR="007B677B" w:rsidRDefault="007B677B" w:rsidP="006A68B3">
            <w:pPr>
              <w:spacing w:line="312" w:lineRule="auto"/>
              <w:jc w:val="center"/>
            </w:pPr>
          </w:p>
        </w:tc>
      </w:tr>
      <w:tr w:rsidR="007B677B" w:rsidTr="00840780">
        <w:trPr>
          <w:jc w:val="center"/>
        </w:trPr>
        <w:tc>
          <w:tcPr>
            <w:tcW w:w="2840" w:type="dxa"/>
            <w:vAlign w:val="center"/>
          </w:tcPr>
          <w:p w:rsidR="007B677B" w:rsidRDefault="00D646C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2018-12-13   09:00</w:t>
            </w:r>
          </w:p>
        </w:tc>
        <w:tc>
          <w:tcPr>
            <w:tcW w:w="2841" w:type="dxa"/>
            <w:vAlign w:val="center"/>
          </w:tcPr>
          <w:p w:rsidR="007B677B" w:rsidRDefault="0032608F" w:rsidP="006A68B3">
            <w:pPr>
              <w:spacing w:line="312" w:lineRule="auto"/>
              <w:jc w:val="center"/>
            </w:pPr>
            <w:r>
              <w:t>活动效果评估</w:t>
            </w:r>
            <w:r>
              <w:rPr>
                <w:rFonts w:hint="eastAsia"/>
              </w:rPr>
              <w:t>，</w:t>
            </w:r>
            <w:r>
              <w:t>进行经验总结</w:t>
            </w:r>
          </w:p>
        </w:tc>
        <w:tc>
          <w:tcPr>
            <w:tcW w:w="2841" w:type="dxa"/>
            <w:vAlign w:val="center"/>
          </w:tcPr>
          <w:p w:rsidR="007B677B" w:rsidRDefault="007B677B" w:rsidP="006A68B3">
            <w:pPr>
              <w:spacing w:line="312" w:lineRule="auto"/>
              <w:jc w:val="center"/>
            </w:pPr>
          </w:p>
        </w:tc>
      </w:tr>
    </w:tbl>
    <w:p w:rsidR="004926CB" w:rsidRDefault="004926CB">
      <w:pPr>
        <w:widowControl/>
        <w:jc w:val="left"/>
      </w:pPr>
    </w:p>
    <w:p w:rsidR="00A93713" w:rsidRDefault="00A93713" w:rsidP="006A68B3">
      <w:pPr>
        <w:spacing w:line="312" w:lineRule="auto"/>
      </w:pPr>
    </w:p>
    <w:p w:rsidR="00A93713" w:rsidRPr="004926CB" w:rsidRDefault="00DA2B58" w:rsidP="006A68B3">
      <w:pPr>
        <w:spacing w:line="312" w:lineRule="auto"/>
        <w:rPr>
          <w:b/>
        </w:rPr>
      </w:pPr>
      <w:r w:rsidRPr="004926CB">
        <w:rPr>
          <w:rFonts w:hint="eastAsia"/>
          <w:b/>
        </w:rPr>
        <w:t>十、经费预算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48"/>
        <w:gridCol w:w="1842"/>
        <w:gridCol w:w="861"/>
        <w:gridCol w:w="982"/>
        <w:gridCol w:w="1134"/>
        <w:gridCol w:w="1418"/>
        <w:gridCol w:w="1337"/>
      </w:tblGrid>
      <w:tr w:rsidR="00E62AB8" w:rsidTr="00BE0A11">
        <w:trPr>
          <w:jc w:val="center"/>
        </w:trPr>
        <w:tc>
          <w:tcPr>
            <w:tcW w:w="948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2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项目明细</w:t>
            </w:r>
          </w:p>
        </w:tc>
        <w:tc>
          <w:tcPr>
            <w:tcW w:w="861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单价</w:t>
            </w:r>
            <w:r w:rsidR="008F1EAC">
              <w:rPr>
                <w:rFonts w:hint="eastAsia"/>
              </w:rPr>
              <w:t>/</w:t>
            </w:r>
            <w:r w:rsidR="008F1EAC">
              <w:rPr>
                <w:rFonts w:hint="eastAsia"/>
              </w:rPr>
              <w:t>元</w:t>
            </w:r>
          </w:p>
        </w:tc>
        <w:tc>
          <w:tcPr>
            <w:tcW w:w="982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134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总价</w:t>
            </w:r>
          </w:p>
        </w:tc>
        <w:tc>
          <w:tcPr>
            <w:tcW w:w="1418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用途（备注）</w:t>
            </w:r>
          </w:p>
        </w:tc>
        <w:tc>
          <w:tcPr>
            <w:tcW w:w="1337" w:type="dxa"/>
            <w:vAlign w:val="center"/>
          </w:tcPr>
          <w:p w:rsidR="00E62AB8" w:rsidRDefault="00BE0A11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合计</w:t>
            </w:r>
          </w:p>
        </w:tc>
      </w:tr>
      <w:tr w:rsidR="00E62AB8" w:rsidTr="00BE0A11">
        <w:trPr>
          <w:jc w:val="center"/>
        </w:trPr>
        <w:tc>
          <w:tcPr>
            <w:tcW w:w="948" w:type="dxa"/>
            <w:vAlign w:val="center"/>
          </w:tcPr>
          <w:p w:rsidR="00E62AB8" w:rsidRDefault="001012E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2" w:type="dxa"/>
            <w:vAlign w:val="center"/>
          </w:tcPr>
          <w:p w:rsidR="00E62AB8" w:rsidRDefault="008574B7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对开门大冰箱</w:t>
            </w:r>
          </w:p>
        </w:tc>
        <w:tc>
          <w:tcPr>
            <w:tcW w:w="861" w:type="dxa"/>
            <w:vAlign w:val="center"/>
          </w:tcPr>
          <w:p w:rsidR="00E62AB8" w:rsidRDefault="00870E9A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40</w:t>
            </w:r>
            <w:r w:rsidR="00D22112">
              <w:rPr>
                <w:rFonts w:hint="eastAsia"/>
              </w:rPr>
              <w:t>00</w:t>
            </w:r>
          </w:p>
        </w:tc>
        <w:tc>
          <w:tcPr>
            <w:tcW w:w="982" w:type="dxa"/>
            <w:vAlign w:val="center"/>
          </w:tcPr>
          <w:p w:rsidR="00E62AB8" w:rsidRDefault="00D02F5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E62AB8" w:rsidRDefault="00B16D4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4000</w:t>
            </w:r>
          </w:p>
        </w:tc>
        <w:tc>
          <w:tcPr>
            <w:tcW w:w="1418" w:type="dxa"/>
            <w:vAlign w:val="center"/>
          </w:tcPr>
          <w:p w:rsidR="00E62AB8" w:rsidRDefault="00CE6906" w:rsidP="006A68B3">
            <w:pPr>
              <w:spacing w:line="312" w:lineRule="auto"/>
              <w:jc w:val="center"/>
            </w:pPr>
            <w:r>
              <w:t>特等奖</w:t>
            </w:r>
          </w:p>
        </w:tc>
        <w:tc>
          <w:tcPr>
            <w:tcW w:w="1337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</w:p>
        </w:tc>
      </w:tr>
      <w:tr w:rsidR="00E62AB8" w:rsidTr="00BE0A11">
        <w:trPr>
          <w:jc w:val="center"/>
        </w:trPr>
        <w:tc>
          <w:tcPr>
            <w:tcW w:w="948" w:type="dxa"/>
            <w:vAlign w:val="center"/>
          </w:tcPr>
          <w:p w:rsidR="00E62AB8" w:rsidRDefault="001012E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  <w:vAlign w:val="center"/>
          </w:tcPr>
          <w:p w:rsidR="00E62AB8" w:rsidRDefault="00FD2252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钻石腕表</w:t>
            </w:r>
          </w:p>
        </w:tc>
        <w:tc>
          <w:tcPr>
            <w:tcW w:w="861" w:type="dxa"/>
            <w:vAlign w:val="center"/>
          </w:tcPr>
          <w:p w:rsidR="00E62AB8" w:rsidRDefault="00FD2252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2500</w:t>
            </w:r>
          </w:p>
        </w:tc>
        <w:tc>
          <w:tcPr>
            <w:tcW w:w="982" w:type="dxa"/>
            <w:vAlign w:val="center"/>
          </w:tcPr>
          <w:p w:rsidR="00E62AB8" w:rsidRDefault="00FD2252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  <w:vAlign w:val="center"/>
          </w:tcPr>
          <w:p w:rsidR="00E62AB8" w:rsidRDefault="00FD2252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500</w:t>
            </w:r>
            <w:r w:rsidR="001675FB">
              <w:rPr>
                <w:rFonts w:hint="eastAsia"/>
              </w:rPr>
              <w:t>0</w:t>
            </w:r>
          </w:p>
        </w:tc>
        <w:tc>
          <w:tcPr>
            <w:tcW w:w="1418" w:type="dxa"/>
            <w:vAlign w:val="center"/>
          </w:tcPr>
          <w:p w:rsidR="00E62AB8" w:rsidRDefault="00CE6906" w:rsidP="006A68B3">
            <w:pPr>
              <w:spacing w:line="312" w:lineRule="auto"/>
              <w:jc w:val="center"/>
            </w:pPr>
            <w:r>
              <w:t>一等奖</w:t>
            </w:r>
          </w:p>
        </w:tc>
        <w:tc>
          <w:tcPr>
            <w:tcW w:w="1337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</w:p>
        </w:tc>
      </w:tr>
      <w:tr w:rsidR="00E62AB8" w:rsidTr="00BE0A11">
        <w:trPr>
          <w:jc w:val="center"/>
        </w:trPr>
        <w:tc>
          <w:tcPr>
            <w:tcW w:w="948" w:type="dxa"/>
            <w:vAlign w:val="center"/>
          </w:tcPr>
          <w:p w:rsidR="00E62AB8" w:rsidRDefault="001012E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  <w:vAlign w:val="center"/>
          </w:tcPr>
          <w:p w:rsidR="00E62AB8" w:rsidRDefault="00C678F0" w:rsidP="006A68B3">
            <w:pPr>
              <w:spacing w:line="312" w:lineRule="auto"/>
              <w:jc w:val="center"/>
            </w:pPr>
            <w:r>
              <w:t>微波炉</w:t>
            </w:r>
          </w:p>
        </w:tc>
        <w:tc>
          <w:tcPr>
            <w:tcW w:w="861" w:type="dxa"/>
            <w:vAlign w:val="center"/>
          </w:tcPr>
          <w:p w:rsidR="00E62AB8" w:rsidRDefault="00C678F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982" w:type="dxa"/>
            <w:vAlign w:val="center"/>
          </w:tcPr>
          <w:p w:rsidR="00E62AB8" w:rsidRDefault="0089541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  <w:vAlign w:val="center"/>
          </w:tcPr>
          <w:p w:rsidR="00E62AB8" w:rsidRDefault="0089541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418" w:type="dxa"/>
            <w:vAlign w:val="center"/>
          </w:tcPr>
          <w:p w:rsidR="00E62AB8" w:rsidRDefault="00187CAF" w:rsidP="006A68B3">
            <w:pPr>
              <w:spacing w:line="312" w:lineRule="auto"/>
              <w:jc w:val="center"/>
            </w:pPr>
            <w:r>
              <w:t>二等奖</w:t>
            </w:r>
          </w:p>
        </w:tc>
        <w:tc>
          <w:tcPr>
            <w:tcW w:w="1337" w:type="dxa"/>
            <w:vAlign w:val="center"/>
          </w:tcPr>
          <w:p w:rsidR="00E62AB8" w:rsidRDefault="00E62AB8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  <w:vAlign w:val="center"/>
          </w:tcPr>
          <w:p w:rsidR="00AC5D86" w:rsidRDefault="00187CAF" w:rsidP="006A68B3">
            <w:pPr>
              <w:spacing w:line="312" w:lineRule="auto"/>
              <w:jc w:val="center"/>
            </w:pPr>
            <w:r>
              <w:t>时尚电子表</w:t>
            </w:r>
          </w:p>
        </w:tc>
        <w:tc>
          <w:tcPr>
            <w:tcW w:w="861" w:type="dxa"/>
            <w:vAlign w:val="center"/>
          </w:tcPr>
          <w:p w:rsidR="00AC5D86" w:rsidRDefault="000F25A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300</w:t>
            </w:r>
          </w:p>
        </w:tc>
        <w:tc>
          <w:tcPr>
            <w:tcW w:w="982" w:type="dxa"/>
            <w:vAlign w:val="center"/>
          </w:tcPr>
          <w:p w:rsidR="00AC5D86" w:rsidRDefault="0026145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AC5D86" w:rsidRDefault="006B5415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6000</w:t>
            </w:r>
          </w:p>
        </w:tc>
        <w:tc>
          <w:tcPr>
            <w:tcW w:w="1418" w:type="dxa"/>
            <w:vAlign w:val="center"/>
          </w:tcPr>
          <w:p w:rsidR="00AC5D86" w:rsidRDefault="00261453" w:rsidP="006A68B3">
            <w:pPr>
              <w:spacing w:line="312" w:lineRule="auto"/>
              <w:jc w:val="center"/>
            </w:pPr>
            <w:r>
              <w:t>三等奖</w:t>
            </w: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  <w:vAlign w:val="center"/>
          </w:tcPr>
          <w:p w:rsidR="00AC5D86" w:rsidRDefault="006B5415" w:rsidP="006A68B3">
            <w:pPr>
              <w:spacing w:line="312" w:lineRule="auto"/>
              <w:jc w:val="center"/>
            </w:pPr>
            <w:r>
              <w:t>参与奖</w:t>
            </w:r>
          </w:p>
        </w:tc>
        <w:tc>
          <w:tcPr>
            <w:tcW w:w="861" w:type="dxa"/>
            <w:vAlign w:val="center"/>
          </w:tcPr>
          <w:p w:rsidR="00AC5D86" w:rsidRDefault="006B5415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82" w:type="dxa"/>
            <w:vAlign w:val="center"/>
          </w:tcPr>
          <w:p w:rsidR="00AC5D86" w:rsidRDefault="006B5415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64</w:t>
            </w:r>
          </w:p>
        </w:tc>
        <w:tc>
          <w:tcPr>
            <w:tcW w:w="1134" w:type="dxa"/>
            <w:vAlign w:val="center"/>
          </w:tcPr>
          <w:p w:rsidR="00AC5D86" w:rsidRDefault="00F606FE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1280</w:t>
            </w:r>
          </w:p>
        </w:tc>
        <w:tc>
          <w:tcPr>
            <w:tcW w:w="1418" w:type="dxa"/>
            <w:vAlign w:val="center"/>
          </w:tcPr>
          <w:p w:rsidR="00AC5D86" w:rsidRDefault="00F606FE" w:rsidP="006A68B3">
            <w:pPr>
              <w:spacing w:line="312" w:lineRule="auto"/>
              <w:jc w:val="center"/>
            </w:pPr>
            <w:r>
              <w:t>参与奖</w:t>
            </w: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  <w:vAlign w:val="center"/>
          </w:tcPr>
          <w:p w:rsidR="00AC5D86" w:rsidRDefault="0080073F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DM</w:t>
            </w:r>
            <w:r>
              <w:rPr>
                <w:rFonts w:hint="eastAsia"/>
              </w:rPr>
              <w:t>单</w:t>
            </w:r>
          </w:p>
        </w:tc>
        <w:tc>
          <w:tcPr>
            <w:tcW w:w="861" w:type="dxa"/>
            <w:vAlign w:val="center"/>
          </w:tcPr>
          <w:p w:rsidR="00AC5D86" w:rsidRDefault="0080073F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0.2</w:t>
            </w:r>
          </w:p>
        </w:tc>
        <w:tc>
          <w:tcPr>
            <w:tcW w:w="982" w:type="dxa"/>
            <w:vAlign w:val="center"/>
          </w:tcPr>
          <w:p w:rsidR="00AC5D86" w:rsidRDefault="0080073F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1134" w:type="dxa"/>
            <w:vAlign w:val="center"/>
          </w:tcPr>
          <w:p w:rsidR="00AC5D86" w:rsidRDefault="00CA7D8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1418" w:type="dxa"/>
            <w:vAlign w:val="center"/>
          </w:tcPr>
          <w:p w:rsidR="00AC5D86" w:rsidRDefault="00742670" w:rsidP="006A68B3">
            <w:pPr>
              <w:spacing w:line="312" w:lineRule="auto"/>
              <w:jc w:val="center"/>
            </w:pPr>
            <w:r>
              <w:t>宣传</w:t>
            </w:r>
          </w:p>
          <w:p w:rsidR="009E27AA" w:rsidRDefault="009E27AA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157</w:t>
            </w:r>
            <w:r>
              <w:rPr>
                <w:rFonts w:hint="eastAsia"/>
              </w:rPr>
              <w:t>铜板</w:t>
            </w: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  <w:vAlign w:val="center"/>
          </w:tcPr>
          <w:p w:rsidR="00AC5D86" w:rsidRDefault="0090334E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展架</w:t>
            </w:r>
          </w:p>
        </w:tc>
        <w:tc>
          <w:tcPr>
            <w:tcW w:w="861" w:type="dxa"/>
            <w:vAlign w:val="center"/>
          </w:tcPr>
          <w:p w:rsidR="00AC5D86" w:rsidRDefault="00CC169A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3</w:t>
            </w:r>
            <w:r w:rsidR="0090334E">
              <w:rPr>
                <w:rFonts w:hint="eastAsia"/>
              </w:rPr>
              <w:t>0</w:t>
            </w:r>
          </w:p>
        </w:tc>
        <w:tc>
          <w:tcPr>
            <w:tcW w:w="982" w:type="dxa"/>
            <w:vAlign w:val="center"/>
          </w:tcPr>
          <w:p w:rsidR="00AC5D86" w:rsidRDefault="0090334E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34" w:type="dxa"/>
            <w:vAlign w:val="center"/>
          </w:tcPr>
          <w:p w:rsidR="00AC5D86" w:rsidRDefault="00CA7D8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1418" w:type="dxa"/>
            <w:vAlign w:val="center"/>
          </w:tcPr>
          <w:p w:rsidR="00AC5D86" w:rsidRDefault="003F19A1" w:rsidP="006A68B3">
            <w:pPr>
              <w:spacing w:line="312" w:lineRule="auto"/>
              <w:jc w:val="center"/>
            </w:pPr>
            <w:r>
              <w:t>宣传</w:t>
            </w: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842" w:type="dxa"/>
            <w:vAlign w:val="center"/>
          </w:tcPr>
          <w:p w:rsidR="00AC5D86" w:rsidRDefault="00F01215" w:rsidP="006A68B3">
            <w:pPr>
              <w:spacing w:line="312" w:lineRule="auto"/>
              <w:jc w:val="center"/>
            </w:pPr>
            <w:r>
              <w:t>立地旗帜</w:t>
            </w:r>
          </w:p>
        </w:tc>
        <w:tc>
          <w:tcPr>
            <w:tcW w:w="861" w:type="dxa"/>
            <w:vAlign w:val="center"/>
          </w:tcPr>
          <w:p w:rsidR="00AC5D86" w:rsidRDefault="00ED5C9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</w:t>
            </w:r>
            <w:r w:rsidR="00F01215">
              <w:rPr>
                <w:rFonts w:hint="eastAsia"/>
              </w:rPr>
              <w:t>0</w:t>
            </w:r>
          </w:p>
        </w:tc>
        <w:tc>
          <w:tcPr>
            <w:tcW w:w="982" w:type="dxa"/>
            <w:vAlign w:val="center"/>
          </w:tcPr>
          <w:p w:rsidR="00AC5D86" w:rsidRDefault="00F01215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AC5D86" w:rsidRDefault="0098421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400</w:t>
            </w:r>
          </w:p>
        </w:tc>
        <w:tc>
          <w:tcPr>
            <w:tcW w:w="141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42" w:type="dxa"/>
            <w:vAlign w:val="center"/>
          </w:tcPr>
          <w:p w:rsidR="00AC5D86" w:rsidRDefault="00345EAF" w:rsidP="006A68B3">
            <w:pPr>
              <w:spacing w:line="312" w:lineRule="auto"/>
              <w:jc w:val="center"/>
            </w:pPr>
            <w:r>
              <w:t>举牌</w:t>
            </w:r>
          </w:p>
        </w:tc>
        <w:tc>
          <w:tcPr>
            <w:tcW w:w="861" w:type="dxa"/>
            <w:vAlign w:val="center"/>
          </w:tcPr>
          <w:p w:rsidR="00AC5D86" w:rsidRDefault="00345EAF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982" w:type="dxa"/>
            <w:vAlign w:val="center"/>
          </w:tcPr>
          <w:p w:rsidR="00AC5D86" w:rsidRDefault="00345EAF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34" w:type="dxa"/>
            <w:vAlign w:val="center"/>
          </w:tcPr>
          <w:p w:rsidR="00AC5D86" w:rsidRDefault="0098421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450</w:t>
            </w:r>
          </w:p>
        </w:tc>
        <w:tc>
          <w:tcPr>
            <w:tcW w:w="141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AC5D86" w:rsidTr="00BE0A11">
        <w:trPr>
          <w:jc w:val="center"/>
        </w:trPr>
        <w:tc>
          <w:tcPr>
            <w:tcW w:w="948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  <w:vAlign w:val="center"/>
          </w:tcPr>
          <w:p w:rsidR="00AC5D86" w:rsidRDefault="0045373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条幅</w:t>
            </w:r>
          </w:p>
        </w:tc>
        <w:tc>
          <w:tcPr>
            <w:tcW w:w="861" w:type="dxa"/>
            <w:vAlign w:val="center"/>
          </w:tcPr>
          <w:p w:rsidR="00AC5D86" w:rsidRDefault="000959E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150</w:t>
            </w:r>
          </w:p>
        </w:tc>
        <w:tc>
          <w:tcPr>
            <w:tcW w:w="982" w:type="dxa"/>
            <w:vAlign w:val="center"/>
          </w:tcPr>
          <w:p w:rsidR="00AC5D86" w:rsidRDefault="000959E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34" w:type="dxa"/>
            <w:vAlign w:val="center"/>
          </w:tcPr>
          <w:p w:rsidR="00AC5D86" w:rsidRDefault="00255E4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2250</w:t>
            </w:r>
          </w:p>
        </w:tc>
        <w:tc>
          <w:tcPr>
            <w:tcW w:w="1418" w:type="dxa"/>
            <w:vAlign w:val="center"/>
          </w:tcPr>
          <w:p w:rsidR="00AC5D86" w:rsidRDefault="0045373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条</w:t>
            </w:r>
            <w:r>
              <w:rPr>
                <w:rFonts w:hint="eastAsia"/>
              </w:rPr>
              <w:t xml:space="preserve"> 15</w:t>
            </w:r>
            <w:r>
              <w:rPr>
                <w:rFonts w:hint="eastAsia"/>
              </w:rPr>
              <w:t>米</w:t>
            </w:r>
          </w:p>
        </w:tc>
        <w:tc>
          <w:tcPr>
            <w:tcW w:w="1337" w:type="dxa"/>
            <w:vAlign w:val="center"/>
          </w:tcPr>
          <w:p w:rsidR="00AC5D86" w:rsidRDefault="00AC5D86" w:rsidP="006A68B3">
            <w:pPr>
              <w:spacing w:line="312" w:lineRule="auto"/>
              <w:jc w:val="center"/>
            </w:pPr>
          </w:p>
        </w:tc>
      </w:tr>
      <w:tr w:rsidR="00232C06" w:rsidTr="00BE0A11">
        <w:trPr>
          <w:jc w:val="center"/>
        </w:trPr>
        <w:tc>
          <w:tcPr>
            <w:tcW w:w="948" w:type="dxa"/>
            <w:vAlign w:val="center"/>
          </w:tcPr>
          <w:p w:rsidR="00232C06" w:rsidRDefault="00744C6E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  <w:vAlign w:val="center"/>
          </w:tcPr>
          <w:p w:rsidR="00232C06" w:rsidRDefault="00744C6E" w:rsidP="006A68B3">
            <w:pPr>
              <w:spacing w:line="312" w:lineRule="auto"/>
              <w:jc w:val="center"/>
            </w:pPr>
            <w:proofErr w:type="gramStart"/>
            <w:r>
              <w:t>微信推广</w:t>
            </w:r>
            <w:proofErr w:type="gramEnd"/>
          </w:p>
        </w:tc>
        <w:tc>
          <w:tcPr>
            <w:tcW w:w="861" w:type="dxa"/>
            <w:vAlign w:val="center"/>
          </w:tcPr>
          <w:p w:rsidR="00232C06" w:rsidRDefault="00EE18AE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982" w:type="dxa"/>
            <w:vAlign w:val="center"/>
          </w:tcPr>
          <w:p w:rsidR="00232C06" w:rsidRDefault="00AA2327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232C06" w:rsidRDefault="00AA2327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600</w:t>
            </w:r>
          </w:p>
        </w:tc>
        <w:tc>
          <w:tcPr>
            <w:tcW w:w="1418" w:type="dxa"/>
            <w:vAlign w:val="center"/>
          </w:tcPr>
          <w:p w:rsidR="00232C06" w:rsidRDefault="00EF6660" w:rsidP="006A68B3">
            <w:pPr>
              <w:spacing w:line="312" w:lineRule="auto"/>
              <w:jc w:val="center"/>
            </w:pPr>
            <w:r>
              <w:t>具体价格由广告商决定</w:t>
            </w:r>
          </w:p>
        </w:tc>
        <w:tc>
          <w:tcPr>
            <w:tcW w:w="1337" w:type="dxa"/>
            <w:vAlign w:val="center"/>
          </w:tcPr>
          <w:p w:rsidR="00232C06" w:rsidRDefault="00232C06" w:rsidP="006A68B3">
            <w:pPr>
              <w:spacing w:line="312" w:lineRule="auto"/>
              <w:jc w:val="center"/>
            </w:pPr>
          </w:p>
        </w:tc>
      </w:tr>
      <w:tr w:rsidR="00232C06" w:rsidTr="00BE0A11">
        <w:trPr>
          <w:jc w:val="center"/>
        </w:trPr>
        <w:tc>
          <w:tcPr>
            <w:tcW w:w="948" w:type="dxa"/>
            <w:vAlign w:val="center"/>
          </w:tcPr>
          <w:p w:rsidR="00232C06" w:rsidRDefault="00E742BA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842" w:type="dxa"/>
            <w:vAlign w:val="center"/>
          </w:tcPr>
          <w:p w:rsidR="00232C06" w:rsidRDefault="002F6641" w:rsidP="006A68B3">
            <w:pPr>
              <w:spacing w:line="312" w:lineRule="auto"/>
              <w:jc w:val="center"/>
            </w:pPr>
            <w:r>
              <w:t>车队循环</w:t>
            </w:r>
          </w:p>
        </w:tc>
        <w:tc>
          <w:tcPr>
            <w:tcW w:w="861" w:type="dxa"/>
            <w:vAlign w:val="center"/>
          </w:tcPr>
          <w:p w:rsidR="00232C06" w:rsidRDefault="002F6641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982" w:type="dxa"/>
            <w:vAlign w:val="center"/>
          </w:tcPr>
          <w:p w:rsidR="00232C06" w:rsidRDefault="002F6641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34" w:type="dxa"/>
            <w:vAlign w:val="center"/>
          </w:tcPr>
          <w:p w:rsidR="00232C06" w:rsidRDefault="001E50C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18" w:type="dxa"/>
            <w:vAlign w:val="center"/>
          </w:tcPr>
          <w:p w:rsidR="00232C06" w:rsidRDefault="002F6641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100/</w:t>
            </w:r>
            <w:r w:rsidR="00B92579">
              <w:rPr>
                <w:rFonts w:hint="eastAsia"/>
              </w:rPr>
              <w:t>天循环在场外</w:t>
            </w:r>
          </w:p>
        </w:tc>
        <w:tc>
          <w:tcPr>
            <w:tcW w:w="1337" w:type="dxa"/>
            <w:vAlign w:val="center"/>
          </w:tcPr>
          <w:p w:rsidR="00232C06" w:rsidRDefault="00232C06" w:rsidP="006A68B3">
            <w:pPr>
              <w:spacing w:line="312" w:lineRule="auto"/>
              <w:jc w:val="center"/>
            </w:pPr>
          </w:p>
        </w:tc>
      </w:tr>
      <w:tr w:rsidR="00232C06" w:rsidTr="00BE0A11">
        <w:trPr>
          <w:jc w:val="center"/>
        </w:trPr>
        <w:tc>
          <w:tcPr>
            <w:tcW w:w="948" w:type="dxa"/>
            <w:vAlign w:val="center"/>
          </w:tcPr>
          <w:p w:rsidR="00232C06" w:rsidRDefault="00080766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  <w:vAlign w:val="center"/>
          </w:tcPr>
          <w:p w:rsidR="00232C06" w:rsidRDefault="0015197C" w:rsidP="006A68B3">
            <w:pPr>
              <w:spacing w:line="312" w:lineRule="auto"/>
              <w:jc w:val="center"/>
            </w:pPr>
            <w:r>
              <w:t>音响</w:t>
            </w:r>
          </w:p>
        </w:tc>
        <w:tc>
          <w:tcPr>
            <w:tcW w:w="861" w:type="dxa"/>
            <w:vAlign w:val="center"/>
          </w:tcPr>
          <w:p w:rsidR="00232C06" w:rsidRDefault="0015197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2" w:type="dxa"/>
            <w:vAlign w:val="center"/>
          </w:tcPr>
          <w:p w:rsidR="00232C06" w:rsidRDefault="0015197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120</w:t>
            </w:r>
          </w:p>
        </w:tc>
        <w:tc>
          <w:tcPr>
            <w:tcW w:w="1134" w:type="dxa"/>
            <w:vAlign w:val="center"/>
          </w:tcPr>
          <w:p w:rsidR="00232C06" w:rsidRDefault="001E50C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480</w:t>
            </w:r>
          </w:p>
        </w:tc>
        <w:tc>
          <w:tcPr>
            <w:tcW w:w="1418" w:type="dxa"/>
            <w:vAlign w:val="center"/>
          </w:tcPr>
          <w:p w:rsidR="00232C06" w:rsidRDefault="0015197C" w:rsidP="006A68B3">
            <w:pPr>
              <w:spacing w:line="312" w:lineRule="auto"/>
              <w:jc w:val="center"/>
            </w:pPr>
            <w:r>
              <w:t>租用外放音响</w:t>
            </w:r>
            <w:r w:rsidR="00281357">
              <w:t>以及舞台设备</w:t>
            </w:r>
          </w:p>
        </w:tc>
        <w:tc>
          <w:tcPr>
            <w:tcW w:w="1337" w:type="dxa"/>
            <w:vAlign w:val="center"/>
          </w:tcPr>
          <w:p w:rsidR="00232C06" w:rsidRDefault="00232C06" w:rsidP="006A68B3">
            <w:pPr>
              <w:spacing w:line="312" w:lineRule="auto"/>
              <w:jc w:val="center"/>
            </w:pPr>
          </w:p>
        </w:tc>
      </w:tr>
      <w:tr w:rsidR="00FE23E0" w:rsidTr="00BE0A11">
        <w:trPr>
          <w:jc w:val="center"/>
        </w:trPr>
        <w:tc>
          <w:tcPr>
            <w:tcW w:w="948" w:type="dxa"/>
            <w:vAlign w:val="center"/>
          </w:tcPr>
          <w:p w:rsidR="00FE23E0" w:rsidRDefault="00FE23E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  <w:vAlign w:val="center"/>
          </w:tcPr>
          <w:p w:rsidR="00FE23E0" w:rsidRDefault="005D48C1" w:rsidP="006A68B3">
            <w:pPr>
              <w:spacing w:line="312" w:lineRule="auto"/>
              <w:jc w:val="center"/>
            </w:pPr>
            <w:r>
              <w:t>商场口</w:t>
            </w:r>
            <w:r>
              <w:rPr>
                <w:rFonts w:hint="eastAsia"/>
              </w:rPr>
              <w:t>IED</w:t>
            </w:r>
            <w:r>
              <w:rPr>
                <w:rFonts w:hint="eastAsia"/>
              </w:rPr>
              <w:t>屏</w:t>
            </w:r>
          </w:p>
        </w:tc>
        <w:tc>
          <w:tcPr>
            <w:tcW w:w="861" w:type="dxa"/>
            <w:vAlign w:val="center"/>
          </w:tcPr>
          <w:p w:rsidR="00FE23E0" w:rsidRDefault="006A7FF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8</w:t>
            </w:r>
            <w:r w:rsidR="005D48C1">
              <w:rPr>
                <w:rFonts w:hint="eastAsia"/>
              </w:rPr>
              <w:t>00</w:t>
            </w:r>
          </w:p>
        </w:tc>
        <w:tc>
          <w:tcPr>
            <w:tcW w:w="982" w:type="dxa"/>
            <w:vAlign w:val="center"/>
          </w:tcPr>
          <w:p w:rsidR="00FE23E0" w:rsidRDefault="00A51C33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34" w:type="dxa"/>
            <w:vAlign w:val="center"/>
          </w:tcPr>
          <w:p w:rsidR="00FE23E0" w:rsidRDefault="00EE6B00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418" w:type="dxa"/>
            <w:vAlign w:val="center"/>
          </w:tcPr>
          <w:p w:rsidR="00FE23E0" w:rsidRDefault="005D48C1" w:rsidP="00A51C33">
            <w:pPr>
              <w:spacing w:line="312" w:lineRule="auto"/>
              <w:jc w:val="center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秒时间</w:t>
            </w:r>
            <w:r w:rsidR="00A04F12">
              <w:rPr>
                <w:rFonts w:hint="eastAsia"/>
              </w:rPr>
              <w:t>8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一天之内展现</w:t>
            </w:r>
            <w:r w:rsidR="00A51C33">
              <w:rPr>
                <w:rFonts w:hint="eastAsia"/>
              </w:rPr>
              <w:t>10</w:t>
            </w:r>
            <w:r>
              <w:rPr>
                <w:rFonts w:hint="eastAsia"/>
              </w:rPr>
              <w:t>次</w:t>
            </w:r>
          </w:p>
        </w:tc>
        <w:tc>
          <w:tcPr>
            <w:tcW w:w="1337" w:type="dxa"/>
            <w:vAlign w:val="center"/>
          </w:tcPr>
          <w:p w:rsidR="00FE23E0" w:rsidRDefault="00FE23E0" w:rsidP="006A68B3">
            <w:pPr>
              <w:spacing w:line="312" w:lineRule="auto"/>
              <w:jc w:val="center"/>
            </w:pPr>
          </w:p>
        </w:tc>
      </w:tr>
      <w:tr w:rsidR="009A703B" w:rsidTr="00BE0A11">
        <w:trPr>
          <w:jc w:val="center"/>
        </w:trPr>
        <w:tc>
          <w:tcPr>
            <w:tcW w:w="948" w:type="dxa"/>
            <w:vAlign w:val="center"/>
          </w:tcPr>
          <w:p w:rsidR="009A703B" w:rsidRDefault="009A703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  <w:vAlign w:val="center"/>
          </w:tcPr>
          <w:p w:rsidR="009A703B" w:rsidRDefault="009A703B" w:rsidP="006A68B3">
            <w:pPr>
              <w:spacing w:line="312" w:lineRule="auto"/>
              <w:jc w:val="center"/>
            </w:pPr>
            <w:r>
              <w:t>舞台</w:t>
            </w:r>
          </w:p>
        </w:tc>
        <w:tc>
          <w:tcPr>
            <w:tcW w:w="861" w:type="dxa"/>
            <w:vAlign w:val="center"/>
          </w:tcPr>
          <w:p w:rsidR="009A703B" w:rsidRDefault="009A703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982" w:type="dxa"/>
            <w:vAlign w:val="center"/>
          </w:tcPr>
          <w:p w:rsidR="009A703B" w:rsidRDefault="009A703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9A703B" w:rsidRDefault="00EF626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1200</w:t>
            </w:r>
          </w:p>
        </w:tc>
        <w:tc>
          <w:tcPr>
            <w:tcW w:w="1418" w:type="dxa"/>
            <w:vAlign w:val="center"/>
          </w:tcPr>
          <w:p w:rsidR="009A703B" w:rsidRDefault="009A703B" w:rsidP="00A51C33">
            <w:pPr>
              <w:spacing w:line="312" w:lineRule="auto"/>
              <w:jc w:val="center"/>
            </w:pPr>
            <w:r>
              <w:rPr>
                <w:rFonts w:hint="eastAsia"/>
              </w:rPr>
              <w:t>租用舞台</w:t>
            </w:r>
            <w:r w:rsidR="003F2A4D">
              <w:rPr>
                <w:rFonts w:hint="eastAsia"/>
              </w:rPr>
              <w:t>架</w:t>
            </w:r>
          </w:p>
        </w:tc>
        <w:tc>
          <w:tcPr>
            <w:tcW w:w="1337" w:type="dxa"/>
            <w:vAlign w:val="center"/>
          </w:tcPr>
          <w:p w:rsidR="009A703B" w:rsidRDefault="009A703B" w:rsidP="006A68B3">
            <w:pPr>
              <w:spacing w:line="312" w:lineRule="auto"/>
              <w:jc w:val="center"/>
            </w:pPr>
          </w:p>
        </w:tc>
      </w:tr>
      <w:tr w:rsidR="003F2A4D" w:rsidTr="00BE0A11">
        <w:trPr>
          <w:jc w:val="center"/>
        </w:trPr>
        <w:tc>
          <w:tcPr>
            <w:tcW w:w="948" w:type="dxa"/>
            <w:vAlign w:val="center"/>
          </w:tcPr>
          <w:p w:rsidR="003F2A4D" w:rsidRDefault="00B80E9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842" w:type="dxa"/>
            <w:vAlign w:val="center"/>
          </w:tcPr>
          <w:p w:rsidR="003F2A4D" w:rsidRDefault="00B80E9D" w:rsidP="006A68B3">
            <w:pPr>
              <w:spacing w:line="312" w:lineRule="auto"/>
              <w:jc w:val="center"/>
            </w:pPr>
            <w:r>
              <w:t>活动区甜点</w:t>
            </w:r>
          </w:p>
        </w:tc>
        <w:tc>
          <w:tcPr>
            <w:tcW w:w="861" w:type="dxa"/>
            <w:vAlign w:val="center"/>
          </w:tcPr>
          <w:p w:rsidR="003F2A4D" w:rsidRDefault="00B80E9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982" w:type="dxa"/>
            <w:vAlign w:val="center"/>
          </w:tcPr>
          <w:p w:rsidR="003F2A4D" w:rsidRDefault="00B80E9D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  <w:vAlign w:val="center"/>
          </w:tcPr>
          <w:p w:rsidR="003F2A4D" w:rsidRDefault="00EF626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500</w:t>
            </w:r>
          </w:p>
        </w:tc>
        <w:tc>
          <w:tcPr>
            <w:tcW w:w="1418" w:type="dxa"/>
            <w:vAlign w:val="center"/>
          </w:tcPr>
          <w:p w:rsidR="003F2A4D" w:rsidRDefault="009B73A2" w:rsidP="00A51C33">
            <w:pPr>
              <w:spacing w:line="312" w:lineRule="auto"/>
              <w:jc w:val="center"/>
            </w:pP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>元内尽量购买多的糖果、甜品</w:t>
            </w:r>
          </w:p>
        </w:tc>
        <w:tc>
          <w:tcPr>
            <w:tcW w:w="1337" w:type="dxa"/>
            <w:vAlign w:val="center"/>
          </w:tcPr>
          <w:p w:rsidR="003F2A4D" w:rsidRDefault="003F2A4D" w:rsidP="006A68B3">
            <w:pPr>
              <w:spacing w:line="312" w:lineRule="auto"/>
              <w:jc w:val="center"/>
            </w:pPr>
          </w:p>
          <w:p w:rsidR="00AE2B05" w:rsidRDefault="00AE2B05" w:rsidP="006A68B3">
            <w:pPr>
              <w:spacing w:line="312" w:lineRule="auto"/>
              <w:jc w:val="center"/>
            </w:pPr>
          </w:p>
        </w:tc>
      </w:tr>
      <w:tr w:rsidR="00AE2B05" w:rsidTr="00BE0A11">
        <w:trPr>
          <w:jc w:val="center"/>
        </w:trPr>
        <w:tc>
          <w:tcPr>
            <w:tcW w:w="948" w:type="dxa"/>
            <w:vAlign w:val="center"/>
          </w:tcPr>
          <w:p w:rsidR="00AE2B05" w:rsidRDefault="00AE2B05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842" w:type="dxa"/>
            <w:vAlign w:val="center"/>
          </w:tcPr>
          <w:p w:rsidR="00AE2B05" w:rsidRDefault="00AE2B05" w:rsidP="006A68B3">
            <w:pPr>
              <w:spacing w:line="312" w:lineRule="auto"/>
              <w:jc w:val="center"/>
            </w:pPr>
            <w:r>
              <w:t>金蛋</w:t>
            </w:r>
          </w:p>
        </w:tc>
        <w:tc>
          <w:tcPr>
            <w:tcW w:w="861" w:type="dxa"/>
            <w:vAlign w:val="center"/>
          </w:tcPr>
          <w:p w:rsidR="00AE2B05" w:rsidRDefault="00903F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82" w:type="dxa"/>
            <w:vAlign w:val="center"/>
          </w:tcPr>
          <w:p w:rsidR="00AE2B05" w:rsidRDefault="00903FB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10</w:t>
            </w:r>
            <w:r w:rsidR="00A65D2D">
              <w:rPr>
                <w:rFonts w:hint="eastAsia"/>
              </w:rPr>
              <w:t>0</w:t>
            </w:r>
          </w:p>
        </w:tc>
        <w:tc>
          <w:tcPr>
            <w:tcW w:w="1134" w:type="dxa"/>
            <w:vAlign w:val="center"/>
          </w:tcPr>
          <w:p w:rsidR="00AE2B05" w:rsidRDefault="00EF626C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2000</w:t>
            </w:r>
          </w:p>
        </w:tc>
        <w:tc>
          <w:tcPr>
            <w:tcW w:w="1418" w:type="dxa"/>
            <w:vAlign w:val="center"/>
          </w:tcPr>
          <w:p w:rsidR="00AE2B05" w:rsidRDefault="00AE2B05" w:rsidP="00A51C33">
            <w:pPr>
              <w:spacing w:line="312" w:lineRule="auto"/>
              <w:jc w:val="center"/>
            </w:pPr>
          </w:p>
        </w:tc>
        <w:tc>
          <w:tcPr>
            <w:tcW w:w="1337" w:type="dxa"/>
            <w:vAlign w:val="center"/>
          </w:tcPr>
          <w:p w:rsidR="00AE2B05" w:rsidRDefault="00AE2B05" w:rsidP="006A68B3">
            <w:pPr>
              <w:spacing w:line="312" w:lineRule="auto"/>
              <w:jc w:val="center"/>
            </w:pPr>
          </w:p>
        </w:tc>
      </w:tr>
      <w:tr w:rsidR="00684818" w:rsidTr="00BE0A11">
        <w:trPr>
          <w:jc w:val="center"/>
        </w:trPr>
        <w:tc>
          <w:tcPr>
            <w:tcW w:w="948" w:type="dxa"/>
            <w:vAlign w:val="center"/>
          </w:tcPr>
          <w:p w:rsidR="00684818" w:rsidRDefault="0068481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842" w:type="dxa"/>
            <w:vAlign w:val="center"/>
          </w:tcPr>
          <w:p w:rsidR="00684818" w:rsidRDefault="00684818" w:rsidP="006A68B3">
            <w:pPr>
              <w:spacing w:line="312" w:lineRule="auto"/>
              <w:jc w:val="center"/>
            </w:pPr>
            <w:r>
              <w:t>红地毯</w:t>
            </w:r>
          </w:p>
        </w:tc>
        <w:tc>
          <w:tcPr>
            <w:tcW w:w="861" w:type="dxa"/>
            <w:vAlign w:val="center"/>
          </w:tcPr>
          <w:p w:rsidR="00684818" w:rsidRDefault="0068481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  <w:r w:rsidR="00B251D6">
              <w:rPr>
                <w:rFonts w:hint="eastAsia"/>
              </w:rPr>
              <w:t>0</w:t>
            </w:r>
          </w:p>
        </w:tc>
        <w:tc>
          <w:tcPr>
            <w:tcW w:w="982" w:type="dxa"/>
            <w:vAlign w:val="center"/>
          </w:tcPr>
          <w:p w:rsidR="00684818" w:rsidRDefault="0068481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200</w:t>
            </w:r>
          </w:p>
        </w:tc>
        <w:tc>
          <w:tcPr>
            <w:tcW w:w="1134" w:type="dxa"/>
            <w:vAlign w:val="center"/>
          </w:tcPr>
          <w:p w:rsidR="00684818" w:rsidRDefault="00BA217B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8000</w:t>
            </w:r>
          </w:p>
        </w:tc>
        <w:tc>
          <w:tcPr>
            <w:tcW w:w="1418" w:type="dxa"/>
            <w:vAlign w:val="center"/>
          </w:tcPr>
          <w:p w:rsidR="00684818" w:rsidRDefault="00684818" w:rsidP="00A51C33">
            <w:pPr>
              <w:spacing w:line="312" w:lineRule="auto"/>
              <w:jc w:val="center"/>
            </w:pPr>
            <w:r>
              <w:rPr>
                <w:rFonts w:hint="eastAsia"/>
              </w:rPr>
              <w:t>4</w:t>
            </w:r>
            <w:r w:rsidR="00475FA6">
              <w:rPr>
                <w:rFonts w:hint="eastAsia"/>
              </w:rPr>
              <w:t>0</w:t>
            </w:r>
            <w:r>
              <w:rPr>
                <w:rFonts w:hint="eastAsia"/>
              </w:rPr>
              <w:t>元</w:t>
            </w:r>
            <w:r>
              <w:rPr>
                <w:rFonts w:hint="eastAsia"/>
              </w:rPr>
              <w:t>/M</w:t>
            </w:r>
            <w:r w:rsidRPr="00053D61">
              <w:rPr>
                <w:rFonts w:hint="eastAsia"/>
                <w:vertAlign w:val="superscript"/>
              </w:rPr>
              <w:t>2</w:t>
            </w:r>
          </w:p>
        </w:tc>
        <w:tc>
          <w:tcPr>
            <w:tcW w:w="1337" w:type="dxa"/>
            <w:vAlign w:val="center"/>
          </w:tcPr>
          <w:p w:rsidR="00684818" w:rsidRDefault="00684818" w:rsidP="006A68B3">
            <w:pPr>
              <w:spacing w:line="312" w:lineRule="auto"/>
              <w:jc w:val="center"/>
            </w:pPr>
          </w:p>
        </w:tc>
      </w:tr>
      <w:tr w:rsidR="001F000A" w:rsidRPr="00F36308" w:rsidTr="00BE0A11">
        <w:trPr>
          <w:jc w:val="center"/>
        </w:trPr>
        <w:tc>
          <w:tcPr>
            <w:tcW w:w="948" w:type="dxa"/>
            <w:vAlign w:val="center"/>
          </w:tcPr>
          <w:p w:rsidR="001F000A" w:rsidRDefault="0068481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842" w:type="dxa"/>
            <w:vAlign w:val="center"/>
          </w:tcPr>
          <w:p w:rsidR="001F000A" w:rsidRDefault="001F000A" w:rsidP="006A68B3">
            <w:pPr>
              <w:spacing w:line="312" w:lineRule="auto"/>
              <w:jc w:val="center"/>
            </w:pPr>
            <w:r>
              <w:t>其他物料</w:t>
            </w:r>
          </w:p>
        </w:tc>
        <w:tc>
          <w:tcPr>
            <w:tcW w:w="861" w:type="dxa"/>
            <w:vAlign w:val="center"/>
          </w:tcPr>
          <w:p w:rsidR="001F000A" w:rsidRDefault="00B25D74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982" w:type="dxa"/>
            <w:vAlign w:val="center"/>
          </w:tcPr>
          <w:p w:rsidR="001F000A" w:rsidRDefault="00B25D74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/</w:t>
            </w:r>
          </w:p>
        </w:tc>
        <w:tc>
          <w:tcPr>
            <w:tcW w:w="1134" w:type="dxa"/>
            <w:vAlign w:val="center"/>
          </w:tcPr>
          <w:p w:rsidR="001F000A" w:rsidRDefault="002108DC" w:rsidP="00B64321">
            <w:pPr>
              <w:spacing w:line="312" w:lineRule="auto"/>
              <w:jc w:val="center"/>
            </w:pPr>
            <w:r>
              <w:rPr>
                <w:rFonts w:hint="eastAsia"/>
              </w:rPr>
              <w:t>15000</w:t>
            </w:r>
          </w:p>
        </w:tc>
        <w:tc>
          <w:tcPr>
            <w:tcW w:w="1418" w:type="dxa"/>
            <w:vAlign w:val="center"/>
          </w:tcPr>
          <w:p w:rsidR="00256A79" w:rsidRDefault="00256A79" w:rsidP="00A51C33">
            <w:pPr>
              <w:spacing w:line="312" w:lineRule="auto"/>
              <w:jc w:val="center"/>
            </w:pPr>
            <w:r>
              <w:rPr>
                <w:rFonts w:hint="eastAsia"/>
              </w:rPr>
              <w:t>喷绘、人工费、流量等</w:t>
            </w:r>
          </w:p>
        </w:tc>
        <w:tc>
          <w:tcPr>
            <w:tcW w:w="1337" w:type="dxa"/>
            <w:vAlign w:val="center"/>
          </w:tcPr>
          <w:p w:rsidR="001F000A" w:rsidRDefault="001F000A" w:rsidP="006A68B3">
            <w:pPr>
              <w:spacing w:line="312" w:lineRule="auto"/>
              <w:jc w:val="center"/>
            </w:pPr>
          </w:p>
        </w:tc>
      </w:tr>
      <w:tr w:rsidR="00F36308" w:rsidRPr="00F36308" w:rsidTr="00BE0A11">
        <w:trPr>
          <w:jc w:val="center"/>
        </w:trPr>
        <w:tc>
          <w:tcPr>
            <w:tcW w:w="948" w:type="dxa"/>
            <w:vAlign w:val="center"/>
          </w:tcPr>
          <w:p w:rsidR="00F36308" w:rsidRDefault="00F36308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842" w:type="dxa"/>
            <w:vAlign w:val="center"/>
          </w:tcPr>
          <w:p w:rsidR="00F36308" w:rsidRDefault="00F60BD9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合计</w:t>
            </w:r>
          </w:p>
        </w:tc>
        <w:tc>
          <w:tcPr>
            <w:tcW w:w="861" w:type="dxa"/>
            <w:vAlign w:val="center"/>
          </w:tcPr>
          <w:p w:rsidR="00F36308" w:rsidRDefault="00F36308" w:rsidP="006A68B3">
            <w:pPr>
              <w:spacing w:line="312" w:lineRule="auto"/>
              <w:jc w:val="center"/>
            </w:pPr>
          </w:p>
        </w:tc>
        <w:tc>
          <w:tcPr>
            <w:tcW w:w="982" w:type="dxa"/>
            <w:vAlign w:val="center"/>
          </w:tcPr>
          <w:p w:rsidR="00F36308" w:rsidRDefault="00F36308" w:rsidP="006A68B3">
            <w:pPr>
              <w:spacing w:line="312" w:lineRule="auto"/>
              <w:jc w:val="center"/>
            </w:pPr>
          </w:p>
        </w:tc>
        <w:tc>
          <w:tcPr>
            <w:tcW w:w="1134" w:type="dxa"/>
            <w:vAlign w:val="center"/>
          </w:tcPr>
          <w:p w:rsidR="00F36308" w:rsidRDefault="004B14C0" w:rsidP="00B64321">
            <w:pPr>
              <w:spacing w:line="312" w:lineRule="auto"/>
              <w:jc w:val="center"/>
            </w:pPr>
            <w:r>
              <w:rPr>
                <w:rFonts w:hint="eastAsia"/>
              </w:rPr>
              <w:t>58710</w:t>
            </w:r>
          </w:p>
        </w:tc>
        <w:tc>
          <w:tcPr>
            <w:tcW w:w="1418" w:type="dxa"/>
            <w:vAlign w:val="center"/>
          </w:tcPr>
          <w:p w:rsidR="00F36308" w:rsidRDefault="00F36308" w:rsidP="00A51C33">
            <w:pPr>
              <w:spacing w:line="312" w:lineRule="auto"/>
              <w:jc w:val="center"/>
            </w:pPr>
          </w:p>
        </w:tc>
        <w:tc>
          <w:tcPr>
            <w:tcW w:w="1337" w:type="dxa"/>
            <w:vAlign w:val="center"/>
          </w:tcPr>
          <w:p w:rsidR="00F36308" w:rsidRDefault="00EC30F7" w:rsidP="006A68B3">
            <w:pPr>
              <w:spacing w:line="312" w:lineRule="auto"/>
              <w:jc w:val="center"/>
            </w:pPr>
            <w:r>
              <w:rPr>
                <w:rFonts w:hint="eastAsia"/>
              </w:rPr>
              <w:t>58710</w:t>
            </w:r>
            <w:r w:rsidR="00733864">
              <w:rPr>
                <w:rFonts w:hint="eastAsia"/>
              </w:rPr>
              <w:t>元</w:t>
            </w:r>
          </w:p>
        </w:tc>
      </w:tr>
    </w:tbl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BC23BC" w:rsidP="006A68B3">
      <w:pPr>
        <w:spacing w:line="312" w:lineRule="auto"/>
      </w:pPr>
      <w:r>
        <w:rPr>
          <w:rFonts w:hint="eastAsia"/>
        </w:rPr>
        <w:t>十一、活动预期效果</w:t>
      </w:r>
    </w:p>
    <w:p w:rsidR="00A93713" w:rsidRDefault="00537D2B" w:rsidP="006A68B3">
      <w:pPr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>销售利润</w:t>
      </w:r>
      <w:r w:rsidR="00F21AED">
        <w:rPr>
          <w:rFonts w:hint="eastAsia"/>
        </w:rPr>
        <w:t>增长</w:t>
      </w:r>
      <w:r w:rsidR="00F21AED">
        <w:rPr>
          <w:rFonts w:hint="eastAsia"/>
        </w:rPr>
        <w:t>10-30%</w:t>
      </w:r>
    </w:p>
    <w:p w:rsidR="00537D2B" w:rsidRDefault="00537D2B" w:rsidP="006A68B3">
      <w:pPr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>会员增长量</w:t>
      </w:r>
      <w:r w:rsidR="00453E0C">
        <w:rPr>
          <w:rFonts w:hint="eastAsia"/>
        </w:rPr>
        <w:t>预计增加</w:t>
      </w:r>
      <w:r w:rsidR="00F2615F">
        <w:rPr>
          <w:rFonts w:hint="eastAsia"/>
        </w:rPr>
        <w:t>2</w:t>
      </w:r>
      <w:r w:rsidR="00453E0C">
        <w:rPr>
          <w:rFonts w:hint="eastAsia"/>
        </w:rPr>
        <w:t>000</w:t>
      </w:r>
      <w:r w:rsidR="00F2615F">
        <w:rPr>
          <w:rFonts w:hint="eastAsia"/>
        </w:rPr>
        <w:t>人</w:t>
      </w:r>
      <w:bookmarkStart w:id="0" w:name="_GoBack"/>
      <w:bookmarkEnd w:id="0"/>
    </w:p>
    <w:p w:rsidR="00537D2B" w:rsidRDefault="00537D2B" w:rsidP="006A68B3">
      <w:pPr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>新媒体账号关注增长</w:t>
      </w:r>
      <w:r w:rsidR="00453E0C">
        <w:rPr>
          <w:rFonts w:hint="eastAsia"/>
        </w:rPr>
        <w:t>，预计关注粉丝增长</w:t>
      </w:r>
      <w:r w:rsidR="00453E0C">
        <w:rPr>
          <w:rFonts w:hint="eastAsia"/>
        </w:rPr>
        <w:t>10000W+</w:t>
      </w:r>
    </w:p>
    <w:p w:rsidR="00A93713" w:rsidRDefault="004F671B" w:rsidP="006A68B3">
      <w:pPr>
        <w:spacing w:line="312" w:lineRule="auto"/>
      </w:pPr>
      <w:r>
        <w:rPr>
          <w:rFonts w:hint="eastAsia"/>
        </w:rPr>
        <w:tab/>
      </w:r>
      <w:r>
        <w:rPr>
          <w:rFonts w:hint="eastAsia"/>
        </w:rPr>
        <w:t>人流量与平常相比增加</w:t>
      </w:r>
      <w:r>
        <w:rPr>
          <w:rFonts w:hint="eastAsia"/>
        </w:rPr>
        <w:t>20%-70%</w:t>
      </w: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p w:rsidR="00A93713" w:rsidRDefault="00A93713" w:rsidP="006A68B3">
      <w:pPr>
        <w:spacing w:line="312" w:lineRule="auto"/>
      </w:pPr>
    </w:p>
    <w:sectPr w:rsidR="00A93713" w:rsidSect="003A4706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3DB2" w:rsidRDefault="00AB3DB2" w:rsidP="00A93713">
      <w:r>
        <w:separator/>
      </w:r>
    </w:p>
  </w:endnote>
  <w:endnote w:type="continuationSeparator" w:id="0">
    <w:p w:rsidR="00AB3DB2" w:rsidRDefault="00AB3DB2" w:rsidP="00A93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3DB2" w:rsidRDefault="00AB3DB2" w:rsidP="00A93713">
      <w:r>
        <w:separator/>
      </w:r>
    </w:p>
  </w:footnote>
  <w:footnote w:type="continuationSeparator" w:id="0">
    <w:p w:rsidR="00AB3DB2" w:rsidRDefault="00AB3DB2" w:rsidP="00A937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A60FC"/>
    <w:multiLevelType w:val="hybridMultilevel"/>
    <w:tmpl w:val="16CCF250"/>
    <w:lvl w:ilvl="0" w:tplc="63FE9E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D779FC"/>
    <w:multiLevelType w:val="hybridMultilevel"/>
    <w:tmpl w:val="E148255A"/>
    <w:lvl w:ilvl="0" w:tplc="7F74F92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BBD5A64"/>
    <w:multiLevelType w:val="hybridMultilevel"/>
    <w:tmpl w:val="5184BBCC"/>
    <w:lvl w:ilvl="0" w:tplc="4DC855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95"/>
    <w:rsid w:val="00007A9E"/>
    <w:rsid w:val="00014EF3"/>
    <w:rsid w:val="00027608"/>
    <w:rsid w:val="00044098"/>
    <w:rsid w:val="00053D61"/>
    <w:rsid w:val="00057CDF"/>
    <w:rsid w:val="00066B73"/>
    <w:rsid w:val="000678A9"/>
    <w:rsid w:val="00070C5F"/>
    <w:rsid w:val="00076924"/>
    <w:rsid w:val="00080766"/>
    <w:rsid w:val="0009319B"/>
    <w:rsid w:val="000959EC"/>
    <w:rsid w:val="000A05EA"/>
    <w:rsid w:val="000A25D4"/>
    <w:rsid w:val="000B4C90"/>
    <w:rsid w:val="000E27BD"/>
    <w:rsid w:val="000F25A8"/>
    <w:rsid w:val="001012E3"/>
    <w:rsid w:val="00113606"/>
    <w:rsid w:val="00113CE5"/>
    <w:rsid w:val="001345B5"/>
    <w:rsid w:val="00145AB8"/>
    <w:rsid w:val="0015197C"/>
    <w:rsid w:val="00154B47"/>
    <w:rsid w:val="001675FB"/>
    <w:rsid w:val="00187CAF"/>
    <w:rsid w:val="001A504A"/>
    <w:rsid w:val="001A78E3"/>
    <w:rsid w:val="001C3051"/>
    <w:rsid w:val="001E50CD"/>
    <w:rsid w:val="001E5114"/>
    <w:rsid w:val="001F000A"/>
    <w:rsid w:val="001F1E3B"/>
    <w:rsid w:val="001F2EB9"/>
    <w:rsid w:val="002032E7"/>
    <w:rsid w:val="002108DC"/>
    <w:rsid w:val="00232C06"/>
    <w:rsid w:val="002343A5"/>
    <w:rsid w:val="00245008"/>
    <w:rsid w:val="00255E40"/>
    <w:rsid w:val="00256A79"/>
    <w:rsid w:val="00261453"/>
    <w:rsid w:val="00274770"/>
    <w:rsid w:val="002753CE"/>
    <w:rsid w:val="00281357"/>
    <w:rsid w:val="002A51B3"/>
    <w:rsid w:val="002D36B4"/>
    <w:rsid w:val="002E4A70"/>
    <w:rsid w:val="002F6641"/>
    <w:rsid w:val="0030020C"/>
    <w:rsid w:val="003019FE"/>
    <w:rsid w:val="00301ABD"/>
    <w:rsid w:val="00302B31"/>
    <w:rsid w:val="00325509"/>
    <w:rsid w:val="0032608F"/>
    <w:rsid w:val="00333726"/>
    <w:rsid w:val="00335568"/>
    <w:rsid w:val="00345EAF"/>
    <w:rsid w:val="003668E1"/>
    <w:rsid w:val="00390BBF"/>
    <w:rsid w:val="00393D60"/>
    <w:rsid w:val="003955AC"/>
    <w:rsid w:val="003A4706"/>
    <w:rsid w:val="003D757D"/>
    <w:rsid w:val="003F14B5"/>
    <w:rsid w:val="003F19A1"/>
    <w:rsid w:val="003F2A4D"/>
    <w:rsid w:val="004125D7"/>
    <w:rsid w:val="00425738"/>
    <w:rsid w:val="004300B8"/>
    <w:rsid w:val="00431EA8"/>
    <w:rsid w:val="00453736"/>
    <w:rsid w:val="00453E0C"/>
    <w:rsid w:val="0046651B"/>
    <w:rsid w:val="00475FA6"/>
    <w:rsid w:val="00480A82"/>
    <w:rsid w:val="00484974"/>
    <w:rsid w:val="004926CB"/>
    <w:rsid w:val="004A4D78"/>
    <w:rsid w:val="004B14C0"/>
    <w:rsid w:val="004B6F5F"/>
    <w:rsid w:val="004B71C7"/>
    <w:rsid w:val="004C363B"/>
    <w:rsid w:val="004D1CA7"/>
    <w:rsid w:val="004D54D6"/>
    <w:rsid w:val="004D7DDB"/>
    <w:rsid w:val="004E0A0E"/>
    <w:rsid w:val="004E11AA"/>
    <w:rsid w:val="004E355D"/>
    <w:rsid w:val="004F030A"/>
    <w:rsid w:val="004F671B"/>
    <w:rsid w:val="00521063"/>
    <w:rsid w:val="00526DC2"/>
    <w:rsid w:val="00535145"/>
    <w:rsid w:val="00537D2B"/>
    <w:rsid w:val="00542478"/>
    <w:rsid w:val="005438A2"/>
    <w:rsid w:val="0056235B"/>
    <w:rsid w:val="0056508D"/>
    <w:rsid w:val="00565137"/>
    <w:rsid w:val="00565E2A"/>
    <w:rsid w:val="005724B4"/>
    <w:rsid w:val="005819C6"/>
    <w:rsid w:val="005B7711"/>
    <w:rsid w:val="005D02B9"/>
    <w:rsid w:val="005D48C1"/>
    <w:rsid w:val="005F0CF6"/>
    <w:rsid w:val="005F6C96"/>
    <w:rsid w:val="00632DCB"/>
    <w:rsid w:val="006474FE"/>
    <w:rsid w:val="00651DC1"/>
    <w:rsid w:val="00652665"/>
    <w:rsid w:val="0068052F"/>
    <w:rsid w:val="00684818"/>
    <w:rsid w:val="0068490D"/>
    <w:rsid w:val="00686A73"/>
    <w:rsid w:val="006A0F94"/>
    <w:rsid w:val="006A4CD6"/>
    <w:rsid w:val="006A68B3"/>
    <w:rsid w:val="006A7FF0"/>
    <w:rsid w:val="006B5415"/>
    <w:rsid w:val="006D1664"/>
    <w:rsid w:val="006D4791"/>
    <w:rsid w:val="006F6FF5"/>
    <w:rsid w:val="00717A89"/>
    <w:rsid w:val="007224E3"/>
    <w:rsid w:val="00723F27"/>
    <w:rsid w:val="007331E7"/>
    <w:rsid w:val="00733864"/>
    <w:rsid w:val="00742670"/>
    <w:rsid w:val="00744C6E"/>
    <w:rsid w:val="00754319"/>
    <w:rsid w:val="0076596A"/>
    <w:rsid w:val="00790BF3"/>
    <w:rsid w:val="00790CA1"/>
    <w:rsid w:val="007A1ACC"/>
    <w:rsid w:val="007B1D61"/>
    <w:rsid w:val="007B5242"/>
    <w:rsid w:val="007B677B"/>
    <w:rsid w:val="007B6A17"/>
    <w:rsid w:val="007B705E"/>
    <w:rsid w:val="007C22AD"/>
    <w:rsid w:val="007C52AE"/>
    <w:rsid w:val="007C52E8"/>
    <w:rsid w:val="007E0DEA"/>
    <w:rsid w:val="007E5286"/>
    <w:rsid w:val="007E7CA5"/>
    <w:rsid w:val="007F2183"/>
    <w:rsid w:val="007F298F"/>
    <w:rsid w:val="007F7108"/>
    <w:rsid w:val="0080073F"/>
    <w:rsid w:val="0082380F"/>
    <w:rsid w:val="00824D03"/>
    <w:rsid w:val="00827242"/>
    <w:rsid w:val="00840780"/>
    <w:rsid w:val="00851A4C"/>
    <w:rsid w:val="00852B67"/>
    <w:rsid w:val="008574B7"/>
    <w:rsid w:val="00867E9A"/>
    <w:rsid w:val="00870E9A"/>
    <w:rsid w:val="00877448"/>
    <w:rsid w:val="00887402"/>
    <w:rsid w:val="0089541D"/>
    <w:rsid w:val="008A2013"/>
    <w:rsid w:val="008C59F6"/>
    <w:rsid w:val="008D28E4"/>
    <w:rsid w:val="008F1EAC"/>
    <w:rsid w:val="00900378"/>
    <w:rsid w:val="0090334E"/>
    <w:rsid w:val="00903FB8"/>
    <w:rsid w:val="0091460A"/>
    <w:rsid w:val="00937E72"/>
    <w:rsid w:val="00942A57"/>
    <w:rsid w:val="0096578A"/>
    <w:rsid w:val="00984213"/>
    <w:rsid w:val="0098680E"/>
    <w:rsid w:val="00987D03"/>
    <w:rsid w:val="009A703B"/>
    <w:rsid w:val="009B73A2"/>
    <w:rsid w:val="009C351B"/>
    <w:rsid w:val="009D74C6"/>
    <w:rsid w:val="009E27AA"/>
    <w:rsid w:val="00A04679"/>
    <w:rsid w:val="00A04F12"/>
    <w:rsid w:val="00A05691"/>
    <w:rsid w:val="00A21AE0"/>
    <w:rsid w:val="00A512F5"/>
    <w:rsid w:val="00A51C33"/>
    <w:rsid w:val="00A53CA1"/>
    <w:rsid w:val="00A63AEA"/>
    <w:rsid w:val="00A65D2D"/>
    <w:rsid w:val="00A677C5"/>
    <w:rsid w:val="00A74C8B"/>
    <w:rsid w:val="00A8196F"/>
    <w:rsid w:val="00A848E5"/>
    <w:rsid w:val="00A92C63"/>
    <w:rsid w:val="00A93713"/>
    <w:rsid w:val="00AA2327"/>
    <w:rsid w:val="00AB3DB2"/>
    <w:rsid w:val="00AC1608"/>
    <w:rsid w:val="00AC5396"/>
    <w:rsid w:val="00AC5D86"/>
    <w:rsid w:val="00AD5152"/>
    <w:rsid w:val="00AE2B05"/>
    <w:rsid w:val="00AE651A"/>
    <w:rsid w:val="00AF6BF8"/>
    <w:rsid w:val="00B12DA8"/>
    <w:rsid w:val="00B16D4B"/>
    <w:rsid w:val="00B251D6"/>
    <w:rsid w:val="00B25D74"/>
    <w:rsid w:val="00B43AB8"/>
    <w:rsid w:val="00B51179"/>
    <w:rsid w:val="00B56F21"/>
    <w:rsid w:val="00B61379"/>
    <w:rsid w:val="00B64321"/>
    <w:rsid w:val="00B66F17"/>
    <w:rsid w:val="00B80E9D"/>
    <w:rsid w:val="00B92579"/>
    <w:rsid w:val="00BA217B"/>
    <w:rsid w:val="00BA7C7B"/>
    <w:rsid w:val="00BC23BC"/>
    <w:rsid w:val="00BD2BF1"/>
    <w:rsid w:val="00BE0A11"/>
    <w:rsid w:val="00BE704A"/>
    <w:rsid w:val="00C15BF6"/>
    <w:rsid w:val="00C25F64"/>
    <w:rsid w:val="00C31DB3"/>
    <w:rsid w:val="00C40A09"/>
    <w:rsid w:val="00C5154C"/>
    <w:rsid w:val="00C544CA"/>
    <w:rsid w:val="00C6346A"/>
    <w:rsid w:val="00C6786B"/>
    <w:rsid w:val="00C678F0"/>
    <w:rsid w:val="00C82A30"/>
    <w:rsid w:val="00C84376"/>
    <w:rsid w:val="00C87472"/>
    <w:rsid w:val="00CA2D4E"/>
    <w:rsid w:val="00CA7D80"/>
    <w:rsid w:val="00CB0AD2"/>
    <w:rsid w:val="00CB2565"/>
    <w:rsid w:val="00CC169A"/>
    <w:rsid w:val="00CD6807"/>
    <w:rsid w:val="00CE6906"/>
    <w:rsid w:val="00CF4252"/>
    <w:rsid w:val="00D02F53"/>
    <w:rsid w:val="00D12985"/>
    <w:rsid w:val="00D15418"/>
    <w:rsid w:val="00D22112"/>
    <w:rsid w:val="00D26606"/>
    <w:rsid w:val="00D3494E"/>
    <w:rsid w:val="00D646CB"/>
    <w:rsid w:val="00D869E2"/>
    <w:rsid w:val="00D900C2"/>
    <w:rsid w:val="00DA2B58"/>
    <w:rsid w:val="00DB4D37"/>
    <w:rsid w:val="00DB69CA"/>
    <w:rsid w:val="00DC10C9"/>
    <w:rsid w:val="00DC4A4A"/>
    <w:rsid w:val="00DD5AE6"/>
    <w:rsid w:val="00DD5EDD"/>
    <w:rsid w:val="00DE439E"/>
    <w:rsid w:val="00DE54CB"/>
    <w:rsid w:val="00E04487"/>
    <w:rsid w:val="00E06E30"/>
    <w:rsid w:val="00E07633"/>
    <w:rsid w:val="00E1317D"/>
    <w:rsid w:val="00E15D7B"/>
    <w:rsid w:val="00E2131A"/>
    <w:rsid w:val="00E2386B"/>
    <w:rsid w:val="00E3755F"/>
    <w:rsid w:val="00E473A0"/>
    <w:rsid w:val="00E5524B"/>
    <w:rsid w:val="00E62AB8"/>
    <w:rsid w:val="00E742BA"/>
    <w:rsid w:val="00E77A23"/>
    <w:rsid w:val="00E942FD"/>
    <w:rsid w:val="00E942FF"/>
    <w:rsid w:val="00E9488C"/>
    <w:rsid w:val="00EA7E35"/>
    <w:rsid w:val="00EB27D4"/>
    <w:rsid w:val="00EC30F7"/>
    <w:rsid w:val="00EC3D95"/>
    <w:rsid w:val="00EC7090"/>
    <w:rsid w:val="00ED1CE6"/>
    <w:rsid w:val="00ED5C9D"/>
    <w:rsid w:val="00ED742B"/>
    <w:rsid w:val="00EE18AE"/>
    <w:rsid w:val="00EE6B00"/>
    <w:rsid w:val="00EF0038"/>
    <w:rsid w:val="00EF626C"/>
    <w:rsid w:val="00EF6660"/>
    <w:rsid w:val="00F01215"/>
    <w:rsid w:val="00F21AED"/>
    <w:rsid w:val="00F2615F"/>
    <w:rsid w:val="00F309BD"/>
    <w:rsid w:val="00F30C0B"/>
    <w:rsid w:val="00F33328"/>
    <w:rsid w:val="00F33A6B"/>
    <w:rsid w:val="00F36241"/>
    <w:rsid w:val="00F36308"/>
    <w:rsid w:val="00F40FE5"/>
    <w:rsid w:val="00F463B9"/>
    <w:rsid w:val="00F47887"/>
    <w:rsid w:val="00F606FE"/>
    <w:rsid w:val="00F60BD9"/>
    <w:rsid w:val="00F64224"/>
    <w:rsid w:val="00F91C92"/>
    <w:rsid w:val="00F97BD8"/>
    <w:rsid w:val="00FA7DE3"/>
    <w:rsid w:val="00FD2252"/>
    <w:rsid w:val="00FE23E0"/>
    <w:rsid w:val="00FE26B6"/>
    <w:rsid w:val="00FF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713"/>
    <w:rPr>
      <w:sz w:val="18"/>
      <w:szCs w:val="18"/>
    </w:rPr>
  </w:style>
  <w:style w:type="paragraph" w:styleId="a5">
    <w:name w:val="List Paragraph"/>
    <w:basedOn w:val="a"/>
    <w:uiPriority w:val="34"/>
    <w:qFormat/>
    <w:rsid w:val="00325509"/>
    <w:pPr>
      <w:ind w:firstLineChars="200" w:firstLine="420"/>
    </w:pPr>
  </w:style>
  <w:style w:type="table" w:styleId="a6">
    <w:name w:val="Table Grid"/>
    <w:basedOn w:val="a1"/>
    <w:uiPriority w:val="59"/>
    <w:rsid w:val="004D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66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91C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1C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37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37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37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3713"/>
    <w:rPr>
      <w:sz w:val="18"/>
      <w:szCs w:val="18"/>
    </w:rPr>
  </w:style>
  <w:style w:type="paragraph" w:styleId="a5">
    <w:name w:val="List Paragraph"/>
    <w:basedOn w:val="a"/>
    <w:uiPriority w:val="34"/>
    <w:qFormat/>
    <w:rsid w:val="00325509"/>
    <w:pPr>
      <w:ind w:firstLineChars="200" w:firstLine="420"/>
    </w:pPr>
  </w:style>
  <w:style w:type="table" w:styleId="a6">
    <w:name w:val="Table Grid"/>
    <w:basedOn w:val="a1"/>
    <w:uiPriority w:val="59"/>
    <w:rsid w:val="004D7D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3668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91C9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91C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尹长权</dc:creator>
  <cp:keywords/>
  <dc:description/>
  <cp:lastModifiedBy>尹长权</cp:lastModifiedBy>
  <cp:revision>320</cp:revision>
  <dcterms:created xsi:type="dcterms:W3CDTF">2018-11-11T11:11:00Z</dcterms:created>
  <dcterms:modified xsi:type="dcterms:W3CDTF">2018-11-22T06:57:00Z</dcterms:modified>
</cp:coreProperties>
</file>