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pStyle w:val="2"/>
        <w:jc w:val="center"/>
        <w:rPr>
          <w:rStyle w:val="8"/>
          <w:rFonts w:hint="default" w:ascii="Times New Roman" w:hAnsi="Times New Roman" w:eastAsia="楷体" w:cs="Times New Roman"/>
          <w:i w:val="0"/>
          <w:iCs w:val="0"/>
        </w:rPr>
      </w:pPr>
      <w:r>
        <w:rPr>
          <w:rStyle w:val="8"/>
          <w:rFonts w:hint="default" w:ascii="Times New Roman" w:hAnsi="Times New Roman" w:eastAsia="楷体" w:cs="Times New Roman"/>
          <w:i w:val="0"/>
          <w:iCs w:val="0"/>
        </w:rPr>
        <w:t>202</w:t>
      </w:r>
      <w:r>
        <w:rPr>
          <w:rStyle w:val="8"/>
          <w:rFonts w:hint="eastAsia" w:ascii="Times New Roman" w:hAnsi="Times New Roman" w:eastAsia="楷体" w:cs="Times New Roman"/>
          <w:i w:val="0"/>
          <w:iCs w:val="0"/>
          <w:lang w:val="en-US" w:eastAsia="zh-CN"/>
        </w:rPr>
        <w:t>4</w:t>
      </w:r>
      <w:r>
        <w:rPr>
          <w:rStyle w:val="8"/>
          <w:rFonts w:hint="default" w:ascii="Times New Roman" w:hAnsi="Times New Roman" w:eastAsia="楷体" w:cs="Times New Roman"/>
          <w:i w:val="0"/>
          <w:iCs w:val="0"/>
          <w:lang w:eastAsia="zh-Hans"/>
        </w:rPr>
        <w:t>年保研声</w:t>
      </w:r>
      <w:r>
        <w:rPr>
          <w:rStyle w:val="8"/>
          <w:rFonts w:hint="eastAsia" w:ascii="Times New Roman" w:hAnsi="Times New Roman" w:eastAsia="楷体" w:cs="Times New Roman"/>
          <w:i w:val="0"/>
          <w:iCs w:val="0"/>
          <w:u w:val="single"/>
          <w:lang w:val="en-US" w:eastAsia="zh-CN"/>
        </w:rPr>
        <w:t xml:space="preserve">     </w:t>
      </w:r>
      <w:r>
        <w:rPr>
          <w:rStyle w:val="8"/>
          <w:rFonts w:hint="eastAsia" w:ascii="Times New Roman" w:hAnsi="Times New Roman" w:eastAsia="楷体" w:cs="Times New Roman"/>
          <w:i w:val="0"/>
          <w:iCs w:val="0"/>
          <w:u w:val="none"/>
          <w:lang w:val="en-US" w:eastAsia="zh-CN"/>
        </w:rPr>
        <w:t>公益</w:t>
      </w:r>
      <w:r>
        <w:rPr>
          <w:rStyle w:val="8"/>
          <w:rFonts w:hint="default" w:ascii="Times New Roman" w:hAnsi="Times New Roman" w:eastAsia="楷体" w:cs="Times New Roman"/>
          <w:i w:val="0"/>
          <w:iCs w:val="0"/>
        </w:rPr>
        <w:t>定位评估</w:t>
      </w:r>
    </w:p>
    <w:p>
      <w:pPr>
        <w:pStyle w:val="2"/>
        <w:jc w:val="center"/>
        <w:rPr>
          <w:rFonts w:hint="default" w:ascii="Times New Roman" w:hAnsi="Times New Roman" w:eastAsia="楷体" w:cs="Times New Roman"/>
        </w:rPr>
      </w:pPr>
      <w:r>
        <w:rPr>
          <w:rStyle w:val="8"/>
          <w:rFonts w:hint="default" w:ascii="Times New Roman" w:hAnsi="Times New Roman" w:eastAsia="楷体" w:cs="Times New Roman"/>
          <w:i w:val="0"/>
          <w:iCs w:val="0"/>
        </w:rPr>
        <w:t>标准</w:t>
      </w:r>
      <w:r>
        <w:rPr>
          <w:rStyle w:val="8"/>
          <w:rFonts w:hint="default" w:ascii="Times New Roman" w:hAnsi="Times New Roman" w:eastAsia="楷体" w:cs="Times New Roman"/>
          <w:i w:val="0"/>
          <w:iCs w:val="0"/>
          <w:lang w:eastAsia="zh-Hans"/>
        </w:rPr>
        <w:t>反馈</w:t>
      </w:r>
      <w:r>
        <w:rPr>
          <w:rStyle w:val="8"/>
          <w:rFonts w:hint="default" w:ascii="Times New Roman" w:hAnsi="Times New Roman" w:eastAsia="楷体" w:cs="Times New Roman"/>
          <w:i w:val="0"/>
          <w:iCs w:val="0"/>
        </w:rPr>
        <w:t>表</w:t>
      </w:r>
    </w:p>
    <w:p>
      <w:pPr>
        <w:ind w:firstLine="700" w:firstLineChars="250"/>
        <w:rPr>
          <w:rFonts w:hint="default" w:ascii="Times New Roman" w:hAnsi="Times New Roman" w:eastAsia="楷体" w:cs="Times New Roman"/>
          <w:sz w:val="28"/>
          <w:szCs w:val="28"/>
        </w:rPr>
      </w:pPr>
      <w:r>
        <w:rPr>
          <w:rFonts w:hint="default" w:ascii="Times New Roman" w:hAnsi="Times New Roman" w:eastAsia="楷体" w:cs="Times New Roman"/>
          <w:sz w:val="28"/>
          <w:szCs w:val="28"/>
          <w:lang w:eastAsia="zh-Hans"/>
        </w:rPr>
        <w:t xml:space="preserve">咨询师 </w:t>
      </w:r>
      <w:r>
        <w:rPr>
          <w:rFonts w:hint="default" w:ascii="Times New Roman" w:hAnsi="Times New Roman" w:eastAsia="楷体" w:cs="Times New Roman"/>
          <w:sz w:val="28"/>
          <w:szCs w:val="28"/>
        </w:rPr>
        <w:t>____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果子姐姐</w:t>
      </w:r>
      <w:r>
        <w:rPr>
          <w:rFonts w:hint="default" w:ascii="Times New Roman" w:hAnsi="Times New Roman" w:eastAsia="楷体" w:cs="Times New Roman"/>
          <w:sz w:val="28"/>
          <w:szCs w:val="28"/>
        </w:rPr>
        <w:t>____   定位时间___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2023/11/28</w:t>
      </w:r>
      <w:r>
        <w:rPr>
          <w:rFonts w:hint="default" w:ascii="Times New Roman" w:hAnsi="Times New Roman" w:eastAsia="楷体" w:cs="Times New Roman"/>
          <w:sz w:val="28"/>
          <w:szCs w:val="28"/>
        </w:rPr>
        <w:t xml:space="preserve">______    </w:t>
      </w:r>
    </w:p>
    <w:p>
      <w:pPr>
        <w:pStyle w:val="2"/>
        <w:jc w:val="center"/>
        <w:rPr>
          <w:rFonts w:hint="default" w:ascii="Times New Roman" w:hAnsi="Times New Roman" w:eastAsia="楷体" w:cs="Times New Roman"/>
          <w:sz w:val="28"/>
          <w:szCs w:val="28"/>
          <w:lang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eastAsia="zh-Hans"/>
        </w:rPr>
        <w:t>拟申请方向（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专硕</w:t>
      </w:r>
      <w:r>
        <w:rPr>
          <w:rFonts w:hint="default" w:ascii="Times New Roman" w:hAnsi="Times New Roman" w:eastAsia="楷体" w:cs="Times New Roman"/>
          <w:sz w:val="28"/>
          <w:szCs w:val="28"/>
          <w:lang w:eastAsia="zh-Hans"/>
        </w:rPr>
        <w:t>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  <w:t>主申方向</w:t>
            </w:r>
          </w:p>
        </w:tc>
        <w:tc>
          <w:tcPr>
            <w:tcW w:w="6961" w:type="dxa"/>
            <w:vAlign w:val="center"/>
          </w:tcPr>
          <w:p>
            <w:pPr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金融专硕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  <w:t>辅助方向</w:t>
            </w:r>
          </w:p>
        </w:tc>
        <w:tc>
          <w:tcPr>
            <w:tcW w:w="6961" w:type="dxa"/>
            <w:vAlign w:val="center"/>
          </w:tcPr>
          <w:p>
            <w:pPr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金科/金工/BA专硕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  <w:t>其他说明</w:t>
            </w:r>
          </w:p>
        </w:tc>
        <w:tc>
          <w:tcPr>
            <w:tcW w:w="6961" w:type="dxa"/>
            <w:vAlign w:val="center"/>
          </w:tcPr>
          <w:p>
            <w:pPr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偏好传统金融</w:t>
            </w:r>
          </w:p>
        </w:tc>
      </w:tr>
    </w:tbl>
    <w:p>
      <w:pPr>
        <w:pStyle w:val="2"/>
        <w:jc w:val="center"/>
        <w:rPr>
          <w:rFonts w:hint="default" w:ascii="Times New Roman" w:hAnsi="Times New Roman" w:eastAsia="楷体" w:cs="Times New Roman"/>
          <w:sz w:val="28"/>
          <w:szCs w:val="28"/>
          <w:lang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eastAsia="zh-Hans"/>
        </w:rPr>
        <w:t>定位评估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6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  <w:t>冲刺档</w:t>
            </w:r>
          </w:p>
        </w:tc>
        <w:tc>
          <w:tcPr>
            <w:tcW w:w="6209" w:type="dxa"/>
            <w:vAlign w:val="center"/>
          </w:tcPr>
          <w:p>
            <w:pPr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北大汇丰（需要准备参营论文）</w:t>
            </w:r>
          </w:p>
          <w:p>
            <w:pPr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北大经院（报名论坛）</w:t>
            </w:r>
          </w:p>
          <w:p>
            <w:pPr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【当然，光华、清华经管、清哥BA都可以投，勇敢追梦嘛；尤其清华经管深圳班和清哥BA对排名要求低于光华】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  <w:t>努力档</w:t>
            </w:r>
          </w:p>
        </w:tc>
        <w:tc>
          <w:tcPr>
            <w:tcW w:w="6209" w:type="dxa"/>
            <w:vAlign w:val="center"/>
          </w:tcPr>
          <w:p>
            <w:pPr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高金general；泛海EMF；管院DSBA；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  <w:t>保底档</w:t>
            </w:r>
          </w:p>
        </w:tc>
        <w:tc>
          <w:tcPr>
            <w:tcW w:w="6209" w:type="dxa"/>
            <w:vAlign w:val="center"/>
          </w:tcPr>
          <w:p>
            <w:pPr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安泰金专</w:t>
            </w:r>
          </w:p>
        </w:tc>
      </w:tr>
    </w:tbl>
    <w:p>
      <w:pPr>
        <w:pStyle w:val="2"/>
        <w:jc w:val="center"/>
        <w:rPr>
          <w:rFonts w:hint="default" w:ascii="Times New Roman" w:hAnsi="Times New Roman" w:eastAsia="楷体" w:cs="Times New Roman"/>
          <w:sz w:val="28"/>
          <w:szCs w:val="28"/>
          <w:lang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eastAsia="zh-Hans"/>
        </w:rPr>
        <w:t>备考建议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6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07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val="en-US" w:eastAsia="zh-CN"/>
              </w:rPr>
              <w:t>投递策略层面</w:t>
            </w:r>
          </w:p>
        </w:tc>
        <w:tc>
          <w:tcPr>
            <w:tcW w:w="6209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北大汇丰：建议写完参营论文投递（预推免较稳，夏令营也有机会）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管院、泛海错开投递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安泰投递夏令营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【清北卡排名更重一些；上海项目更看重英语+实习一些】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07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  <w:t>背景提升方面</w:t>
            </w:r>
          </w:p>
        </w:tc>
        <w:tc>
          <w:tcPr>
            <w:tcW w:w="6209" w:type="dxa"/>
            <w:vAlign w:val="center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英语口语：（1）练习英语表达；（2）围绕专业课、简历、时事热点准备mocklist。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【推荐口语角、口语训练营】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实习：关键在于实习的工作深度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对已有的两端金融相关实习进行梳理，在简历上体现工作的内容和深度；有自己的思考。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【建议和领航计划的主导师一起深挖实习、修改简历】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应试准备：对实习内容进行全面的准备（特定行业、特定企业）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【建议进行深度的mocklist梳理】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（3）准备职业规划：了解金融各种岗位，确定自己的目标，说明可行性和故事人设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【推荐领航计划副导师职规——和实习经验、工作经验丰富的学长学姐交流】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科研：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（1）参营论文：考虑到要投递北大汇丰和北大经院，建议好好写一篇实证论文；并针对论文进行答辩准备（建议3月能完成实证论文）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实证论文撰写：推荐论文计划或者自己找导师（因为没有学过计量，所以估计需要导师非常细致带教、带着处理数据）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论文答辩准备：【推荐领航计划论文答辩会】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（2）其他项目：只要写在简历上的项目都需要全方面准备（清北老师会问到科研），建议进行相应mocklist梳理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07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1"/>
                <w:szCs w:val="21"/>
              </w:rPr>
              <w:t>项目备考方面</w:t>
            </w:r>
          </w:p>
        </w:tc>
        <w:tc>
          <w:tcPr>
            <w:tcW w:w="6209" w:type="dxa"/>
            <w:vAlign w:val="center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文书：目前简历内容不足（没有体现出产出和深度）、缺乏人设。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简历要求格式规范、重点突出、个人特点突出。建议针对不同项目分别准备简历和个人陈述。（尤其是清北项目对个人陈述较为看重）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【推荐文书专项】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专业课：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计量经济学（容易围绕着实证论文被问）。以及学过的和金融相关的课。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数学相关课程。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（2）准备时事热点、案例、实习行业相关的问题，关注时事【推荐时事热点营】，熟悉案例分析框架（应对管院case等面试考察）。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Mock：简历梳理，针对面试的不同类问题（动机、专业课、职规/实习、简历、行为、时事热点）准备mocklist；对不同营进行针对性mock。</w:t>
            </w:r>
          </w:p>
        </w:tc>
      </w:tr>
    </w:tbl>
    <w:p>
      <w:pPr>
        <w:spacing w:line="276" w:lineRule="auto"/>
        <w:jc w:val="left"/>
        <w:rPr>
          <w:rFonts w:hint="default" w:ascii="Times New Roman" w:hAnsi="Times New Roman" w:eastAsia="楷体" w:cs="Times New Roman"/>
          <w:sz w:val="28"/>
          <w:szCs w:val="28"/>
        </w:rPr>
      </w:pP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Tip：mocklist梳理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非常重要（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单纯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mock很不一样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）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。建议mocklist梳理能尽早开始（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围绕着具体的实习/科研项目进行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思考+全面准备）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华文中宋" w:hAnsi="华文中宋" w:eastAsia="华文中宋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99910" cy="530225"/>
              <wp:effectExtent l="0" t="0" r="0" b="0"/>
              <wp:wrapNone/>
              <wp:docPr id="6" name="WordAr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 rot="18900000">
                        <a:off x="0" y="0"/>
                        <a:ext cx="6899910" cy="530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华文中宋" w:hAnsi="华文中宋" w:eastAsia="华文中宋"/>
                              <w:color w:val="AFABAB" w:themeColor="background2" w:themeShade="BF"/>
                              <w:sz w:val="16"/>
                              <w:szCs w:val="16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保研声·版权所有·盗用必究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WordArt 2" o:spid="_x0000_s1026" o:spt="202" type="#_x0000_t202" style="position:absolute;left:0pt;height:41.75pt;width:543.3pt;mso-position-horizontal:center;mso-position-horizontal-relative:margin;mso-position-vertical:center;mso-position-vertical-relative:margin;rotation:-2949120f;z-index:-251657216;mso-width-relative:page;mso-height-relative:page;" filled="f" stroked="f" coordsize="21600,21600" o:allowincell="f" o:gfxdata="UEsDBAoAAAAAAIdO4kAAAAAAAAAAAAAAAAAEAAAAZHJzL1BLAwQUAAAACACHTuJA5ilW1dQAAAAF&#10;AQAADwAAAGRycy9kb3ducmV2LnhtbE2PQUvDQBCF74L/YRnBm92twRDTbEqpCF4sGOt9kp0modnZ&#10;kN029d+79aKXgcd7vPdNsb7YQZxp8r1jDcuFAkHcONNzq2H/+fqQgfAB2eDgmDR8k4d1eXtTYG7c&#10;zB90rkIrYgn7HDV0IYy5lL7pyKJfuJE4egc3WQxRTq00E86x3A7yUalUWuw5LnQ40raj5lidrIbN&#10;2/iM8zHZJfvk5b3Cr3q33Uxa398t1QpEoEv4C8MVP6JDGZlqd2LjxaAhPhJ+79VTWZqCqDVkyRPI&#10;spD/6csfUEsDBBQAAAAIAIdO4kDpK7+w7QEAAOEDAAAOAAAAZHJzL2Uyb0RvYy54bWytU02P2yAQ&#10;vVfqf0DcG39UiRIrzmrbqL30Y6Xdas8EQ+zKMHQgsfPvO2AnrbaXPdQHBMPw5r034+3daHp2Vug7&#10;sDUvFjlnykpoOnus+Y+nT+/WnPkgbCN6sKrmF+X53e7tm+3gKlVCC32jkBGI9dXgat6G4Kos87JV&#10;RvgFOGXpUgMaEeiIx6xBMRC66bMyz1fZANg4BKm8p+h+uuQzIr4GELTupNqDPBllw4SKqheBJPm2&#10;c57vElutlQzftfYqsL7mpDSklYrQ/hDXbLcV1RGFazs5UxCvofBCkxGdpaI3qL0Igp2w+wfKdBLB&#10;gw4LCSabhCRHSEWRv/DmsRVOJS1ktXc30/3/g5Xfzg/IuqbmK86sMNTwZ+rPPQZWRnMG5yvKeXSU&#10;FcYPMNLIXOM+Bg/DV2jolTgFSA6MGg1DIKeL9SaPXwqTVEaPyffLzXc1BiYpuFpvNpuCriTdLd/n&#10;ZbmMNTJRRbBoq0MfPiswLG5qjtTXhCrOX3yYUq8p9C6SjuQm+mE8jLOSAzQX4jxQv2vuf50EKlJ9&#10;Mh+BxqPgTCOYWX48Xys/jc8C3Vw7EOuH/trvRCA1vpntE81PAjI9jdFZ9GyZHJgozsmkK5KdUONb&#10;C/fknu6Skkh+4jkroc4nL+YpjaP19zll/fkzd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ilW&#10;1dQAAAAFAQAADwAAAAAAAAABACAAAAAiAAAAZHJzL2Rvd25yZXYueG1sUEsBAhQAFAAAAAgAh07i&#10;QOkrv7DtAQAA4QMAAA4AAAAAAAAAAQAgAAAAIwEAAGRycy9lMm9Eb2MueG1sUEsFBgAAAAAGAAYA&#10;WQEAAIIFAAAAAA==&#10;" adj="10800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华文中宋" w:hAnsi="华文中宋" w:eastAsia="华文中宋"/>
                        <w:color w:val="AFABAB" w:themeColor="background2" w:themeShade="BF"/>
                        <w:sz w:val="16"/>
                        <w:szCs w:val="16"/>
                        <w14:textFill>
                          <w14:solidFill>
                            <w14:schemeClr w14:val="bg2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保研声·版权所有·盗用必究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389255" cy="389255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342" cy="392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华文中宋" w:hAnsi="华文中宋" w:eastAsia="华文中宋"/>
      </w:rPr>
      <w:t xml:space="preserve"> 保研声·专注经管法保研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A1B15"/>
    <w:multiLevelType w:val="singleLevel"/>
    <w:tmpl w:val="A18A1B1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3E69FB"/>
    <w:multiLevelType w:val="singleLevel"/>
    <w:tmpl w:val="C63E69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538FD9"/>
    <w:multiLevelType w:val="singleLevel"/>
    <w:tmpl w:val="D0538F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161AFEF"/>
    <w:multiLevelType w:val="singleLevel"/>
    <w:tmpl w:val="D161AFE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F42EDC3"/>
    <w:multiLevelType w:val="singleLevel"/>
    <w:tmpl w:val="DF42ED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29BEB02"/>
    <w:multiLevelType w:val="singleLevel"/>
    <w:tmpl w:val="029BEB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3FC9906"/>
    <w:multiLevelType w:val="singleLevel"/>
    <w:tmpl w:val="13FC99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A8C5D3"/>
    <w:multiLevelType w:val="singleLevel"/>
    <w:tmpl w:val="5AA8C5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FDFC9075"/>
    <w:rsid w:val="0001149F"/>
    <w:rsid w:val="000436CF"/>
    <w:rsid w:val="0007197D"/>
    <w:rsid w:val="00206CDF"/>
    <w:rsid w:val="00225AB3"/>
    <w:rsid w:val="00232CA4"/>
    <w:rsid w:val="0023764F"/>
    <w:rsid w:val="00255E49"/>
    <w:rsid w:val="003060AF"/>
    <w:rsid w:val="003345EA"/>
    <w:rsid w:val="003705E3"/>
    <w:rsid w:val="004416AF"/>
    <w:rsid w:val="0045518C"/>
    <w:rsid w:val="00576C2E"/>
    <w:rsid w:val="00586765"/>
    <w:rsid w:val="00594F4F"/>
    <w:rsid w:val="0060184F"/>
    <w:rsid w:val="00611F36"/>
    <w:rsid w:val="00656756"/>
    <w:rsid w:val="00712790"/>
    <w:rsid w:val="00751AD3"/>
    <w:rsid w:val="007832C8"/>
    <w:rsid w:val="007F0945"/>
    <w:rsid w:val="00817107"/>
    <w:rsid w:val="0095602F"/>
    <w:rsid w:val="00980719"/>
    <w:rsid w:val="009A38F5"/>
    <w:rsid w:val="009C3753"/>
    <w:rsid w:val="009E4920"/>
    <w:rsid w:val="00A71B69"/>
    <w:rsid w:val="00B541A4"/>
    <w:rsid w:val="00CE4DA5"/>
    <w:rsid w:val="00D17B65"/>
    <w:rsid w:val="00F36AF1"/>
    <w:rsid w:val="00F712BC"/>
    <w:rsid w:val="00F93994"/>
    <w:rsid w:val="00FD7749"/>
    <w:rsid w:val="037D5E82"/>
    <w:rsid w:val="0F4C6ED0"/>
    <w:rsid w:val="11B07024"/>
    <w:rsid w:val="168C0B36"/>
    <w:rsid w:val="17057771"/>
    <w:rsid w:val="19C553D6"/>
    <w:rsid w:val="23593C8E"/>
    <w:rsid w:val="2AF1182C"/>
    <w:rsid w:val="35F9ADB8"/>
    <w:rsid w:val="37B65333"/>
    <w:rsid w:val="37F6FD8D"/>
    <w:rsid w:val="389B2DC7"/>
    <w:rsid w:val="4E3F266E"/>
    <w:rsid w:val="538C4158"/>
    <w:rsid w:val="55C518AE"/>
    <w:rsid w:val="583626F1"/>
    <w:rsid w:val="5AAB2328"/>
    <w:rsid w:val="75033B5D"/>
    <w:rsid w:val="79C66DFE"/>
    <w:rsid w:val="7C66113B"/>
    <w:rsid w:val="7EC31B48"/>
    <w:rsid w:val="9B5B04E2"/>
    <w:rsid w:val="9FBD980D"/>
    <w:rsid w:val="DFDF7EEC"/>
    <w:rsid w:val="FDFC9075"/>
    <w:rsid w:val="FFE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  <w:iCs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93</Words>
  <Characters>125</Characters>
  <Lines>2</Lines>
  <Paragraphs>1</Paragraphs>
  <TotalTime>5</TotalTime>
  <ScaleCrop>false</ScaleCrop>
  <LinksUpToDate>false</LinksUpToDate>
  <CharactersWithSpaces>138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2021-05-29T10:00:00Z</dcterms:created>
  <dc:creator>sophia</dc:creator>
  <cp:lastModifiedBy>熹风翙羽</cp:lastModifiedBy>
  <dcterms:modified xsi:type="dcterms:W3CDTF">2023-11-30T06:54:46Z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019089616E694EBA947E45538085D829_13</vt:lpwstr>
  </property>
  <property fmtid="{D5CDD505-2E9C-101B-9397-08002B2CF9AE}" pid="4" name="HT_FileSaveTime">
    <vt:lpwstr>2023-11-03 15:38:32</vt:lpwstr>
  </property>
  <property fmtid="{D5CDD505-2E9C-101B-9397-08002B2CF9AE}" pid="5" name="BD_Doc_Page_Count">
    <vt:lpwstr>2</vt:lpwstr>
  </property>
</Properties>
</file>