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78C2" w14:textId="77777777" w:rsidR="002264D1" w:rsidRPr="00D12703" w:rsidRDefault="002264D1" w:rsidP="002264D1">
      <w:pPr>
        <w:jc w:val="center"/>
        <w:rPr>
          <w:sz w:val="28"/>
          <w:lang w:val="en-US"/>
        </w:rPr>
      </w:pPr>
      <w:r w:rsidRPr="00D12703">
        <w:rPr>
          <w:sz w:val="28"/>
          <w:lang w:val="en-US"/>
        </w:rPr>
        <w:t>ECG-based Emotion Recognition Project Pipeline</w:t>
      </w:r>
    </w:p>
    <w:p w14:paraId="5C4A5DBA" w14:textId="77777777" w:rsidR="002264D1" w:rsidRDefault="002264D1" w:rsidP="002264D1">
      <w:pPr>
        <w:jc w:val="center"/>
        <w:rPr>
          <w:lang w:val="en-US"/>
        </w:rPr>
      </w:pPr>
    </w:p>
    <w:p w14:paraId="2BFA8BB4" w14:textId="77777777" w:rsidR="002264D1" w:rsidRPr="00D12703" w:rsidRDefault="0039517E" w:rsidP="002264D1">
      <w:pPr>
        <w:rPr>
          <w:sz w:val="28"/>
          <w:lang w:val="en-US"/>
        </w:rPr>
      </w:pPr>
      <w:r w:rsidRPr="00D12703">
        <w:rPr>
          <w:sz w:val="28"/>
          <w:lang w:val="en-US"/>
        </w:rPr>
        <w:t>Resource:</w:t>
      </w:r>
    </w:p>
    <w:p w14:paraId="45CE37C8" w14:textId="77777777" w:rsidR="0039517E" w:rsidRDefault="0039517E" w:rsidP="002264D1">
      <w:pPr>
        <w:rPr>
          <w:lang w:val="en-US"/>
        </w:rPr>
      </w:pPr>
    </w:p>
    <w:p w14:paraId="133EC0C3" w14:textId="39447B8D" w:rsidR="0039517E" w:rsidRPr="002264D1" w:rsidRDefault="0039517E" w:rsidP="00017D7B">
      <w:pPr>
        <w:jc w:val="both"/>
        <w:rPr>
          <w:lang w:val="en-US"/>
        </w:rPr>
      </w:pPr>
      <w:r>
        <w:rPr>
          <w:lang w:val="en-US"/>
        </w:rPr>
        <w:t>DREAMER</w:t>
      </w:r>
      <w:r>
        <w:rPr>
          <w:rStyle w:val="EndnoteReference"/>
          <w:lang w:val="en-US"/>
        </w:rPr>
        <w:endnoteReference w:id="1"/>
      </w:r>
      <w:r>
        <w:rPr>
          <w:lang w:val="en-US"/>
        </w:rPr>
        <w:t xml:space="preserve"> </w:t>
      </w:r>
      <w:r w:rsidR="00017D7B">
        <w:rPr>
          <w:lang w:val="en-US"/>
        </w:rPr>
        <w:t>is a biophysical signal database,</w:t>
      </w:r>
      <w:r>
        <w:rPr>
          <w:lang w:val="en-US"/>
        </w:rPr>
        <w:t xml:space="preserve"> composed of both Electrocardiogram (ECG) and Electroencephalogram (EEG) signals recorded during affect elicitation by </w:t>
      </w:r>
      <w:r w:rsidR="002C5B0F">
        <w:rPr>
          <w:lang w:val="en-US"/>
        </w:rPr>
        <w:t xml:space="preserve">audio-visual stimuli. </w:t>
      </w:r>
      <w:r w:rsidR="00D12703">
        <w:rPr>
          <w:lang w:val="en-US"/>
        </w:rPr>
        <w:t xml:space="preserve">23 participants were recorded along with the participants self-assessment of their affective state. </w:t>
      </w:r>
      <w:r w:rsidR="008D0721">
        <w:rPr>
          <w:lang w:val="en-US"/>
        </w:rPr>
        <w:t xml:space="preserve">Total </w:t>
      </w:r>
      <w:r w:rsidR="007B3DE8">
        <w:rPr>
          <w:lang w:val="en-US"/>
        </w:rPr>
        <w:t xml:space="preserve">18 different stimuli were done participant-wisely. </w:t>
      </w:r>
      <w:r w:rsidR="008C4A0E">
        <w:rPr>
          <w:lang w:val="en-US"/>
        </w:rPr>
        <w:t xml:space="preserve">The signal was recorded by Shimmer, and one lead </w:t>
      </w:r>
      <w:r w:rsidR="008D0721">
        <w:rPr>
          <w:lang w:val="en-US"/>
        </w:rPr>
        <w:t>ECG signal will be applied in this project.</w:t>
      </w:r>
    </w:p>
    <w:p w14:paraId="6975A8CB" w14:textId="77777777" w:rsidR="001A6A36" w:rsidRDefault="005A67EC">
      <w:pPr>
        <w:rPr>
          <w:lang w:val="en-US"/>
        </w:rPr>
      </w:pPr>
    </w:p>
    <w:p w14:paraId="61D9572D" w14:textId="77777777" w:rsidR="002264D1" w:rsidRDefault="002C5B0F">
      <w:pPr>
        <w:rPr>
          <w:lang w:val="en-US"/>
        </w:rPr>
      </w:pPr>
      <w:r>
        <w:rPr>
          <w:lang w:val="en-US"/>
        </w:rPr>
        <w:t>Background:</w:t>
      </w:r>
    </w:p>
    <w:p w14:paraId="69F2349C" w14:textId="77777777" w:rsidR="002C5B0F" w:rsidRDefault="002C5B0F">
      <w:pPr>
        <w:rPr>
          <w:lang w:val="en-US"/>
        </w:rPr>
      </w:pPr>
    </w:p>
    <w:p w14:paraId="0BD927A8" w14:textId="3EF3E658" w:rsidR="008612B3" w:rsidRDefault="00017D7B">
      <w:pPr>
        <w:rPr>
          <w:lang w:val="en-US"/>
        </w:rPr>
      </w:pPr>
      <w:r>
        <w:rPr>
          <w:lang w:val="en-US"/>
        </w:rPr>
        <w:t>ECG records the electrical activity of heart ove</w:t>
      </w:r>
      <w:r w:rsidR="008612B3">
        <w:rPr>
          <w:lang w:val="en-US"/>
        </w:rPr>
        <w:t>r a period of time. Although it</w:t>
      </w:r>
      <w:r>
        <w:rPr>
          <w:lang w:val="en-US"/>
        </w:rPr>
        <w:t xml:space="preserve"> is a time-series data, deep learning for ECG is not restr</w:t>
      </w:r>
      <w:r w:rsidR="008612B3">
        <w:rPr>
          <w:lang w:val="en-US"/>
        </w:rPr>
        <w:t>icted on RNN. Both 1D CNN</w:t>
      </w:r>
      <w:r w:rsidR="008612B3">
        <w:rPr>
          <w:rStyle w:val="EndnoteReference"/>
          <w:lang w:val="en-US"/>
        </w:rPr>
        <w:endnoteReference w:id="2"/>
      </w:r>
      <w:r w:rsidR="008612B3">
        <w:rPr>
          <w:lang w:val="en-US"/>
        </w:rPr>
        <w:t xml:space="preserve"> and 2D CNN</w:t>
      </w:r>
      <w:r w:rsidR="008612B3">
        <w:rPr>
          <w:rStyle w:val="EndnoteReference"/>
          <w:lang w:val="en-US"/>
        </w:rPr>
        <w:endnoteReference w:id="3"/>
      </w:r>
      <w:r w:rsidR="008612B3">
        <w:rPr>
          <w:lang w:val="en-US"/>
        </w:rPr>
        <w:t xml:space="preserve"> have been </w:t>
      </w:r>
      <w:r w:rsidR="008C4A0E">
        <w:rPr>
          <w:lang w:val="en-US"/>
        </w:rPr>
        <w:t xml:space="preserve">reported to be </w:t>
      </w:r>
      <w:r w:rsidR="00D12703">
        <w:rPr>
          <w:lang w:val="en-US"/>
        </w:rPr>
        <w:t xml:space="preserve">applied </w:t>
      </w:r>
      <w:r w:rsidR="008612B3">
        <w:rPr>
          <w:lang w:val="en-US"/>
        </w:rPr>
        <w:t>for</w:t>
      </w:r>
      <w:r w:rsidR="00D12703">
        <w:rPr>
          <w:lang w:val="en-US"/>
        </w:rPr>
        <w:t xml:space="preserve"> ECG</w:t>
      </w:r>
      <w:r w:rsidR="008612B3">
        <w:rPr>
          <w:lang w:val="en-US"/>
        </w:rPr>
        <w:t xml:space="preserve"> classification. </w:t>
      </w:r>
      <w:r w:rsidR="008D0721">
        <w:rPr>
          <w:lang w:val="en-US"/>
        </w:rPr>
        <w:t xml:space="preserve">Moreover, </w:t>
      </w:r>
      <w:r w:rsidR="008C4A0E">
        <w:rPr>
          <w:lang w:val="en-US"/>
        </w:rPr>
        <w:t xml:space="preserve">CRNN </w:t>
      </w:r>
      <w:r w:rsidR="006F5425">
        <w:rPr>
          <w:lang w:val="en-US"/>
        </w:rPr>
        <w:t>is also used in deep learning classification of ECG with feature extracted by CNN.</w:t>
      </w:r>
      <w:r w:rsidR="006F5425">
        <w:rPr>
          <w:rStyle w:val="EndnoteReference"/>
          <w:lang w:val="en-US"/>
        </w:rPr>
        <w:endnoteReference w:id="4"/>
      </w:r>
    </w:p>
    <w:p w14:paraId="24D3097C" w14:textId="77777777" w:rsidR="00D12703" w:rsidRDefault="00D12703">
      <w:pPr>
        <w:rPr>
          <w:lang w:val="en-US"/>
        </w:rPr>
      </w:pPr>
    </w:p>
    <w:p w14:paraId="4F1FAF64" w14:textId="77777777" w:rsidR="00D12703" w:rsidRDefault="00D12703">
      <w:pPr>
        <w:rPr>
          <w:lang w:val="en-US"/>
        </w:rPr>
      </w:pPr>
      <w:r>
        <w:rPr>
          <w:lang w:val="en-US"/>
        </w:rPr>
        <w:t>Plan:</w:t>
      </w:r>
    </w:p>
    <w:p w14:paraId="0D9864E6" w14:textId="77777777" w:rsidR="00A40824" w:rsidRDefault="00A40824" w:rsidP="00A408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Exploratory Data Analysis </w:t>
      </w:r>
    </w:p>
    <w:p w14:paraId="2A638FAB" w14:textId="77777777" w:rsidR="00A40824" w:rsidRDefault="00A40824" w:rsidP="00E804B5">
      <w:pPr>
        <w:pStyle w:val="ListParagraph"/>
        <w:numPr>
          <w:ilvl w:val="0"/>
          <w:numId w:val="2"/>
        </w:numPr>
        <w:rPr>
          <w:lang w:val="en-US"/>
        </w:rPr>
      </w:pPr>
      <w:r w:rsidRPr="00A40824">
        <w:rPr>
          <w:lang w:val="en-US"/>
        </w:rPr>
        <w:t xml:space="preserve">Data visualization of ECG of different </w:t>
      </w:r>
      <w:r>
        <w:rPr>
          <w:lang w:val="en-US"/>
        </w:rPr>
        <w:t>annotations</w:t>
      </w:r>
    </w:p>
    <w:p w14:paraId="488B4ADE" w14:textId="77777777" w:rsidR="00A40824" w:rsidRPr="00A40824" w:rsidRDefault="00A40824" w:rsidP="00E804B5">
      <w:pPr>
        <w:pStyle w:val="ListParagraph"/>
        <w:numPr>
          <w:ilvl w:val="0"/>
          <w:numId w:val="2"/>
        </w:numPr>
        <w:rPr>
          <w:lang w:val="en-US"/>
        </w:rPr>
      </w:pPr>
      <w:r w:rsidRPr="00A40824">
        <w:rPr>
          <w:lang w:val="en-US"/>
        </w:rPr>
        <w:t>Feature Extraction for RNN Model</w:t>
      </w:r>
    </w:p>
    <w:p w14:paraId="22C405E2" w14:textId="4A22A91B" w:rsidR="00A40824" w:rsidRDefault="00A40824" w:rsidP="00A408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preprocessing for CNN Model (e.g. transformed into image)</w:t>
      </w:r>
    </w:p>
    <w:p w14:paraId="2EBE4927" w14:textId="4764CD17" w:rsidR="006F5425" w:rsidRDefault="006F5425" w:rsidP="00A408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augmentation</w:t>
      </w:r>
    </w:p>
    <w:p w14:paraId="552283C5" w14:textId="77777777" w:rsidR="00A40824" w:rsidRDefault="00A40824" w:rsidP="00A408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Building </w:t>
      </w:r>
      <w:r w:rsidR="003945BA">
        <w:rPr>
          <w:lang w:val="en-US"/>
        </w:rPr>
        <w:t>Models</w:t>
      </w:r>
    </w:p>
    <w:p w14:paraId="28260026" w14:textId="77777777" w:rsidR="003945BA" w:rsidRPr="003945BA" w:rsidRDefault="003945BA" w:rsidP="003945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different architectures and tuning hyperparameters</w:t>
      </w:r>
    </w:p>
    <w:p w14:paraId="54E074A4" w14:textId="77777777" w:rsidR="003945BA" w:rsidRDefault="003945BA" w:rsidP="003945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different models’ performance</w:t>
      </w:r>
    </w:p>
    <w:p w14:paraId="41E79251" w14:textId="77777777" w:rsidR="007B3DE8" w:rsidRDefault="007B3DE8" w:rsidP="007B3D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ensembling</w:t>
      </w:r>
      <w:proofErr w:type="spellEnd"/>
    </w:p>
    <w:p w14:paraId="6BE505FD" w14:textId="77777777" w:rsidR="007B3DE8" w:rsidRDefault="007B3DE8" w:rsidP="007B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and Insights</w:t>
      </w:r>
    </w:p>
    <w:p w14:paraId="4C23AF93" w14:textId="77777777" w:rsidR="007B3DE8" w:rsidRDefault="007B3DE8" w:rsidP="007B3DE8">
      <w:pPr>
        <w:rPr>
          <w:lang w:val="en-US"/>
        </w:rPr>
      </w:pPr>
    </w:p>
    <w:p w14:paraId="10136D34" w14:textId="77777777" w:rsidR="007B3DE8" w:rsidRDefault="007B3DE8" w:rsidP="007B3DE8">
      <w:pPr>
        <w:rPr>
          <w:lang w:val="en-US"/>
        </w:rPr>
      </w:pPr>
      <w:r>
        <w:rPr>
          <w:lang w:val="en-US"/>
        </w:rPr>
        <w:t>Goals:</w:t>
      </w:r>
    </w:p>
    <w:p w14:paraId="54510C5A" w14:textId="77777777" w:rsidR="007B3DE8" w:rsidRDefault="007B3DE8" w:rsidP="007B3D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used to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and practice more on it.</w:t>
      </w:r>
    </w:p>
    <w:p w14:paraId="4453B5D5" w14:textId="77777777" w:rsidR="007B3DE8" w:rsidRDefault="007B3DE8" w:rsidP="007B3D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 how to operate a deep learning project</w:t>
      </w:r>
    </w:p>
    <w:p w14:paraId="5A737DC0" w14:textId="77777777" w:rsidR="007B3DE8" w:rsidRDefault="007B3DE8" w:rsidP="007B3D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Beat the baseline SVM algorithm</w:t>
      </w:r>
    </w:p>
    <w:p w14:paraId="1BAC12A2" w14:textId="77777777" w:rsidR="007B3DE8" w:rsidRDefault="007B3DE8" w:rsidP="007B3D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 to implement architectures from literatures</w:t>
      </w:r>
    </w:p>
    <w:p w14:paraId="6DCCCE6B" w14:textId="6EEDAD4E" w:rsidR="00D12703" w:rsidRPr="006F5425" w:rsidRDefault="007B3DE8" w:rsidP="006F54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get insights from comparing different architectures of neural network</w:t>
      </w:r>
    </w:p>
    <w:sectPr w:rsidR="00D12703" w:rsidRPr="006F5425" w:rsidSect="00C375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A7532" w14:textId="77777777" w:rsidR="005A67EC" w:rsidRDefault="005A67EC" w:rsidP="0039517E">
      <w:r>
        <w:separator/>
      </w:r>
    </w:p>
  </w:endnote>
  <w:endnote w:type="continuationSeparator" w:id="0">
    <w:p w14:paraId="0E7D676C" w14:textId="77777777" w:rsidR="005A67EC" w:rsidRDefault="005A67EC" w:rsidP="0039517E">
      <w:r>
        <w:continuationSeparator/>
      </w:r>
    </w:p>
  </w:endnote>
  <w:endnote w:id="1">
    <w:p w14:paraId="5CC2A823" w14:textId="77777777" w:rsidR="0039517E" w:rsidRPr="006F5425" w:rsidRDefault="0039517E" w:rsidP="0039517E">
      <w:pPr>
        <w:rPr>
          <w:rFonts w:asciiTheme="majorHAnsi" w:eastAsia="Times New Roman" w:hAnsiTheme="majorHAnsi" w:cstheme="majorHAnsi"/>
          <w:sz w:val="20"/>
          <w:szCs w:val="20"/>
        </w:rPr>
      </w:pPr>
      <w:r w:rsidRPr="006F5425">
        <w:rPr>
          <w:rStyle w:val="EndnoteReference"/>
          <w:rFonts w:asciiTheme="majorHAnsi" w:hAnsiTheme="majorHAnsi" w:cstheme="majorHAnsi"/>
          <w:sz w:val="20"/>
          <w:szCs w:val="20"/>
        </w:rPr>
        <w:endnoteRef/>
      </w:r>
      <w:r w:rsidRPr="006F542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Katsigiannis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, S., &amp; Ramzan, N. (2018). DREAMER: a database for emotion recognition through EEG and ECG signals from wireless low-cost off-the-shelf devices. </w:t>
      </w:r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IEEE journal of biomedical and health informatics</w:t>
      </w:r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, </w:t>
      </w:r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22</w:t>
      </w:r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(1), 98-107.</w:t>
      </w:r>
    </w:p>
    <w:p w14:paraId="32B92400" w14:textId="77777777" w:rsidR="0039517E" w:rsidRPr="006F5425" w:rsidRDefault="0039517E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2">
    <w:p w14:paraId="03A6F350" w14:textId="77777777" w:rsidR="008612B3" w:rsidRPr="006F5425" w:rsidRDefault="008612B3" w:rsidP="008612B3">
      <w:pPr>
        <w:rPr>
          <w:rFonts w:asciiTheme="majorHAnsi" w:eastAsia="Times New Roman" w:hAnsiTheme="majorHAnsi" w:cstheme="majorHAnsi"/>
          <w:sz w:val="20"/>
          <w:szCs w:val="20"/>
        </w:rPr>
      </w:pPr>
      <w:r w:rsidRPr="006F5425">
        <w:rPr>
          <w:rStyle w:val="EndnoteReference"/>
          <w:rFonts w:asciiTheme="majorHAnsi" w:hAnsiTheme="majorHAnsi" w:cstheme="majorHAnsi"/>
          <w:sz w:val="20"/>
          <w:szCs w:val="20"/>
        </w:rPr>
        <w:endnoteRef/>
      </w:r>
      <w:r w:rsidRPr="006F542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Kiranyaz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, S.,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Ince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, T., &amp;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Gabbouj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, M. (2016). Real-time patient-specific ECG classification by 1-D convolutional neural networks. </w:t>
      </w:r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IEEE Transactions on Biomedical Engineering</w:t>
      </w:r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, </w:t>
      </w:r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63</w:t>
      </w:r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(3), 664-675.</w:t>
      </w:r>
    </w:p>
    <w:p w14:paraId="36D0F956" w14:textId="77777777" w:rsidR="008612B3" w:rsidRPr="006F5425" w:rsidRDefault="008612B3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3">
    <w:p w14:paraId="09FA37B4" w14:textId="77777777" w:rsidR="008612B3" w:rsidRPr="006F5425" w:rsidRDefault="008612B3" w:rsidP="008612B3">
      <w:pPr>
        <w:rPr>
          <w:rFonts w:asciiTheme="majorHAnsi" w:eastAsia="Times New Roman" w:hAnsiTheme="majorHAnsi" w:cstheme="majorHAnsi"/>
          <w:sz w:val="20"/>
          <w:szCs w:val="20"/>
        </w:rPr>
      </w:pPr>
      <w:r w:rsidRPr="006F5425">
        <w:rPr>
          <w:rStyle w:val="EndnoteReference"/>
          <w:rFonts w:asciiTheme="majorHAnsi" w:hAnsiTheme="majorHAnsi" w:cstheme="majorHAnsi"/>
          <w:sz w:val="20"/>
          <w:szCs w:val="20"/>
        </w:rPr>
        <w:endnoteRef/>
      </w:r>
      <w:r w:rsidRPr="006F542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Rajpurkar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, P.,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Hannun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 xml:space="preserve">, A. Y.,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Haghpanahi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, M., Bourn, C., &amp; Ng, A. Y. (2017). Cardiologist-level arrhythmia detection with convolutional neural networks. </w:t>
      </w:r>
      <w:proofErr w:type="spellStart"/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>arXiv</w:t>
      </w:r>
      <w:proofErr w:type="spellEnd"/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</w:rPr>
        <w:t xml:space="preserve"> preprint arXiv:1707.01836</w:t>
      </w:r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</w:rPr>
        <w:t>.</w:t>
      </w:r>
    </w:p>
    <w:p w14:paraId="5F37B79A" w14:textId="77777777" w:rsidR="008612B3" w:rsidRPr="006F5425" w:rsidRDefault="008612B3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4">
    <w:p w14:paraId="2DD88B5F" w14:textId="3FB7DA17" w:rsidR="006F5425" w:rsidRPr="006F5425" w:rsidRDefault="006F5425" w:rsidP="006F5425">
      <w:pPr>
        <w:rPr>
          <w:rFonts w:asciiTheme="majorHAnsi" w:eastAsia="Times New Roman" w:hAnsiTheme="majorHAnsi" w:cstheme="majorHAnsi"/>
          <w:sz w:val="20"/>
          <w:szCs w:val="20"/>
        </w:rPr>
      </w:pPr>
      <w:r w:rsidRPr="006F5425">
        <w:rPr>
          <w:rStyle w:val="EndnoteReference"/>
          <w:rFonts w:asciiTheme="majorHAnsi" w:hAnsiTheme="majorHAnsi" w:cstheme="majorHAnsi"/>
          <w:sz w:val="20"/>
          <w:szCs w:val="20"/>
        </w:rPr>
        <w:endnoteRef/>
      </w:r>
      <w:r w:rsidRPr="006F542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>Zihlmann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>Perekrestenko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 xml:space="preserve">, D., &amp; </w:t>
      </w:r>
      <w:proofErr w:type="spellStart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>Tschannen</w:t>
      </w:r>
      <w:proofErr w:type="spellEnd"/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>, M. (2017). Convolutional recurrent neural networks for electrocardiogram classification. </w:t>
      </w:r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  <w:shd w:val="clear" w:color="auto" w:fill="FFFFFF"/>
        </w:rPr>
        <w:t>Computing</w:t>
      </w:r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6F5425">
        <w:rPr>
          <w:rFonts w:asciiTheme="majorHAnsi" w:eastAsia="Times New Roman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44</w:t>
      </w:r>
      <w:r w:rsidRPr="006F5425">
        <w:rPr>
          <w:rFonts w:asciiTheme="majorHAnsi" w:eastAsia="Times New Roman" w:hAnsiTheme="majorHAnsi" w:cstheme="majorHAnsi"/>
          <w:color w:val="222222"/>
          <w:sz w:val="20"/>
          <w:szCs w:val="20"/>
          <w:shd w:val="clear" w:color="auto" w:fill="FFFFFF"/>
        </w:rPr>
        <w:t>, 1.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22A5F" w14:textId="77777777" w:rsidR="005A67EC" w:rsidRDefault="005A67EC" w:rsidP="0039517E">
      <w:r>
        <w:separator/>
      </w:r>
    </w:p>
  </w:footnote>
  <w:footnote w:type="continuationSeparator" w:id="0">
    <w:p w14:paraId="71E4E3CB" w14:textId="77777777" w:rsidR="005A67EC" w:rsidRDefault="005A67EC" w:rsidP="00395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2320"/>
    <w:multiLevelType w:val="hybridMultilevel"/>
    <w:tmpl w:val="73D2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91C97"/>
    <w:multiLevelType w:val="hybridMultilevel"/>
    <w:tmpl w:val="FD0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012C"/>
    <w:multiLevelType w:val="hybridMultilevel"/>
    <w:tmpl w:val="201AE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C1480A"/>
    <w:multiLevelType w:val="hybridMultilevel"/>
    <w:tmpl w:val="C436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D1"/>
    <w:rsid w:val="00017D7B"/>
    <w:rsid w:val="002264D1"/>
    <w:rsid w:val="002C5B0F"/>
    <w:rsid w:val="003945BA"/>
    <w:rsid w:val="0039517E"/>
    <w:rsid w:val="00584024"/>
    <w:rsid w:val="005A67EC"/>
    <w:rsid w:val="006F5425"/>
    <w:rsid w:val="007B3DE8"/>
    <w:rsid w:val="007E4BE8"/>
    <w:rsid w:val="008612B3"/>
    <w:rsid w:val="008C4A0E"/>
    <w:rsid w:val="008D0721"/>
    <w:rsid w:val="009C4B96"/>
    <w:rsid w:val="00A40824"/>
    <w:rsid w:val="00C37512"/>
    <w:rsid w:val="00D1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BD98"/>
  <w15:chartTrackingRefBased/>
  <w15:docId w15:val="{E4A52C88-8624-CD49-AE4C-B169C6C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951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1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517E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E07C2C-FD43-514B-8E92-C8741168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#YIN SHUOYAN#</dc:creator>
  <cp:keywords/>
  <dc:description/>
  <cp:lastModifiedBy>#YIN SHUOYAN#</cp:lastModifiedBy>
  <cp:revision>2</cp:revision>
  <dcterms:created xsi:type="dcterms:W3CDTF">2018-10-07T09:10:00Z</dcterms:created>
  <dcterms:modified xsi:type="dcterms:W3CDTF">2018-10-08T15:02:00Z</dcterms:modified>
</cp:coreProperties>
</file>