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AC4" w:rsidRPr="00E72AC4" w:rsidRDefault="00D61BB4" w:rsidP="00E72AC4">
      <w:pPr>
        <w:jc w:val="center"/>
        <w:rPr>
          <w:rFonts w:ascii="Arial" w:eastAsia="黑体" w:hAnsi="Arial" w:cs="Arial"/>
          <w:b/>
          <w:bCs/>
          <w:sz w:val="32"/>
          <w:szCs w:val="32"/>
        </w:rPr>
      </w:pPr>
      <w:r>
        <w:rPr>
          <w:rFonts w:ascii="Arial" w:eastAsia="黑体" w:hAnsi="Arial" w:cs="Arial" w:hint="eastAsia"/>
          <w:b/>
          <w:bCs/>
          <w:sz w:val="32"/>
          <w:szCs w:val="32"/>
        </w:rPr>
        <w:t>submap</w:t>
      </w:r>
      <w:r w:rsidR="00E72AC4" w:rsidRPr="00E72AC4">
        <w:rPr>
          <w:rFonts w:ascii="Arial" w:eastAsia="黑体" w:hAnsi="Arial" w:cs="Arial" w:hint="eastAsia"/>
          <w:b/>
          <w:bCs/>
          <w:sz w:val="32"/>
          <w:szCs w:val="32"/>
        </w:rPr>
        <w:t>使用教程</w:t>
      </w:r>
    </w:p>
    <w:p w:rsidR="0093574D" w:rsidRDefault="00D61BB4" w:rsidP="00E72AC4">
      <w:pPr>
        <w:rPr>
          <w:rFonts w:ascii="Arial" w:eastAsia="黑体" w:hAnsi="Arial" w:cs="Arial"/>
          <w:b/>
          <w:bCs/>
          <w:szCs w:val="21"/>
        </w:rPr>
      </w:pPr>
      <w:r>
        <w:rPr>
          <w:rFonts w:ascii="Arial" w:eastAsia="黑体" w:hAnsi="Arial" w:cs="Arial"/>
          <w:b/>
          <w:bCs/>
          <w:szCs w:val="21"/>
        </w:rPr>
        <w:t>submap</w:t>
      </w:r>
      <w:r>
        <w:rPr>
          <w:rFonts w:ascii="Arial" w:eastAsia="黑体" w:hAnsi="Arial" w:cs="Arial" w:hint="eastAsia"/>
          <w:b/>
          <w:bCs/>
          <w:szCs w:val="21"/>
        </w:rPr>
        <w:t>是一个用于比较表达谱相似性，从而做出推断的算法。比如训练集中</w:t>
      </w:r>
      <w:r>
        <w:rPr>
          <w:rFonts w:ascii="Arial" w:eastAsia="黑体" w:hAnsi="Arial" w:cs="Arial" w:hint="eastAsia"/>
          <w:b/>
          <w:bCs/>
          <w:szCs w:val="21"/>
        </w:rPr>
        <w:t>A</w:t>
      </w:r>
      <w:r>
        <w:rPr>
          <w:rFonts w:ascii="Arial" w:eastAsia="黑体" w:hAnsi="Arial" w:cs="Arial" w:hint="eastAsia"/>
          <w:b/>
          <w:bCs/>
          <w:szCs w:val="21"/>
        </w:rPr>
        <w:t>组和测试集</w:t>
      </w:r>
      <w:r>
        <w:rPr>
          <w:rFonts w:ascii="Arial" w:eastAsia="黑体" w:hAnsi="Arial" w:cs="Arial" w:hint="eastAsia"/>
          <w:b/>
          <w:bCs/>
          <w:szCs w:val="21"/>
        </w:rPr>
        <w:t>B</w:t>
      </w:r>
      <w:r>
        <w:rPr>
          <w:rFonts w:ascii="Arial" w:eastAsia="黑体" w:hAnsi="Arial" w:cs="Arial" w:hint="eastAsia"/>
          <w:b/>
          <w:bCs/>
          <w:szCs w:val="21"/>
        </w:rPr>
        <w:t>组在</w:t>
      </w:r>
      <w:r>
        <w:rPr>
          <w:rFonts w:ascii="Arial" w:eastAsia="黑体" w:hAnsi="Arial" w:cs="Arial" w:hint="eastAsia"/>
          <w:b/>
          <w:bCs/>
          <w:szCs w:val="21"/>
        </w:rPr>
        <w:t>submap</w:t>
      </w:r>
      <w:r>
        <w:rPr>
          <w:rFonts w:ascii="Arial" w:eastAsia="黑体" w:hAnsi="Arial" w:cs="Arial" w:hint="eastAsia"/>
          <w:b/>
          <w:bCs/>
          <w:szCs w:val="21"/>
        </w:rPr>
        <w:t>计算下显示出显著的相似性，那么</w:t>
      </w:r>
      <w:r>
        <w:rPr>
          <w:rFonts w:ascii="Arial" w:eastAsia="黑体" w:hAnsi="Arial" w:cs="Arial" w:hint="eastAsia"/>
          <w:b/>
          <w:bCs/>
          <w:szCs w:val="21"/>
        </w:rPr>
        <w:t>A</w:t>
      </w:r>
      <w:r>
        <w:rPr>
          <w:rFonts w:ascii="Arial" w:eastAsia="黑体" w:hAnsi="Arial" w:cs="Arial" w:hint="eastAsia"/>
          <w:b/>
          <w:bCs/>
          <w:szCs w:val="21"/>
        </w:rPr>
        <w:t>组可能和</w:t>
      </w:r>
      <w:r>
        <w:rPr>
          <w:rFonts w:ascii="Arial" w:eastAsia="黑体" w:hAnsi="Arial" w:cs="Arial" w:hint="eastAsia"/>
          <w:b/>
          <w:bCs/>
          <w:szCs w:val="21"/>
        </w:rPr>
        <w:t>B</w:t>
      </w:r>
      <w:r>
        <w:rPr>
          <w:rFonts w:ascii="Arial" w:eastAsia="黑体" w:hAnsi="Arial" w:cs="Arial" w:hint="eastAsia"/>
          <w:b/>
          <w:bCs/>
          <w:szCs w:val="21"/>
        </w:rPr>
        <w:t>有着类似的特性，这种特性可以体现在对治疗的响应性上。</w:t>
      </w:r>
    </w:p>
    <w:p w:rsidR="00D61BB4" w:rsidRDefault="00D61BB4" w:rsidP="00E72AC4">
      <w:pPr>
        <w:rPr>
          <w:rFonts w:ascii="Arial" w:eastAsia="黑体" w:hAnsi="Arial" w:cs="Arial"/>
          <w:b/>
          <w:bCs/>
          <w:szCs w:val="21"/>
        </w:rPr>
      </w:pPr>
      <w:r>
        <w:rPr>
          <w:rFonts w:ascii="Arial" w:eastAsia="黑体" w:hAnsi="Arial" w:cs="Arial" w:hint="eastAsia"/>
          <w:b/>
          <w:bCs/>
          <w:szCs w:val="21"/>
        </w:rPr>
        <w:t>目前没有计算</w:t>
      </w:r>
      <w:r>
        <w:rPr>
          <w:rFonts w:ascii="Arial" w:eastAsia="黑体" w:hAnsi="Arial" w:cs="Arial" w:hint="eastAsia"/>
          <w:b/>
          <w:bCs/>
          <w:szCs w:val="21"/>
        </w:rPr>
        <w:t>submap</w:t>
      </w:r>
      <w:r>
        <w:rPr>
          <w:rFonts w:ascii="Arial" w:eastAsia="黑体" w:hAnsi="Arial" w:cs="Arial" w:hint="eastAsia"/>
          <w:b/>
          <w:bCs/>
          <w:szCs w:val="21"/>
        </w:rPr>
        <w:t>的</w:t>
      </w:r>
      <w:r>
        <w:rPr>
          <w:rFonts w:ascii="Arial" w:eastAsia="黑体" w:hAnsi="Arial" w:cs="Arial" w:hint="eastAsia"/>
          <w:b/>
          <w:bCs/>
          <w:szCs w:val="21"/>
        </w:rPr>
        <w:t>R</w:t>
      </w:r>
      <w:r>
        <w:rPr>
          <w:rFonts w:ascii="Arial" w:eastAsia="黑体" w:hAnsi="Arial" w:cs="Arial" w:hint="eastAsia"/>
          <w:b/>
          <w:bCs/>
          <w:szCs w:val="21"/>
        </w:rPr>
        <w:t>软件包，其计算过程依赖于</w:t>
      </w:r>
      <w:r>
        <w:rPr>
          <w:rFonts w:ascii="Arial" w:eastAsia="黑体" w:hAnsi="Arial" w:cs="Arial" w:hint="eastAsia"/>
          <w:b/>
          <w:bCs/>
          <w:szCs w:val="21"/>
        </w:rPr>
        <w:t>Gene</w:t>
      </w:r>
      <w:r>
        <w:rPr>
          <w:rFonts w:ascii="Arial" w:eastAsia="黑体" w:hAnsi="Arial" w:cs="Arial"/>
          <w:b/>
          <w:bCs/>
          <w:szCs w:val="21"/>
        </w:rPr>
        <w:t>P</w:t>
      </w:r>
      <w:r>
        <w:rPr>
          <w:rFonts w:ascii="Arial" w:eastAsia="黑体" w:hAnsi="Arial" w:cs="Arial" w:hint="eastAsia"/>
          <w:b/>
          <w:bCs/>
          <w:szCs w:val="21"/>
        </w:rPr>
        <w:t>attern</w:t>
      </w:r>
      <w:r>
        <w:rPr>
          <w:rFonts w:ascii="Arial" w:eastAsia="黑体" w:hAnsi="Arial" w:cs="Arial" w:hint="eastAsia"/>
          <w:b/>
          <w:bCs/>
          <w:szCs w:val="21"/>
        </w:rPr>
        <w:t>云服务器</w:t>
      </w:r>
      <w:r w:rsidR="00B72222">
        <w:rPr>
          <w:rFonts w:ascii="Arial" w:eastAsia="黑体" w:hAnsi="Arial" w:cs="Arial" w:hint="eastAsia"/>
          <w:b/>
          <w:bCs/>
          <w:szCs w:val="21"/>
        </w:rPr>
        <w:t>中的</w:t>
      </w:r>
      <w:r w:rsidR="00B72222">
        <w:rPr>
          <w:rFonts w:ascii="Arial" w:eastAsia="黑体" w:hAnsi="Arial" w:cs="Arial" w:hint="eastAsia"/>
          <w:b/>
          <w:bCs/>
          <w:szCs w:val="21"/>
        </w:rPr>
        <w:t>submap</w:t>
      </w:r>
      <w:r w:rsidR="00B72222">
        <w:rPr>
          <w:rFonts w:ascii="Arial" w:eastAsia="黑体" w:hAnsi="Arial" w:cs="Arial" w:hint="eastAsia"/>
          <w:b/>
          <w:bCs/>
          <w:szCs w:val="21"/>
        </w:rPr>
        <w:t>模块</w:t>
      </w:r>
      <w:r>
        <w:rPr>
          <w:rFonts w:ascii="Arial" w:eastAsia="黑体" w:hAnsi="Arial" w:cs="Arial" w:hint="eastAsia"/>
          <w:b/>
          <w:bCs/>
          <w:szCs w:val="21"/>
        </w:rPr>
        <w:t>，如下图所示：</w:t>
      </w:r>
    </w:p>
    <w:p w:rsidR="00D61BB4" w:rsidRDefault="00D61BB4" w:rsidP="00E72AC4">
      <w:pPr>
        <w:rPr>
          <w:rFonts w:ascii="Arial" w:eastAsia="黑体" w:hAnsi="Arial" w:cs="Arial"/>
          <w:b/>
          <w:bCs/>
          <w:szCs w:val="21"/>
        </w:rPr>
      </w:pPr>
      <w:r>
        <w:rPr>
          <w:noProof/>
        </w:rPr>
        <w:drawing>
          <wp:inline distT="0" distB="0" distL="0" distR="0" wp14:anchorId="7FE34F7F" wp14:editId="504FEB6D">
            <wp:extent cx="5193102" cy="373820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357" cy="37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B4" w:rsidRDefault="00D61BB4" w:rsidP="00E72AC4">
      <w:r>
        <w:rPr>
          <w:rFonts w:ascii="Arial" w:eastAsia="黑体" w:hAnsi="Arial" w:cs="Arial" w:hint="eastAsia"/>
          <w:b/>
          <w:bCs/>
          <w:szCs w:val="21"/>
        </w:rPr>
        <w:t>网址为：</w:t>
      </w:r>
      <w:hyperlink r:id="rId8" w:tgtFrame="_blank" w:history="1">
        <w:r w:rsidRPr="00D61BB4">
          <w:rPr>
            <w:rStyle w:val="a3"/>
          </w:rPr>
          <w:t>https://cloud.genepattern.org/gp</w:t>
        </w:r>
      </w:hyperlink>
    </w:p>
    <w:p w:rsidR="00D61BB4" w:rsidRPr="00D61BB4" w:rsidRDefault="00D61BB4" w:rsidP="00E72AC4">
      <w:pPr>
        <w:rPr>
          <w:b/>
        </w:rPr>
      </w:pPr>
      <w:r w:rsidRPr="00D61BB4">
        <w:rPr>
          <w:rFonts w:hint="eastAsia"/>
          <w:b/>
        </w:rPr>
        <w:t>或直接进入登录界面：</w:t>
      </w:r>
    </w:p>
    <w:p w:rsidR="00D61BB4" w:rsidRDefault="00785191" w:rsidP="00E72AC4">
      <w:hyperlink r:id="rId9" w:history="1">
        <w:r w:rsidR="00D61BB4" w:rsidRPr="00180444">
          <w:rPr>
            <w:rStyle w:val="a3"/>
          </w:rPr>
          <w:t>https://cloud.genepattern.org/gp/pages/login.jsf</w:t>
        </w:r>
      </w:hyperlink>
    </w:p>
    <w:p w:rsidR="0093574D" w:rsidRPr="00E72AC4" w:rsidRDefault="00D61BB4" w:rsidP="0093574D">
      <w:pPr>
        <w:rPr>
          <w:rFonts w:ascii="Arial" w:eastAsia="黑体" w:hAnsi="Arial"/>
          <w:b/>
          <w:color w:val="FF0000"/>
        </w:rPr>
      </w:pPr>
      <w:r>
        <w:rPr>
          <w:noProof/>
        </w:rPr>
        <w:drawing>
          <wp:inline distT="0" distB="0" distL="0" distR="0" wp14:anchorId="608EB1E3" wp14:editId="425CA487">
            <wp:extent cx="5274310" cy="3053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74D" w:rsidRPr="00E72AC4">
        <w:rPr>
          <w:rFonts w:ascii="Arial" w:eastAsia="黑体" w:hAnsi="Arial" w:hint="eastAsia"/>
          <w:b/>
          <w:color w:val="FF0000"/>
        </w:rPr>
        <w:lastRenderedPageBreak/>
        <w:t>使用前需要注册，如果在论文中涉及到</w:t>
      </w:r>
      <w:r w:rsidR="0093574D">
        <w:rPr>
          <w:rFonts w:ascii="Arial" w:eastAsia="黑体" w:hAnsi="Arial"/>
          <w:b/>
          <w:color w:val="FF0000"/>
        </w:rPr>
        <w:t>submap</w:t>
      </w:r>
      <w:r w:rsidR="0093574D">
        <w:rPr>
          <w:rFonts w:ascii="Arial" w:eastAsia="黑体" w:hAnsi="Arial" w:hint="eastAsia"/>
          <w:b/>
          <w:color w:val="FF0000"/>
        </w:rPr>
        <w:t>算法</w:t>
      </w:r>
      <w:r w:rsidR="0093574D" w:rsidRPr="00E72AC4">
        <w:rPr>
          <w:rFonts w:ascii="Arial" w:eastAsia="黑体" w:hAnsi="Arial" w:hint="eastAsia"/>
          <w:b/>
          <w:color w:val="FF0000"/>
        </w:rPr>
        <w:t>的使用，请引用：</w:t>
      </w:r>
    </w:p>
    <w:p w:rsidR="00D61BB4" w:rsidRDefault="0093574D" w:rsidP="0093574D">
      <w:pP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</w:pPr>
      <w:r w:rsidRPr="0093574D"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 xml:space="preserve">Hoshida Y, Brunet J-P, Tamayo P, Golub TR, </w:t>
      </w:r>
      <w: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 xml:space="preserve">and Mesirov JP (2007). Subclass </w:t>
      </w:r>
      <w:r w:rsidRPr="0093574D"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>mapping: identifying common subtypes in inde</w:t>
      </w:r>
      <w: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 xml:space="preserve">pendent disease data sets. PLoS </w:t>
      </w:r>
      <w:r w:rsidRPr="0093574D"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>One 2, 1195–1203.</w:t>
      </w:r>
    </w:p>
    <w:p w:rsidR="0093574D" w:rsidRDefault="0093574D" w:rsidP="0093574D">
      <w:pP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</w:pPr>
    </w:p>
    <w:p w:rsidR="003D159E" w:rsidRDefault="003D159E" w:rsidP="0093574D">
      <w:pP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</w:pPr>
      <w:r>
        <w:rPr>
          <w:rFonts w:ascii="Arial" w:eastAsia="黑体" w:hAnsi="Arial" w:cs="Arial" w:hint="eastAsia"/>
          <w:b/>
          <w:color w:val="FF0000"/>
          <w:sz w:val="20"/>
          <w:szCs w:val="20"/>
          <w:shd w:val="clear" w:color="auto" w:fill="FFFFFF"/>
        </w:rPr>
        <w:t>另外，如果涉及使用本众筹包含的皮肤癌免疫治疗数据集，请引用：</w:t>
      </w:r>
    </w:p>
    <w:p w:rsidR="003D159E" w:rsidRDefault="003D159E" w:rsidP="0093574D">
      <w:pP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</w:pPr>
      <w:r w:rsidRPr="003D159E"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>Roh W, Chen P-L, Reuben A, Spencer CN, Prieto PA, Miller JP, Gopalakrishnan V, Wang F, Cooper ZA, Reddy SM (2017)</w:t>
      </w:r>
      <w: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>.</w:t>
      </w:r>
      <w:r w:rsidRPr="003D159E"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 xml:space="preserve"> Integrated molecular analysis of tumor biopsies on sequential CTLA-4 and PD-1 blockade reveals markers of response and resistance. Scien</w:t>
      </w:r>
      <w:r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>ce translational medicine 9</w:t>
      </w:r>
      <w:r w:rsidRPr="003D159E">
        <w:rPr>
          <w:rFonts w:ascii="Arial" w:eastAsia="黑体" w:hAnsi="Arial" w:cs="Arial"/>
          <w:b/>
          <w:color w:val="FF0000"/>
          <w:sz w:val="20"/>
          <w:szCs w:val="20"/>
          <w:shd w:val="clear" w:color="auto" w:fill="FFFFFF"/>
        </w:rPr>
        <w:t>: eaah3560</w:t>
      </w:r>
      <w:bookmarkStart w:id="0" w:name="_GoBack"/>
      <w:bookmarkEnd w:id="0"/>
    </w:p>
    <w:p w:rsidR="003D159E" w:rsidRPr="0093574D" w:rsidRDefault="003D159E" w:rsidP="0093574D">
      <w:pPr>
        <w:rPr>
          <w:rFonts w:ascii="Arial" w:eastAsia="黑体" w:hAnsi="Arial" w:cs="Arial" w:hint="eastAsia"/>
          <w:b/>
          <w:color w:val="FF0000"/>
          <w:sz w:val="20"/>
          <w:szCs w:val="20"/>
          <w:shd w:val="clear" w:color="auto" w:fill="FFFFFF"/>
        </w:rPr>
      </w:pPr>
    </w:p>
    <w:p w:rsidR="00D61BB4" w:rsidRDefault="00D61BB4" w:rsidP="00E72AC4">
      <w:pPr>
        <w:rPr>
          <w:rFonts w:ascii="Arial" w:eastAsia="黑体" w:hAnsi="Arial" w:cs="Arial"/>
          <w:b/>
          <w:bCs/>
          <w:szCs w:val="21"/>
        </w:rPr>
      </w:pPr>
      <w:r>
        <w:rPr>
          <w:rFonts w:ascii="Arial" w:eastAsia="黑体" w:hAnsi="Arial" w:cs="Arial" w:hint="eastAsia"/>
          <w:b/>
          <w:bCs/>
          <w:szCs w:val="21"/>
        </w:rPr>
        <w:t>进入后如图所示，箭头所指是</w:t>
      </w:r>
      <w:r w:rsidR="00907908">
        <w:rPr>
          <w:rFonts w:ascii="Arial" w:eastAsia="黑体" w:hAnsi="Arial" w:cs="Arial" w:hint="eastAsia"/>
          <w:b/>
          <w:bCs/>
          <w:szCs w:val="21"/>
        </w:rPr>
        <w:t>用户常用的模块，这里我常用</w:t>
      </w:r>
      <w:r w:rsidR="00907908">
        <w:rPr>
          <w:rFonts w:ascii="Arial" w:eastAsia="黑体" w:hAnsi="Arial" w:cs="Arial" w:hint="eastAsia"/>
          <w:b/>
          <w:bCs/>
          <w:szCs w:val="21"/>
        </w:rPr>
        <w:t>submap</w:t>
      </w:r>
      <w:r w:rsidR="00907908">
        <w:rPr>
          <w:rFonts w:ascii="Arial" w:eastAsia="黑体" w:hAnsi="Arial" w:cs="Arial" w:hint="eastAsia"/>
          <w:b/>
          <w:bCs/>
          <w:szCs w:val="21"/>
        </w:rPr>
        <w:t>和</w:t>
      </w:r>
      <w:r w:rsidR="00907908">
        <w:rPr>
          <w:rFonts w:ascii="Arial" w:eastAsia="黑体" w:hAnsi="Arial" w:cs="Arial" w:hint="eastAsia"/>
          <w:b/>
          <w:bCs/>
          <w:szCs w:val="21"/>
        </w:rPr>
        <w:t>gistic</w:t>
      </w:r>
      <w:r w:rsidR="00907908">
        <w:rPr>
          <w:rFonts w:ascii="Arial" w:eastAsia="黑体" w:hAnsi="Arial" w:cs="Arial" w:hint="eastAsia"/>
          <w:b/>
          <w:bCs/>
          <w:szCs w:val="21"/>
        </w:rPr>
        <w:t>，模块可以在</w:t>
      </w:r>
      <w:r w:rsidR="00907908">
        <w:rPr>
          <w:rFonts w:ascii="Arial" w:eastAsia="黑体" w:hAnsi="Arial" w:cs="Arial" w:hint="eastAsia"/>
          <w:b/>
          <w:bCs/>
          <w:szCs w:val="21"/>
        </w:rPr>
        <w:t>Browse</w:t>
      </w:r>
      <w:r w:rsidR="00907908">
        <w:rPr>
          <w:rFonts w:ascii="Arial" w:eastAsia="黑体" w:hAnsi="Arial" w:cs="Arial"/>
          <w:b/>
          <w:bCs/>
          <w:szCs w:val="21"/>
        </w:rPr>
        <w:t xml:space="preserve"> M</w:t>
      </w:r>
      <w:r w:rsidR="00907908">
        <w:rPr>
          <w:rFonts w:ascii="Arial" w:eastAsia="黑体" w:hAnsi="Arial" w:cs="Arial" w:hint="eastAsia"/>
          <w:b/>
          <w:bCs/>
          <w:szCs w:val="21"/>
        </w:rPr>
        <w:t>odules</w:t>
      </w:r>
      <w:r w:rsidR="00907908">
        <w:rPr>
          <w:rFonts w:ascii="Arial" w:eastAsia="黑体" w:hAnsi="Arial" w:cs="Arial" w:hint="eastAsia"/>
          <w:b/>
          <w:bCs/>
          <w:szCs w:val="21"/>
        </w:rPr>
        <w:t>里寻找，并拖动到左侧</w:t>
      </w:r>
      <w:r w:rsidR="00907908">
        <w:rPr>
          <w:rFonts w:ascii="Arial" w:eastAsia="黑体" w:hAnsi="Arial" w:cs="Arial" w:hint="eastAsia"/>
          <w:b/>
          <w:bCs/>
          <w:szCs w:val="21"/>
        </w:rPr>
        <w:t>Favorite</w:t>
      </w:r>
      <w:r w:rsidR="00907908">
        <w:rPr>
          <w:rFonts w:ascii="Arial" w:eastAsia="黑体" w:hAnsi="Arial" w:cs="Arial"/>
          <w:b/>
          <w:bCs/>
          <w:szCs w:val="21"/>
        </w:rPr>
        <w:t xml:space="preserve"> M</w:t>
      </w:r>
      <w:r w:rsidR="00907908">
        <w:rPr>
          <w:rFonts w:ascii="Arial" w:eastAsia="黑体" w:hAnsi="Arial" w:cs="Arial" w:hint="eastAsia"/>
          <w:b/>
          <w:bCs/>
          <w:szCs w:val="21"/>
        </w:rPr>
        <w:t>odules</w:t>
      </w:r>
      <w:r w:rsidR="00907908">
        <w:rPr>
          <w:rFonts w:ascii="Arial" w:eastAsia="黑体" w:hAnsi="Arial" w:cs="Arial" w:hint="eastAsia"/>
          <w:b/>
          <w:bCs/>
          <w:szCs w:val="21"/>
        </w:rPr>
        <w:t>，</w:t>
      </w:r>
      <w:r w:rsidR="00907908">
        <w:rPr>
          <w:rFonts w:ascii="Arial" w:eastAsia="黑体" w:hAnsi="Arial" w:cs="Arial" w:hint="eastAsia"/>
          <w:b/>
          <w:bCs/>
          <w:szCs w:val="21"/>
        </w:rPr>
        <w:t>Gene</w:t>
      </w:r>
      <w:r w:rsidR="00907908">
        <w:rPr>
          <w:rFonts w:ascii="Arial" w:eastAsia="黑体" w:hAnsi="Arial" w:cs="Arial"/>
          <w:b/>
          <w:bCs/>
          <w:szCs w:val="21"/>
        </w:rPr>
        <w:t>P</w:t>
      </w:r>
      <w:r w:rsidR="00907908">
        <w:rPr>
          <w:rFonts w:ascii="Arial" w:eastAsia="黑体" w:hAnsi="Arial" w:cs="Arial" w:hint="eastAsia"/>
          <w:b/>
          <w:bCs/>
          <w:szCs w:val="21"/>
        </w:rPr>
        <w:t>attern</w:t>
      </w:r>
      <w:r w:rsidR="00907908">
        <w:rPr>
          <w:rFonts w:ascii="Arial" w:eastAsia="黑体" w:hAnsi="Arial" w:cs="Arial" w:hint="eastAsia"/>
          <w:b/>
          <w:bCs/>
          <w:szCs w:val="21"/>
        </w:rPr>
        <w:t>可以实现非常多的生信分析过程，其难点是数据集的准备</w:t>
      </w:r>
      <w:r w:rsidR="002A2413">
        <w:rPr>
          <w:rFonts w:ascii="Arial" w:eastAsia="黑体" w:hAnsi="Arial" w:cs="Arial" w:hint="eastAsia"/>
          <w:b/>
          <w:bCs/>
          <w:szCs w:val="21"/>
        </w:rPr>
        <w:t>（格式）</w:t>
      </w:r>
      <w:r w:rsidR="00907908">
        <w:rPr>
          <w:rFonts w:ascii="Arial" w:eastAsia="黑体" w:hAnsi="Arial" w:cs="Arial" w:hint="eastAsia"/>
          <w:b/>
          <w:bCs/>
          <w:szCs w:val="21"/>
        </w:rPr>
        <w:t>，缺点是无法个性化调试一些细节，感兴趣的同学可以自行学习其他的模块：</w:t>
      </w:r>
    </w:p>
    <w:p w:rsidR="00907908" w:rsidRDefault="00907908" w:rsidP="00E72AC4">
      <w:pPr>
        <w:rPr>
          <w:rFonts w:ascii="Arial" w:eastAsia="黑体" w:hAnsi="Arial" w:cs="Arial"/>
          <w:b/>
          <w:bCs/>
          <w:szCs w:val="21"/>
        </w:rPr>
      </w:pPr>
      <w:r>
        <w:rPr>
          <w:noProof/>
        </w:rPr>
        <w:drawing>
          <wp:inline distT="0" distB="0" distL="0" distR="0" wp14:anchorId="294E1281" wp14:editId="3FA30679">
            <wp:extent cx="5274310" cy="335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8" w:rsidRPr="00907908" w:rsidRDefault="00907908" w:rsidP="00FB1BA8">
      <w:pPr>
        <w:rPr>
          <w:rFonts w:ascii="Arial" w:eastAsia="黑体" w:hAnsi="Arial"/>
          <w:b/>
        </w:rPr>
      </w:pPr>
      <w:r w:rsidRPr="00907908">
        <w:rPr>
          <w:rFonts w:ascii="Arial" w:eastAsia="黑体" w:hAnsi="Arial" w:hint="eastAsia"/>
          <w:b/>
        </w:rPr>
        <w:t>点击左侧</w:t>
      </w:r>
      <w:r w:rsidRPr="00907908">
        <w:rPr>
          <w:rFonts w:ascii="Arial" w:eastAsia="黑体" w:hAnsi="Arial" w:hint="eastAsia"/>
          <w:b/>
        </w:rPr>
        <w:t>Sub</w:t>
      </w:r>
      <w:r w:rsidRPr="00907908">
        <w:rPr>
          <w:rFonts w:ascii="Arial" w:eastAsia="黑体" w:hAnsi="Arial"/>
          <w:b/>
        </w:rPr>
        <w:t>M</w:t>
      </w:r>
      <w:r w:rsidRPr="00907908">
        <w:rPr>
          <w:rFonts w:ascii="Arial" w:eastAsia="黑体" w:hAnsi="Arial" w:hint="eastAsia"/>
          <w:b/>
        </w:rPr>
        <w:t>ap</w:t>
      </w:r>
      <w:r w:rsidRPr="00907908">
        <w:rPr>
          <w:rFonts w:ascii="Arial" w:eastAsia="黑体" w:hAnsi="Arial" w:hint="eastAsia"/>
          <w:b/>
        </w:rPr>
        <w:t>，进入数据输入界面，如下：</w:t>
      </w:r>
    </w:p>
    <w:p w:rsidR="00907908" w:rsidRDefault="00907908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66DFF6D" wp14:editId="64BD8031">
            <wp:extent cx="5274310" cy="3579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8" w:rsidRPr="00907908" w:rsidRDefault="00907908" w:rsidP="00FB1BA8">
      <w:pPr>
        <w:rPr>
          <w:rFonts w:ascii="Arial" w:eastAsia="黑体" w:hAnsi="Arial"/>
          <w:b/>
        </w:rPr>
      </w:pPr>
      <w:r w:rsidRPr="00907908">
        <w:rPr>
          <w:rFonts w:ascii="Arial" w:eastAsia="黑体" w:hAnsi="Arial" w:hint="eastAsia"/>
          <w:b/>
        </w:rPr>
        <w:t>输入数据选择如下，其他参数默认即可，</w:t>
      </w:r>
      <w:r w:rsidRPr="00907908">
        <w:rPr>
          <w:rFonts w:ascii="Arial" w:eastAsia="黑体" w:hAnsi="Arial" w:hint="eastAsia"/>
          <w:b/>
        </w:rPr>
        <w:t>P</w:t>
      </w:r>
      <w:r w:rsidRPr="00907908">
        <w:rPr>
          <w:rFonts w:ascii="Arial" w:eastAsia="黑体" w:hAnsi="Arial" w:hint="eastAsia"/>
          <w:b/>
        </w:rPr>
        <w:t>值校正可以采用</w:t>
      </w:r>
      <w:r w:rsidRPr="00907908">
        <w:rPr>
          <w:rFonts w:ascii="Arial" w:eastAsia="黑体" w:hAnsi="Arial"/>
          <w:b/>
        </w:rPr>
        <w:t>B</w:t>
      </w:r>
      <w:r w:rsidRPr="00907908">
        <w:rPr>
          <w:rFonts w:ascii="Arial" w:eastAsia="黑体" w:hAnsi="Arial" w:hint="eastAsia"/>
          <w:b/>
        </w:rPr>
        <w:t>onferroni</w:t>
      </w:r>
      <w:r w:rsidRPr="00907908">
        <w:rPr>
          <w:rFonts w:ascii="Arial" w:eastAsia="黑体" w:hAnsi="Arial" w:hint="eastAsia"/>
          <w:b/>
        </w:rPr>
        <w:t>和</w:t>
      </w:r>
      <w:r w:rsidRPr="00907908">
        <w:rPr>
          <w:rFonts w:ascii="Arial" w:eastAsia="黑体" w:hAnsi="Arial" w:hint="eastAsia"/>
          <w:b/>
        </w:rPr>
        <w:t>F</w:t>
      </w:r>
      <w:r w:rsidRPr="00907908">
        <w:rPr>
          <w:rFonts w:ascii="Arial" w:eastAsia="黑体" w:hAnsi="Arial"/>
          <w:b/>
        </w:rPr>
        <w:t>DR</w:t>
      </w:r>
      <w:r w:rsidRPr="00907908">
        <w:rPr>
          <w:rFonts w:ascii="Arial" w:eastAsia="黑体" w:hAnsi="Arial" w:hint="eastAsia"/>
          <w:b/>
        </w:rPr>
        <w:t>，这里默认</w:t>
      </w:r>
      <w:r w:rsidRPr="00907908">
        <w:rPr>
          <w:rFonts w:ascii="Arial" w:eastAsia="黑体" w:hAnsi="Arial" w:hint="eastAsia"/>
          <w:b/>
        </w:rPr>
        <w:t>Bonferroni</w:t>
      </w:r>
      <w:r w:rsidRPr="00907908">
        <w:rPr>
          <w:rFonts w:ascii="Arial" w:eastAsia="黑体" w:hAnsi="Arial" w:hint="eastAsia"/>
          <w:b/>
        </w:rPr>
        <w:t>。</w:t>
      </w:r>
    </w:p>
    <w:p w:rsidR="00907908" w:rsidRDefault="00907908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drawing>
          <wp:inline distT="0" distB="0" distL="0" distR="0" wp14:anchorId="3CE108E1" wp14:editId="20C2AE8E">
            <wp:extent cx="5274310" cy="3094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8" w:rsidRPr="00907908" w:rsidRDefault="00907908" w:rsidP="00FB1BA8">
      <w:pPr>
        <w:rPr>
          <w:rFonts w:ascii="Arial" w:eastAsia="黑体" w:hAnsi="Arial"/>
          <w:b/>
        </w:rPr>
      </w:pPr>
      <w:r w:rsidRPr="00907908">
        <w:rPr>
          <w:rFonts w:ascii="Arial" w:eastAsia="黑体" w:hAnsi="Arial" w:hint="eastAsia"/>
          <w:b/>
        </w:rPr>
        <w:t>然后翻到最下方可以选择使用的内存数，运行时间（最大</w:t>
      </w:r>
      <w:r w:rsidRPr="00907908">
        <w:rPr>
          <w:rFonts w:ascii="Arial" w:eastAsia="黑体" w:hAnsi="Arial" w:hint="eastAsia"/>
          <w:b/>
        </w:rPr>
        <w:t>1</w:t>
      </w:r>
      <w:r w:rsidRPr="00907908">
        <w:rPr>
          <w:rFonts w:ascii="Arial" w:eastAsia="黑体" w:hAnsi="Arial" w:hint="eastAsia"/>
          <w:b/>
        </w:rPr>
        <w:t>天，这也是在运行大样本量程序时该服务器的缺陷），随后提交运行，如下：</w:t>
      </w:r>
    </w:p>
    <w:p w:rsidR="00907908" w:rsidRDefault="00907908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0A5717BB" wp14:editId="0B8F956F">
            <wp:extent cx="5274310" cy="2975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8" w:rsidRPr="00907908" w:rsidRDefault="00907908" w:rsidP="00FB1BA8">
      <w:pPr>
        <w:rPr>
          <w:rFonts w:ascii="Arial" w:eastAsia="黑体" w:hAnsi="Arial"/>
          <w:b/>
        </w:rPr>
      </w:pPr>
      <w:r w:rsidRPr="00907908">
        <w:rPr>
          <w:rFonts w:ascii="Arial" w:eastAsia="黑体" w:hAnsi="Arial" w:hint="eastAsia"/>
          <w:b/>
        </w:rPr>
        <w:t>提交后请耐心等待数据上传，可滚动到页面上方查看进度，如下：</w:t>
      </w:r>
    </w:p>
    <w:p w:rsidR="00907908" w:rsidRDefault="00907908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drawing>
          <wp:inline distT="0" distB="0" distL="0" distR="0" wp14:anchorId="518FCB7C" wp14:editId="49ED3100">
            <wp:extent cx="5274310" cy="2303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AA" w:rsidRPr="00C247AA" w:rsidRDefault="00907908" w:rsidP="00FB1BA8">
      <w:pPr>
        <w:rPr>
          <w:rFonts w:ascii="Arial" w:eastAsia="黑体" w:hAnsi="Arial"/>
          <w:b/>
        </w:rPr>
      </w:pPr>
      <w:r w:rsidRPr="00C247AA">
        <w:rPr>
          <w:rFonts w:ascii="Arial" w:eastAsia="黑体" w:hAnsi="Arial" w:hint="eastAsia"/>
          <w:b/>
        </w:rPr>
        <w:t>上传成功后页面跳转，左侧提示有一个任务正在处理，右侧黄色</w:t>
      </w:r>
      <w:r w:rsidRPr="00C247AA">
        <w:rPr>
          <w:rFonts w:ascii="Arial" w:eastAsia="黑体" w:hAnsi="Arial" w:hint="eastAsia"/>
          <w:b/>
        </w:rPr>
        <w:t>pending</w:t>
      </w:r>
      <w:r w:rsidRPr="00C247AA">
        <w:rPr>
          <w:rFonts w:ascii="Arial" w:eastAsia="黑体" w:hAnsi="Arial" w:hint="eastAsia"/>
          <w:b/>
        </w:rPr>
        <w:t>表示进程在等待队列</w:t>
      </w:r>
      <w:r w:rsidR="00C247AA" w:rsidRPr="00C247AA">
        <w:rPr>
          <w:rFonts w:ascii="Arial" w:eastAsia="黑体" w:hAnsi="Arial" w:hint="eastAsia"/>
          <w:b/>
        </w:rPr>
        <w:t>空位，</w:t>
      </w:r>
      <w:r w:rsidRPr="00C247AA">
        <w:rPr>
          <w:rFonts w:ascii="Arial" w:eastAsia="黑体" w:hAnsi="Arial" w:hint="eastAsia"/>
          <w:b/>
        </w:rPr>
        <w:t>如下：</w:t>
      </w:r>
    </w:p>
    <w:p w:rsidR="00907908" w:rsidRDefault="00907908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drawing>
          <wp:inline distT="0" distB="0" distL="0" distR="0" wp14:anchorId="2E97F9D6" wp14:editId="7E0F5802">
            <wp:extent cx="5274310" cy="2574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8" w:rsidRPr="00C247AA" w:rsidRDefault="00C247AA" w:rsidP="00FB1BA8">
      <w:pPr>
        <w:rPr>
          <w:rFonts w:ascii="Arial" w:eastAsia="黑体" w:hAnsi="Arial"/>
          <w:b/>
        </w:rPr>
      </w:pPr>
      <w:r w:rsidRPr="00C247AA">
        <w:rPr>
          <w:rFonts w:ascii="Arial" w:eastAsia="黑体" w:hAnsi="Arial" w:hint="eastAsia"/>
          <w:b/>
        </w:rPr>
        <w:lastRenderedPageBreak/>
        <w:t>提交程序后理论上可以关闭浏览器，</w:t>
      </w:r>
      <w:r w:rsidR="00907908" w:rsidRPr="00C247AA">
        <w:rPr>
          <w:rFonts w:ascii="Arial" w:eastAsia="黑体" w:hAnsi="Arial" w:hint="eastAsia"/>
          <w:b/>
        </w:rPr>
        <w:t>开始运行后将变成蓝色的圈圈</w:t>
      </w:r>
      <w:r w:rsidRPr="00C247AA">
        <w:rPr>
          <w:rFonts w:ascii="Arial" w:eastAsia="黑体" w:hAnsi="Arial" w:hint="eastAsia"/>
          <w:b/>
        </w:rPr>
        <w:t>，请耐心等待；若失败则出现红色的叉叉，如下：</w:t>
      </w:r>
    </w:p>
    <w:p w:rsidR="00C247AA" w:rsidRDefault="00C247AA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drawing>
          <wp:inline distT="0" distB="0" distL="0" distR="0" wp14:anchorId="7F27AA73" wp14:editId="34D8B4FB">
            <wp:extent cx="5274310" cy="2287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E0" w:rsidRPr="0093574D" w:rsidRDefault="006128E0" w:rsidP="00FB1BA8">
      <w:pPr>
        <w:rPr>
          <w:rFonts w:ascii="Arial" w:eastAsia="黑体" w:hAnsi="Arial"/>
          <w:b/>
        </w:rPr>
      </w:pPr>
      <w:r w:rsidRPr="0093574D">
        <w:rPr>
          <w:rFonts w:ascii="Arial" w:eastAsia="黑体" w:hAnsi="Arial" w:hint="eastAsia"/>
          <w:b/>
        </w:rPr>
        <w:t>大概</w:t>
      </w:r>
      <w:r w:rsidRPr="0093574D">
        <w:rPr>
          <w:rFonts w:ascii="Arial" w:eastAsia="黑体" w:hAnsi="Arial" w:hint="eastAsia"/>
          <w:b/>
        </w:rPr>
        <w:t>5</w:t>
      </w:r>
      <w:r w:rsidRPr="0093574D">
        <w:rPr>
          <w:rFonts w:ascii="Arial" w:eastAsia="黑体" w:hAnsi="Arial" w:hint="eastAsia"/>
          <w:b/>
        </w:rPr>
        <w:t>分钟后，程序结束并生成结果，如下：</w:t>
      </w:r>
    </w:p>
    <w:p w:rsidR="006128E0" w:rsidRDefault="006128E0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drawing>
          <wp:inline distT="0" distB="0" distL="0" distR="0" wp14:anchorId="0976D891" wp14:editId="41EFE710">
            <wp:extent cx="5274310" cy="32613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E0" w:rsidRPr="0021040F" w:rsidRDefault="006128E0" w:rsidP="00FB1BA8">
      <w:pPr>
        <w:rPr>
          <w:rFonts w:ascii="Arial" w:eastAsia="黑体" w:hAnsi="Arial"/>
          <w:b/>
        </w:rPr>
      </w:pPr>
      <w:r w:rsidRPr="0021040F">
        <w:rPr>
          <w:rFonts w:ascii="Arial" w:eastAsia="黑体" w:hAnsi="Arial" w:hint="eastAsia"/>
          <w:b/>
        </w:rPr>
        <w:t>随后依次点击</w:t>
      </w:r>
      <w:r w:rsidRPr="0021040F">
        <w:rPr>
          <w:rFonts w:ascii="Arial" w:eastAsia="黑体" w:hAnsi="Arial" w:hint="eastAsia"/>
          <w:b/>
        </w:rPr>
        <w:t>Jobs</w:t>
      </w:r>
      <w:r w:rsidRPr="0021040F">
        <w:rPr>
          <w:rFonts w:ascii="Arial" w:eastAsia="黑体" w:hAnsi="Arial" w:hint="eastAsia"/>
          <w:b/>
        </w:rPr>
        <w:t>，</w:t>
      </w:r>
      <w:r w:rsidRPr="0021040F">
        <w:rPr>
          <w:rFonts w:ascii="Arial" w:eastAsia="黑体" w:hAnsi="Arial" w:hint="eastAsia"/>
          <w:b/>
        </w:rPr>
        <w:t>1</w:t>
      </w:r>
      <w:r w:rsidRPr="0021040F">
        <w:rPr>
          <w:rFonts w:ascii="Arial" w:eastAsia="黑体" w:hAnsi="Arial"/>
          <w:b/>
        </w:rPr>
        <w:t>30452.</w:t>
      </w:r>
      <w:r w:rsidRPr="0021040F">
        <w:rPr>
          <w:rFonts w:ascii="Arial" w:eastAsia="黑体" w:hAnsi="Arial" w:hint="eastAsia"/>
          <w:b/>
        </w:rPr>
        <w:t>sub</w:t>
      </w:r>
      <w:r w:rsidRPr="0021040F">
        <w:rPr>
          <w:rFonts w:ascii="Arial" w:eastAsia="黑体" w:hAnsi="Arial"/>
          <w:b/>
        </w:rPr>
        <w:t>M</w:t>
      </w:r>
      <w:r w:rsidRPr="0021040F">
        <w:rPr>
          <w:rFonts w:ascii="Arial" w:eastAsia="黑体" w:hAnsi="Arial" w:hint="eastAsia"/>
          <w:b/>
        </w:rPr>
        <w:t>ap</w:t>
      </w:r>
      <w:r w:rsidRPr="0021040F">
        <w:rPr>
          <w:rFonts w:ascii="Arial" w:eastAsia="黑体" w:hAnsi="Arial" w:hint="eastAsia"/>
          <w:b/>
        </w:rPr>
        <w:t>，</w:t>
      </w:r>
      <w:r w:rsidRPr="0021040F">
        <w:rPr>
          <w:rFonts w:ascii="Arial" w:eastAsia="黑体" w:hAnsi="Arial" w:hint="eastAsia"/>
          <w:b/>
        </w:rPr>
        <w:t>Download</w:t>
      </w:r>
      <w:r w:rsidRPr="0021040F">
        <w:rPr>
          <w:rFonts w:ascii="Arial" w:eastAsia="黑体" w:hAnsi="Arial"/>
          <w:b/>
        </w:rPr>
        <w:t xml:space="preserve"> J</w:t>
      </w:r>
      <w:r w:rsidRPr="0021040F">
        <w:rPr>
          <w:rFonts w:ascii="Arial" w:eastAsia="黑体" w:hAnsi="Arial" w:hint="eastAsia"/>
          <w:b/>
        </w:rPr>
        <w:t>ob</w:t>
      </w:r>
      <w:r w:rsidRPr="0021040F">
        <w:rPr>
          <w:rFonts w:ascii="Arial" w:eastAsia="黑体" w:hAnsi="Arial" w:hint="eastAsia"/>
          <w:b/>
        </w:rPr>
        <w:t>即可下载结果</w:t>
      </w:r>
      <w:r w:rsidR="0021040F" w:rsidRPr="0021040F">
        <w:rPr>
          <w:rFonts w:ascii="Arial" w:eastAsia="黑体" w:hAnsi="Arial" w:hint="eastAsia"/>
          <w:b/>
        </w:rPr>
        <w:t>，</w:t>
      </w:r>
      <w:r w:rsidRPr="0021040F">
        <w:rPr>
          <w:rFonts w:ascii="Arial" w:eastAsia="黑体" w:hAnsi="Arial" w:hint="eastAsia"/>
          <w:b/>
        </w:rPr>
        <w:t>如下</w:t>
      </w:r>
      <w:r w:rsidR="0021040F" w:rsidRPr="0021040F">
        <w:rPr>
          <w:rFonts w:ascii="Arial" w:eastAsia="黑体" w:hAnsi="Arial" w:hint="eastAsia"/>
          <w:b/>
        </w:rPr>
        <w:t>：</w:t>
      </w:r>
    </w:p>
    <w:p w:rsidR="006128E0" w:rsidRDefault="006128E0" w:rsidP="00FB1BA8">
      <w:pPr>
        <w:rPr>
          <w:rFonts w:ascii="Arial" w:eastAsia="黑体" w:hAnsi="Arial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A545AD6" wp14:editId="3BEBF927">
            <wp:extent cx="5274310" cy="3707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E0" w:rsidRDefault="006128E0" w:rsidP="00FB1BA8">
      <w:pPr>
        <w:rPr>
          <w:rFonts w:ascii="Arial" w:eastAsia="黑体" w:hAnsi="Arial"/>
          <w:b/>
        </w:rPr>
      </w:pPr>
      <w:r w:rsidRPr="0021040F">
        <w:rPr>
          <w:rFonts w:ascii="Arial" w:eastAsia="黑体" w:hAnsi="Arial" w:hint="eastAsia"/>
          <w:b/>
        </w:rPr>
        <w:t>注意</w:t>
      </w:r>
      <w:r w:rsidRPr="0021040F">
        <w:rPr>
          <w:rFonts w:ascii="Arial" w:eastAsia="黑体" w:hAnsi="Arial" w:hint="eastAsia"/>
          <w:b/>
        </w:rPr>
        <w:t>1</w:t>
      </w:r>
      <w:r w:rsidRPr="0021040F">
        <w:rPr>
          <w:rFonts w:ascii="Arial" w:eastAsia="黑体" w:hAnsi="Arial"/>
          <w:b/>
        </w:rPr>
        <w:t>30452</w:t>
      </w:r>
      <w:r w:rsidRPr="0021040F">
        <w:rPr>
          <w:rFonts w:ascii="Arial" w:eastAsia="黑体" w:hAnsi="Arial" w:hint="eastAsia"/>
          <w:b/>
        </w:rPr>
        <w:t>是该</w:t>
      </w:r>
      <w:r w:rsidRPr="0021040F">
        <w:rPr>
          <w:rFonts w:ascii="Arial" w:eastAsia="黑体" w:hAnsi="Arial" w:hint="eastAsia"/>
          <w:b/>
        </w:rPr>
        <w:t>Job</w:t>
      </w:r>
      <w:r w:rsidRPr="0021040F">
        <w:rPr>
          <w:rFonts w:ascii="Arial" w:eastAsia="黑体" w:hAnsi="Arial" w:hint="eastAsia"/>
          <w:b/>
        </w:rPr>
        <w:t>的</w:t>
      </w:r>
      <w:r w:rsidRPr="0021040F">
        <w:rPr>
          <w:rFonts w:ascii="Arial" w:eastAsia="黑体" w:hAnsi="Arial" w:hint="eastAsia"/>
          <w:b/>
        </w:rPr>
        <w:t>I</w:t>
      </w:r>
      <w:r w:rsidRPr="0021040F">
        <w:rPr>
          <w:rFonts w:ascii="Arial" w:eastAsia="黑体" w:hAnsi="Arial"/>
          <w:b/>
        </w:rPr>
        <w:t>D</w:t>
      </w:r>
      <w:r w:rsidRPr="0021040F">
        <w:rPr>
          <w:rFonts w:ascii="Arial" w:eastAsia="黑体" w:hAnsi="Arial" w:hint="eastAsia"/>
          <w:b/>
        </w:rPr>
        <w:t>号，如果在使用此模块或其他模块产生了错误</w:t>
      </w:r>
      <w:r w:rsidR="0021040F">
        <w:rPr>
          <w:rFonts w:ascii="Arial" w:eastAsia="黑体" w:hAnsi="Arial" w:hint="eastAsia"/>
          <w:b/>
        </w:rPr>
        <w:t>并且无法解决</w:t>
      </w:r>
      <w:r w:rsidRPr="0021040F">
        <w:rPr>
          <w:rFonts w:ascii="Arial" w:eastAsia="黑体" w:hAnsi="Arial" w:hint="eastAsia"/>
          <w:b/>
        </w:rPr>
        <w:t>，请附带</w:t>
      </w:r>
      <w:r w:rsidR="0021040F">
        <w:rPr>
          <w:rFonts w:ascii="Arial" w:eastAsia="黑体" w:hAnsi="Arial" w:hint="eastAsia"/>
          <w:b/>
        </w:rPr>
        <w:t>此</w:t>
      </w:r>
      <w:r w:rsidRPr="0021040F">
        <w:rPr>
          <w:rFonts w:ascii="Arial" w:eastAsia="黑体" w:hAnsi="Arial" w:hint="eastAsia"/>
          <w:b/>
        </w:rPr>
        <w:t>I</w:t>
      </w:r>
      <w:r w:rsidRPr="0021040F">
        <w:rPr>
          <w:rFonts w:ascii="Arial" w:eastAsia="黑体" w:hAnsi="Arial"/>
          <w:b/>
        </w:rPr>
        <w:t>D</w:t>
      </w:r>
      <w:r w:rsidRPr="0021040F">
        <w:rPr>
          <w:rFonts w:ascii="Arial" w:eastAsia="黑体" w:hAnsi="Arial" w:hint="eastAsia"/>
          <w:b/>
        </w:rPr>
        <w:t>至</w:t>
      </w:r>
      <w:r w:rsidRPr="0021040F">
        <w:rPr>
          <w:rFonts w:ascii="Arial" w:eastAsia="黑体" w:hAnsi="Arial" w:hint="eastAsia"/>
          <w:b/>
        </w:rPr>
        <w:t>Google</w:t>
      </w:r>
      <w:r w:rsidRPr="0021040F">
        <w:rPr>
          <w:rFonts w:ascii="Arial" w:eastAsia="黑体" w:hAnsi="Arial"/>
          <w:b/>
        </w:rPr>
        <w:t xml:space="preserve"> G</w:t>
      </w:r>
      <w:r w:rsidRPr="0021040F">
        <w:rPr>
          <w:rFonts w:ascii="Arial" w:eastAsia="黑体" w:hAnsi="Arial" w:hint="eastAsia"/>
          <w:b/>
        </w:rPr>
        <w:t>roup</w:t>
      </w:r>
      <w:r w:rsidR="0021040F" w:rsidRPr="0021040F">
        <w:rPr>
          <w:rFonts w:ascii="Arial" w:eastAsia="黑体" w:hAnsi="Arial" w:hint="eastAsia"/>
          <w:b/>
        </w:rPr>
        <w:t>中</w:t>
      </w:r>
      <w:r w:rsidR="0021040F" w:rsidRPr="0021040F">
        <w:rPr>
          <w:rFonts w:ascii="Arial" w:eastAsia="黑体" w:hAnsi="Arial" w:hint="eastAsia"/>
          <w:b/>
        </w:rPr>
        <w:t>GenePattern</w:t>
      </w:r>
      <w:r w:rsidR="0021040F" w:rsidRPr="0021040F">
        <w:rPr>
          <w:rFonts w:ascii="Arial" w:eastAsia="黑体" w:hAnsi="Arial" w:hint="eastAsia"/>
          <w:b/>
        </w:rPr>
        <w:t>板块提问。</w:t>
      </w:r>
    </w:p>
    <w:p w:rsidR="0021040F" w:rsidRDefault="0021040F" w:rsidP="00FB1BA8">
      <w:pPr>
        <w:rPr>
          <w:rFonts w:ascii="Arial" w:eastAsia="黑体" w:hAnsi="Arial"/>
          <w:b/>
        </w:rPr>
      </w:pPr>
    </w:p>
    <w:p w:rsidR="0021040F" w:rsidRDefault="0021040F" w:rsidP="00FB1BA8">
      <w:pPr>
        <w:rPr>
          <w:rFonts w:ascii="Arial" w:eastAsia="黑体" w:hAnsi="Arial"/>
          <w:b/>
        </w:rPr>
      </w:pPr>
      <w:r>
        <w:rPr>
          <w:rFonts w:ascii="Arial" w:eastAsia="黑体" w:hAnsi="Arial" w:hint="eastAsia"/>
          <w:b/>
        </w:rPr>
        <w:t>下载完成的压缩包</w:t>
      </w:r>
      <w:r w:rsidRPr="0021040F">
        <w:rPr>
          <w:rFonts w:ascii="Arial" w:eastAsia="黑体" w:hAnsi="Arial"/>
          <w:b/>
        </w:rPr>
        <w:t>130452</w:t>
      </w:r>
      <w:r>
        <w:rPr>
          <w:rFonts w:ascii="Arial" w:eastAsia="黑体" w:hAnsi="Arial"/>
          <w:b/>
        </w:rPr>
        <w:t>.</w:t>
      </w:r>
      <w:r>
        <w:rPr>
          <w:rFonts w:ascii="Arial" w:eastAsia="黑体" w:hAnsi="Arial" w:hint="eastAsia"/>
          <w:b/>
        </w:rPr>
        <w:t>zip</w:t>
      </w:r>
      <w:r>
        <w:rPr>
          <w:rFonts w:ascii="Arial" w:eastAsia="黑体" w:hAnsi="Arial" w:hint="eastAsia"/>
          <w:b/>
        </w:rPr>
        <w:t>复制粘贴到文件夹中，并</w:t>
      </w:r>
      <w:r w:rsidR="00FA58E7">
        <w:rPr>
          <w:rFonts w:ascii="Arial" w:eastAsia="黑体" w:hAnsi="Arial" w:hint="eastAsia"/>
          <w:b/>
        </w:rPr>
        <w:t>解压</w:t>
      </w:r>
      <w:r w:rsidR="002A2413">
        <w:rPr>
          <w:rFonts w:ascii="Arial" w:eastAsia="黑体" w:hAnsi="Arial" w:hint="eastAsia"/>
          <w:b/>
        </w:rPr>
        <w:t>。其中</w:t>
      </w:r>
      <w:r w:rsidR="002A2413" w:rsidRPr="002A2413">
        <w:rPr>
          <w:rFonts w:ascii="Arial" w:eastAsia="黑体" w:hAnsi="Arial"/>
          <w:b/>
        </w:rPr>
        <w:t>SubMap_Bonferroni_SAmatrix</w:t>
      </w:r>
      <w:r w:rsidR="002A2413">
        <w:rPr>
          <w:rFonts w:ascii="Arial" w:eastAsia="黑体" w:hAnsi="Arial"/>
          <w:b/>
        </w:rPr>
        <w:t>.</w:t>
      </w:r>
      <w:r w:rsidR="002A2413">
        <w:rPr>
          <w:rFonts w:ascii="Arial" w:eastAsia="黑体" w:hAnsi="Arial" w:hint="eastAsia"/>
          <w:b/>
        </w:rPr>
        <w:t>pdf</w:t>
      </w:r>
      <w:r w:rsidR="002A2413">
        <w:rPr>
          <w:rFonts w:ascii="Arial" w:eastAsia="黑体" w:hAnsi="Arial" w:hint="eastAsia"/>
          <w:b/>
        </w:rPr>
        <w:t>其实就是</w:t>
      </w:r>
      <w:r w:rsidR="002A2413">
        <w:rPr>
          <w:rFonts w:ascii="Arial" w:eastAsia="黑体" w:hAnsi="Arial" w:hint="eastAsia"/>
          <w:b/>
        </w:rPr>
        <w:t>p</w:t>
      </w:r>
      <w:r w:rsidR="002A2413">
        <w:rPr>
          <w:rFonts w:ascii="Arial" w:eastAsia="黑体" w:hAnsi="Arial" w:hint="eastAsia"/>
          <w:b/>
        </w:rPr>
        <w:t>值的热图，</w:t>
      </w:r>
      <w:r w:rsidR="002A2413" w:rsidRPr="002A2413">
        <w:rPr>
          <w:rFonts w:ascii="Arial" w:eastAsia="黑体" w:hAnsi="Arial" w:hint="eastAsia"/>
          <w:b/>
          <w:color w:val="FF0000"/>
        </w:rPr>
        <w:t>但是自从</w:t>
      </w:r>
      <w:r w:rsidR="002A2413" w:rsidRPr="002A2413">
        <w:rPr>
          <w:rFonts w:ascii="Arial" w:eastAsia="黑体" w:hAnsi="Arial" w:hint="eastAsia"/>
          <w:b/>
          <w:color w:val="FF0000"/>
        </w:rPr>
        <w:t>Gene</w:t>
      </w:r>
      <w:r w:rsidR="002A2413" w:rsidRPr="002A2413">
        <w:rPr>
          <w:rFonts w:ascii="Arial" w:eastAsia="黑体" w:hAnsi="Arial"/>
          <w:b/>
          <w:color w:val="FF0000"/>
        </w:rPr>
        <w:t>P</w:t>
      </w:r>
      <w:r w:rsidR="002A2413" w:rsidRPr="002A2413">
        <w:rPr>
          <w:rFonts w:ascii="Arial" w:eastAsia="黑体" w:hAnsi="Arial" w:hint="eastAsia"/>
          <w:b/>
          <w:color w:val="FF0000"/>
        </w:rPr>
        <w:t>attern</w:t>
      </w:r>
      <w:r w:rsidR="002A2413" w:rsidRPr="002A2413">
        <w:rPr>
          <w:rFonts w:ascii="Arial" w:eastAsia="黑体" w:hAnsi="Arial" w:hint="eastAsia"/>
          <w:b/>
          <w:color w:val="FF0000"/>
        </w:rPr>
        <w:t>转到云服务器后，这个图就再也打不开了，所以只能手动绘制</w:t>
      </w:r>
      <w:r w:rsidR="002A2413">
        <w:rPr>
          <w:rFonts w:ascii="Arial" w:eastAsia="黑体" w:hAnsi="Arial" w:hint="eastAsia"/>
          <w:b/>
        </w:rPr>
        <w:t>。</w:t>
      </w:r>
      <w:r w:rsidR="00FA58E7">
        <w:rPr>
          <w:rFonts w:ascii="Arial" w:eastAsia="黑体" w:hAnsi="Arial" w:hint="eastAsia"/>
          <w:b/>
        </w:rPr>
        <w:t>用</w:t>
      </w:r>
      <w:r w:rsidR="00FA58E7">
        <w:rPr>
          <w:rFonts w:ascii="Arial" w:eastAsia="黑体" w:hAnsi="Arial" w:hint="eastAsia"/>
          <w:b/>
        </w:rPr>
        <w:t>Notepad</w:t>
      </w:r>
      <w:r w:rsidR="00FA58E7">
        <w:rPr>
          <w:rFonts w:ascii="Arial" w:eastAsia="黑体" w:hAnsi="Arial" w:hint="eastAsia"/>
          <w:b/>
        </w:rPr>
        <w:t>打开</w:t>
      </w:r>
      <w:r w:rsidR="00FA58E7" w:rsidRPr="00FA58E7">
        <w:rPr>
          <w:rFonts w:ascii="Arial" w:eastAsia="黑体" w:hAnsi="Arial"/>
          <w:b/>
        </w:rPr>
        <w:t>SubMap_SubMapResult</w:t>
      </w:r>
      <w:r w:rsidR="00FA58E7">
        <w:rPr>
          <w:rFonts w:ascii="Arial" w:eastAsia="黑体" w:hAnsi="Arial" w:hint="eastAsia"/>
          <w:b/>
        </w:rPr>
        <w:t>.</w:t>
      </w:r>
      <w:r w:rsidR="00FA58E7">
        <w:rPr>
          <w:rFonts w:ascii="Arial" w:eastAsia="黑体" w:hAnsi="Arial"/>
          <w:b/>
        </w:rPr>
        <w:t>txt</w:t>
      </w:r>
      <w:r w:rsidR="00FA58E7">
        <w:rPr>
          <w:rFonts w:ascii="Arial" w:eastAsia="黑体" w:hAnsi="Arial" w:hint="eastAsia"/>
          <w:b/>
        </w:rPr>
        <w:t>，如下：</w:t>
      </w:r>
    </w:p>
    <w:p w:rsidR="00FA58E7" w:rsidRDefault="00FA58E7" w:rsidP="00FB1BA8">
      <w:pPr>
        <w:rPr>
          <w:rFonts w:ascii="Arial" w:eastAsia="黑体" w:hAnsi="Arial"/>
          <w:b/>
        </w:rPr>
      </w:pPr>
      <w:r>
        <w:rPr>
          <w:noProof/>
        </w:rPr>
        <w:drawing>
          <wp:inline distT="0" distB="0" distL="0" distR="0" wp14:anchorId="3474E474" wp14:editId="62AC3897">
            <wp:extent cx="5274310" cy="2109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E7" w:rsidRDefault="00FA58E7" w:rsidP="00FB1BA8">
      <w:pPr>
        <w:rPr>
          <w:rFonts w:ascii="Arial" w:eastAsia="黑体" w:hAnsi="Arial"/>
          <w:b/>
        </w:rPr>
      </w:pPr>
      <w:r>
        <w:rPr>
          <w:rFonts w:ascii="Arial" w:eastAsia="黑体" w:hAnsi="Arial" w:hint="eastAsia"/>
          <w:b/>
        </w:rPr>
        <w:t>打开</w:t>
      </w:r>
      <w:r w:rsidR="002A2413">
        <w:rPr>
          <w:rFonts w:ascii="Arial" w:eastAsia="黑体" w:hAnsi="Arial" w:hint="eastAsia"/>
          <w:b/>
        </w:rPr>
        <w:t>后，</w:t>
      </w:r>
      <w:r>
        <w:rPr>
          <w:rFonts w:ascii="Arial" w:eastAsia="黑体" w:hAnsi="Arial" w:hint="eastAsia"/>
          <w:b/>
        </w:rPr>
        <w:t>第一个箭头所指为</w:t>
      </w:r>
      <w:r w:rsidRPr="00907908">
        <w:rPr>
          <w:rFonts w:ascii="Arial" w:eastAsia="黑体" w:hAnsi="Arial"/>
          <w:b/>
        </w:rPr>
        <w:t>B</w:t>
      </w:r>
      <w:r w:rsidRPr="00907908">
        <w:rPr>
          <w:rFonts w:ascii="Arial" w:eastAsia="黑体" w:hAnsi="Arial" w:hint="eastAsia"/>
          <w:b/>
        </w:rPr>
        <w:t>onferroni</w:t>
      </w:r>
      <w:r>
        <w:rPr>
          <w:rFonts w:ascii="Arial" w:eastAsia="黑体" w:hAnsi="Arial" w:hint="eastAsia"/>
          <w:b/>
        </w:rPr>
        <w:t>校正的</w:t>
      </w:r>
      <w:r>
        <w:rPr>
          <w:rFonts w:ascii="Arial" w:eastAsia="黑体" w:hAnsi="Arial"/>
          <w:b/>
        </w:rPr>
        <w:t>P</w:t>
      </w:r>
      <w:r>
        <w:rPr>
          <w:rFonts w:ascii="Arial" w:eastAsia="黑体" w:hAnsi="Arial" w:hint="eastAsia"/>
          <w:b/>
        </w:rPr>
        <w:t>值，第二个箭头为名义</w:t>
      </w:r>
      <w:r>
        <w:rPr>
          <w:rFonts w:ascii="Arial" w:eastAsia="黑体" w:hAnsi="Arial" w:hint="eastAsia"/>
          <w:b/>
        </w:rPr>
        <w:t>P</w:t>
      </w:r>
      <w:r>
        <w:rPr>
          <w:rFonts w:ascii="Arial" w:eastAsia="黑体" w:hAnsi="Arial" w:hint="eastAsia"/>
          <w:b/>
        </w:rPr>
        <w:t>值。由于</w:t>
      </w:r>
      <w:r>
        <w:rPr>
          <w:rFonts w:ascii="Arial" w:eastAsia="黑体" w:hAnsi="Arial" w:hint="eastAsia"/>
          <w:b/>
        </w:rPr>
        <w:t>Submap</w:t>
      </w:r>
      <w:r>
        <w:rPr>
          <w:rFonts w:ascii="Arial" w:eastAsia="黑体" w:hAnsi="Arial" w:hint="eastAsia"/>
          <w:b/>
        </w:rPr>
        <w:t>在运算中涉及种子和重抽样的过程，所以结果可能略有不同，关键结论</w:t>
      </w:r>
      <w:r w:rsidR="002A2413">
        <w:rPr>
          <w:rFonts w:ascii="Arial" w:eastAsia="黑体" w:hAnsi="Arial" w:hint="eastAsia"/>
          <w:b/>
        </w:rPr>
        <w:t>理论上</w:t>
      </w:r>
      <w:r>
        <w:rPr>
          <w:rFonts w:ascii="Arial" w:eastAsia="黑体" w:hAnsi="Arial" w:hint="eastAsia"/>
          <w:b/>
        </w:rPr>
        <w:t>不会改变，如下：</w:t>
      </w:r>
    </w:p>
    <w:p w:rsidR="00FA58E7" w:rsidRDefault="00FA58E7" w:rsidP="00FB1BA8">
      <w:pPr>
        <w:rPr>
          <w:rFonts w:ascii="Arial" w:eastAsia="黑体" w:hAnsi="Arial"/>
          <w:b/>
        </w:rPr>
      </w:pPr>
      <w:r>
        <w:rPr>
          <w:noProof/>
        </w:rPr>
        <w:lastRenderedPageBreak/>
        <w:drawing>
          <wp:inline distT="0" distB="0" distL="0" distR="0" wp14:anchorId="1DA4AF92" wp14:editId="21914DC5">
            <wp:extent cx="5274310" cy="35528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E7" w:rsidRDefault="00FA58E7" w:rsidP="00FB1BA8">
      <w:pPr>
        <w:rPr>
          <w:rFonts w:ascii="Arial" w:eastAsia="黑体" w:hAnsi="Arial"/>
          <w:b/>
        </w:rPr>
      </w:pPr>
    </w:p>
    <w:p w:rsidR="00FB1BA8" w:rsidRPr="0021040F" w:rsidRDefault="006055BF" w:rsidP="00FB1BA8">
      <w:pPr>
        <w:rPr>
          <w:rFonts w:ascii="Arial" w:eastAsia="黑体" w:hAnsi="Arial" w:cs="Arial"/>
          <w:b/>
          <w:color w:val="222222"/>
          <w:sz w:val="20"/>
          <w:szCs w:val="20"/>
          <w:shd w:val="clear" w:color="auto" w:fill="FFFFFF"/>
        </w:rPr>
      </w:pPr>
      <w:r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记录这些值并</w:t>
      </w:r>
      <w:r w:rsidR="00546F8C" w:rsidRPr="0021040F"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回到</w:t>
      </w:r>
      <w:r w:rsidR="00546F8C" w:rsidRPr="0021040F"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R</w:t>
      </w:r>
      <w:r w:rsidR="00546F8C" w:rsidRPr="0021040F"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程序</w:t>
      </w:r>
      <w:r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绘制热图</w:t>
      </w:r>
      <w:r w:rsidR="00546F8C" w:rsidRPr="0021040F"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，</w:t>
      </w:r>
      <w:r w:rsidR="00546F8C" w:rsidRPr="0021040F">
        <w:rPr>
          <w:rFonts w:ascii="Arial" w:eastAsia="黑体" w:hAnsi="Arial" w:cs="Arial" w:hint="eastAsia"/>
          <w:b/>
          <w:color w:val="222222"/>
          <w:sz w:val="20"/>
          <w:szCs w:val="20"/>
          <w:shd w:val="clear" w:color="auto" w:fill="FFFFFF"/>
        </w:rPr>
        <w:t>continue</w:t>
      </w:r>
      <w:r w:rsidR="00546F8C" w:rsidRPr="0021040F">
        <w:rPr>
          <w:rFonts w:ascii="Arial" w:eastAsia="黑体" w:hAnsi="Arial" w:cs="Arial"/>
          <w:b/>
          <w:color w:val="222222"/>
          <w:sz w:val="20"/>
          <w:szCs w:val="20"/>
          <w:shd w:val="clear" w:color="auto" w:fill="FFFFFF"/>
        </w:rPr>
        <w:t>…</w:t>
      </w:r>
    </w:p>
    <w:sectPr w:rsidR="00FB1BA8" w:rsidRPr="002104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191" w:rsidRDefault="00785191" w:rsidP="003D159E">
      <w:r>
        <w:separator/>
      </w:r>
    </w:p>
  </w:endnote>
  <w:endnote w:type="continuationSeparator" w:id="0">
    <w:p w:rsidR="00785191" w:rsidRDefault="00785191" w:rsidP="003D1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191" w:rsidRDefault="00785191" w:rsidP="003D159E">
      <w:r>
        <w:separator/>
      </w:r>
    </w:p>
  </w:footnote>
  <w:footnote w:type="continuationSeparator" w:id="0">
    <w:p w:rsidR="00785191" w:rsidRDefault="00785191" w:rsidP="003D1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13DD3"/>
    <w:multiLevelType w:val="hybridMultilevel"/>
    <w:tmpl w:val="3704F1B2"/>
    <w:lvl w:ilvl="0" w:tplc="8F1CADAC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05C31"/>
    <w:multiLevelType w:val="hybridMultilevel"/>
    <w:tmpl w:val="2C284092"/>
    <w:lvl w:ilvl="0" w:tplc="8F1CADAC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74E32"/>
    <w:multiLevelType w:val="hybridMultilevel"/>
    <w:tmpl w:val="1576A4BE"/>
    <w:lvl w:ilvl="0" w:tplc="8F1CADAC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C2B77"/>
    <w:multiLevelType w:val="hybridMultilevel"/>
    <w:tmpl w:val="5BE4B33E"/>
    <w:lvl w:ilvl="0" w:tplc="8F1CADAC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F47"/>
    <w:rsid w:val="0004714C"/>
    <w:rsid w:val="0021040F"/>
    <w:rsid w:val="002A2413"/>
    <w:rsid w:val="00313AF1"/>
    <w:rsid w:val="003D159E"/>
    <w:rsid w:val="00546F8C"/>
    <w:rsid w:val="006055BF"/>
    <w:rsid w:val="006128E0"/>
    <w:rsid w:val="00783F47"/>
    <w:rsid w:val="00785191"/>
    <w:rsid w:val="00907908"/>
    <w:rsid w:val="0093574D"/>
    <w:rsid w:val="00B72222"/>
    <w:rsid w:val="00C247AA"/>
    <w:rsid w:val="00D61BB4"/>
    <w:rsid w:val="00E72AC4"/>
    <w:rsid w:val="00FA58E7"/>
    <w:rsid w:val="00FB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7DB23"/>
  <w15:chartTrackingRefBased/>
  <w15:docId w15:val="{EBB803B1-F2DB-4ED5-A392-91B2A77E2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1BA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72AC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D159E"/>
    <w:pPr>
      <w:tabs>
        <w:tab w:val="center" w:pos="4320"/>
        <w:tab w:val="right" w:pos="8640"/>
      </w:tabs>
    </w:pPr>
  </w:style>
  <w:style w:type="character" w:customStyle="1" w:styleId="a6">
    <w:name w:val="页眉 字符"/>
    <w:basedOn w:val="a0"/>
    <w:link w:val="a5"/>
    <w:uiPriority w:val="99"/>
    <w:rsid w:val="003D159E"/>
  </w:style>
  <w:style w:type="paragraph" w:styleId="a7">
    <w:name w:val="footer"/>
    <w:basedOn w:val="a"/>
    <w:link w:val="a8"/>
    <w:uiPriority w:val="99"/>
    <w:unhideWhenUsed/>
    <w:rsid w:val="003D159E"/>
    <w:pPr>
      <w:tabs>
        <w:tab w:val="center" w:pos="4320"/>
        <w:tab w:val="right" w:pos="8640"/>
      </w:tabs>
    </w:pPr>
  </w:style>
  <w:style w:type="character" w:customStyle="1" w:styleId="a8">
    <w:name w:val="页脚 字符"/>
    <w:basedOn w:val="a0"/>
    <w:link w:val="a7"/>
    <w:uiPriority w:val="99"/>
    <w:rsid w:val="003D1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enepattern.org/g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loud.genepattern.org/gp/pages/login.jsf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268</Words>
  <Characters>1532</Characters>
  <Application>Microsoft Office Word</Application>
  <DocSecurity>0</DocSecurity>
  <Lines>12</Lines>
  <Paragraphs>3</Paragraphs>
  <ScaleCrop>false</ScaleCrop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Xiaofan</dc:creator>
  <cp:keywords/>
  <dc:description/>
  <cp:lastModifiedBy>Lu Xiaofan</cp:lastModifiedBy>
  <cp:revision>10</cp:revision>
  <dcterms:created xsi:type="dcterms:W3CDTF">2019-06-06T02:47:00Z</dcterms:created>
  <dcterms:modified xsi:type="dcterms:W3CDTF">2019-06-08T23:43:00Z</dcterms:modified>
</cp:coreProperties>
</file>