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0D76" w14:textId="5D29CBEE" w:rsidR="006249AE" w:rsidRPr="0034591E" w:rsidRDefault="006249AE" w:rsidP="00C630A9">
      <w:pPr>
        <w:rPr>
          <w:b/>
          <w:bCs/>
        </w:rPr>
      </w:pPr>
      <w:r w:rsidRPr="0034591E">
        <w:rPr>
          <w:rFonts w:hint="eastAsia"/>
          <w:b/>
          <w:bCs/>
        </w:rPr>
        <w:t>Motivation</w:t>
      </w:r>
    </w:p>
    <w:p w14:paraId="56E163E3" w14:textId="678EC574" w:rsidR="00EC6CF1" w:rsidRDefault="00B9082A" w:rsidP="00C630A9">
      <w:r w:rsidRPr="0034591E">
        <w:rPr>
          <w:rFonts w:hint="eastAsia"/>
        </w:rPr>
        <w:t xml:space="preserve">In the consumer finance </w:t>
      </w:r>
      <w:r w:rsidR="0031739E" w:rsidRPr="0034591E">
        <w:rPr>
          <w:rFonts w:hint="eastAsia"/>
        </w:rPr>
        <w:t>field</w:t>
      </w:r>
      <w:r w:rsidR="00EF4B5F" w:rsidRPr="0034591E">
        <w:rPr>
          <w:rFonts w:hint="eastAsia"/>
        </w:rPr>
        <w:t>, the credit default prediction</w:t>
      </w:r>
      <w:r w:rsidR="00BF2FE5" w:rsidRPr="0034591E">
        <w:rPr>
          <w:rFonts w:hint="eastAsia"/>
        </w:rPr>
        <w:t xml:space="preserve">s have always been a core task, where </w:t>
      </w:r>
      <w:r w:rsidR="007C0377" w:rsidRPr="0034591E">
        <w:rPr>
          <w:rFonts w:hint="eastAsia"/>
        </w:rPr>
        <w:t xml:space="preserve">each of the </w:t>
      </w:r>
      <w:r w:rsidR="00DD1B69" w:rsidRPr="0034591E">
        <w:t>lending</w:t>
      </w:r>
      <w:r w:rsidR="00ED4777" w:rsidRPr="0034591E">
        <w:rPr>
          <w:rFonts w:hint="eastAsia"/>
        </w:rPr>
        <w:t xml:space="preserve"> </w:t>
      </w:r>
      <w:r w:rsidR="00DD1B69" w:rsidRPr="0034591E">
        <w:t>issues</w:t>
      </w:r>
      <w:r w:rsidR="00ED4777" w:rsidRPr="0034591E">
        <w:rPr>
          <w:rFonts w:hint="eastAsia"/>
        </w:rPr>
        <w:t xml:space="preserve"> </w:t>
      </w:r>
      <w:proofErr w:type="gramStart"/>
      <w:r w:rsidR="00237A89">
        <w:t>has</w:t>
      </w:r>
      <w:r w:rsidR="00ED4777" w:rsidRPr="0034591E">
        <w:rPr>
          <w:rFonts w:hint="eastAsia"/>
        </w:rPr>
        <w:t xml:space="preserve"> to</w:t>
      </w:r>
      <w:proofErr w:type="gramEnd"/>
      <w:r w:rsidR="00ED4777" w:rsidRPr="0034591E">
        <w:rPr>
          <w:rFonts w:hint="eastAsia"/>
        </w:rPr>
        <w:t xml:space="preserve"> be balanced with expected return against the risk of </w:t>
      </w:r>
      <w:r w:rsidR="00DD1B69" w:rsidRPr="0034591E">
        <w:t>non-payment</w:t>
      </w:r>
      <w:r w:rsidR="00DD1B69" w:rsidRPr="0034591E">
        <w:rPr>
          <w:rFonts w:hint="eastAsia"/>
        </w:rPr>
        <w:t xml:space="preserve">. Misclassifying a risky customer as a safe one can directly cause credit loss, while </w:t>
      </w:r>
      <w:r w:rsidR="00782C48" w:rsidRPr="0034591E">
        <w:rPr>
          <w:rFonts w:hint="eastAsia"/>
        </w:rPr>
        <w:t xml:space="preserve">rejecting </w:t>
      </w:r>
      <w:r w:rsidR="00EE63BC" w:rsidRPr="0034591E">
        <w:rPr>
          <w:rFonts w:hint="eastAsia"/>
        </w:rPr>
        <w:t>a creditworthy</w:t>
      </w:r>
      <w:r w:rsidR="00EE63BC" w:rsidRPr="0034591E">
        <w:t xml:space="preserve"> customer</w:t>
      </w:r>
      <w:r w:rsidR="00EB1FD4" w:rsidRPr="0034591E">
        <w:rPr>
          <w:rFonts w:hint="eastAsia"/>
        </w:rPr>
        <w:t xml:space="preserve"> would reduce the potential income opportunities.</w:t>
      </w:r>
      <w:r w:rsidR="008E64A9" w:rsidRPr="0034591E">
        <w:rPr>
          <w:rFonts w:hint="eastAsia"/>
        </w:rPr>
        <w:t xml:space="preserve"> </w:t>
      </w:r>
      <w:r w:rsidR="008E64A9" w:rsidRPr="0034591E">
        <w:t>S</w:t>
      </w:r>
      <w:r w:rsidR="008E64A9" w:rsidRPr="0034591E">
        <w:rPr>
          <w:rFonts w:hint="eastAsia"/>
        </w:rPr>
        <w:t>o</w:t>
      </w:r>
      <w:r w:rsidR="005359D3" w:rsidRPr="0034591E">
        <w:rPr>
          <w:rFonts w:hint="eastAsia"/>
        </w:rPr>
        <w:t>,</w:t>
      </w:r>
      <w:r w:rsidR="008E64A9" w:rsidRPr="0034591E">
        <w:rPr>
          <w:rFonts w:hint="eastAsia"/>
        </w:rPr>
        <w:t xml:space="preserve"> maintaining overall </w:t>
      </w:r>
      <w:r w:rsidR="009C4617" w:rsidRPr="0034591E">
        <w:t>accuracy</w:t>
      </w:r>
      <w:r w:rsidR="009C4617" w:rsidRPr="0034591E">
        <w:rPr>
          <w:rFonts w:hint="eastAsia"/>
        </w:rPr>
        <w:t xml:space="preserve"> alone shouldn</w:t>
      </w:r>
      <w:r w:rsidR="009C4617" w:rsidRPr="0034591E">
        <w:t>’</w:t>
      </w:r>
      <w:r w:rsidR="009C4617" w:rsidRPr="0034591E">
        <w:rPr>
          <w:rFonts w:hint="eastAsia"/>
        </w:rPr>
        <w:t xml:space="preserve">t be considered as a </w:t>
      </w:r>
      <w:r w:rsidR="005359D3" w:rsidRPr="0034591E">
        <w:t>sufficient</w:t>
      </w:r>
      <w:r w:rsidR="009C4617" w:rsidRPr="0034591E">
        <w:rPr>
          <w:rFonts w:hint="eastAsia"/>
        </w:rPr>
        <w:t xml:space="preserve"> </w:t>
      </w:r>
      <w:r w:rsidR="005359D3" w:rsidRPr="0034591E">
        <w:t>objective</w:t>
      </w:r>
      <w:r w:rsidR="005359D3" w:rsidRPr="0034591E">
        <w:rPr>
          <w:rFonts w:hint="eastAsia"/>
        </w:rPr>
        <w:t xml:space="preserve">. </w:t>
      </w:r>
      <w:r w:rsidR="00D25F24">
        <w:t>A</w:t>
      </w:r>
      <w:r w:rsidR="00D25F24">
        <w:rPr>
          <w:rFonts w:hint="eastAsia"/>
        </w:rPr>
        <w:t xml:space="preserve">t the </w:t>
      </w:r>
      <w:r w:rsidR="0089756B">
        <w:rPr>
          <w:rFonts w:hint="eastAsia"/>
        </w:rPr>
        <w:t xml:space="preserve">same time, default </w:t>
      </w:r>
      <w:r w:rsidR="002B4EA5">
        <w:rPr>
          <w:rFonts w:hint="eastAsia"/>
        </w:rPr>
        <w:t xml:space="preserve">situations are relatively </w:t>
      </w:r>
      <w:proofErr w:type="gramStart"/>
      <w:r w:rsidR="002B4EA5">
        <w:rPr>
          <w:rFonts w:hint="eastAsia"/>
        </w:rPr>
        <w:t>rare</w:t>
      </w:r>
      <w:proofErr w:type="gramEnd"/>
      <w:r w:rsidR="002B4EA5">
        <w:rPr>
          <w:rFonts w:hint="eastAsia"/>
        </w:rPr>
        <w:t xml:space="preserve"> and the </w:t>
      </w:r>
      <w:r w:rsidR="009702D9">
        <w:rPr>
          <w:rFonts w:hint="eastAsia"/>
        </w:rPr>
        <w:t xml:space="preserve">behaviour of customers </w:t>
      </w:r>
      <w:r w:rsidR="009702D9">
        <w:t>evolves</w:t>
      </w:r>
      <w:r w:rsidR="009702D9">
        <w:rPr>
          <w:rFonts w:hint="eastAsia"/>
        </w:rPr>
        <w:t xml:space="preserve"> over time, </w:t>
      </w:r>
      <w:r w:rsidR="008F33FC">
        <w:t>resulting in</w:t>
      </w:r>
      <w:r w:rsidR="009702D9">
        <w:rPr>
          <w:rFonts w:hint="eastAsia"/>
        </w:rPr>
        <w:t xml:space="preserve"> imbalanced data and </w:t>
      </w:r>
      <w:r w:rsidR="00F11826">
        <w:rPr>
          <w:rFonts w:hint="eastAsia"/>
        </w:rPr>
        <w:t xml:space="preserve">complex data patterns, which the </w:t>
      </w:r>
      <w:r w:rsidR="00F11826">
        <w:t>supervisors</w:t>
      </w:r>
      <w:r w:rsidR="00F11826">
        <w:rPr>
          <w:rFonts w:hint="eastAsia"/>
        </w:rPr>
        <w:t xml:space="preserve"> are still </w:t>
      </w:r>
      <w:r w:rsidR="00F11826">
        <w:t>expecting</w:t>
      </w:r>
      <w:r w:rsidR="00F11826">
        <w:rPr>
          <w:rFonts w:hint="eastAsia"/>
        </w:rPr>
        <w:t xml:space="preserve"> </w:t>
      </w:r>
      <w:r w:rsidR="00701FF1">
        <w:rPr>
          <w:rFonts w:hint="eastAsia"/>
        </w:rPr>
        <w:t xml:space="preserve">a transparent and </w:t>
      </w:r>
      <w:r w:rsidR="00701FF1">
        <w:t>explainable</w:t>
      </w:r>
      <w:r w:rsidR="00701FF1">
        <w:rPr>
          <w:rFonts w:hint="eastAsia"/>
        </w:rPr>
        <w:t xml:space="preserve"> scoring system. </w:t>
      </w:r>
      <w:r w:rsidR="00E72571">
        <w:t>T</w:t>
      </w:r>
      <w:r w:rsidR="00E72571">
        <w:rPr>
          <w:rFonts w:hint="eastAsia"/>
        </w:rPr>
        <w:t>his project</w:t>
      </w:r>
      <w:r w:rsidR="00E72571">
        <w:t>’</w:t>
      </w:r>
      <w:r w:rsidR="00E72571">
        <w:rPr>
          <w:rFonts w:hint="eastAsia"/>
        </w:rPr>
        <w:t xml:space="preserve">s </w:t>
      </w:r>
      <w:r w:rsidR="00E72571">
        <w:t>motivation</w:t>
      </w:r>
      <w:r w:rsidR="00E72571">
        <w:rPr>
          <w:rFonts w:hint="eastAsia"/>
        </w:rPr>
        <w:t xml:space="preserve"> is the </w:t>
      </w:r>
      <w:r w:rsidR="00E72571">
        <w:t>growing</w:t>
      </w:r>
      <w:r w:rsidR="00E72571">
        <w:rPr>
          <w:rFonts w:hint="eastAsia"/>
        </w:rPr>
        <w:t xml:space="preserve"> need </w:t>
      </w:r>
      <w:r w:rsidR="008F33FC">
        <w:rPr>
          <w:rFonts w:hint="eastAsia"/>
        </w:rPr>
        <w:t xml:space="preserve">to study how </w:t>
      </w:r>
      <w:r w:rsidR="007F7CE1">
        <w:rPr>
          <w:rFonts w:hint="eastAsia"/>
        </w:rPr>
        <w:t xml:space="preserve">modern </w:t>
      </w:r>
      <w:r w:rsidR="00C472FA">
        <w:t>classification</w:t>
      </w:r>
      <w:r w:rsidR="00C472FA">
        <w:rPr>
          <w:rFonts w:hint="eastAsia"/>
        </w:rPr>
        <w:t xml:space="preserve"> methods</w:t>
      </w:r>
      <w:r w:rsidR="00185391">
        <w:rPr>
          <w:rFonts w:hint="eastAsia"/>
        </w:rPr>
        <w:t xml:space="preserve"> </w:t>
      </w:r>
      <w:r w:rsidR="00A20B9B">
        <w:rPr>
          <w:rFonts w:hint="eastAsia"/>
        </w:rPr>
        <w:t xml:space="preserve">better align with </w:t>
      </w:r>
      <w:proofErr w:type="gramStart"/>
      <w:r w:rsidR="00A20B9B">
        <w:rPr>
          <w:rFonts w:hint="eastAsia"/>
        </w:rPr>
        <w:t>constraints</w:t>
      </w:r>
      <w:r w:rsidR="00B31623">
        <w:rPr>
          <w:rFonts w:hint="eastAsia"/>
        </w:rPr>
        <w:t>, and</w:t>
      </w:r>
      <w:proofErr w:type="gramEnd"/>
      <w:r w:rsidR="00B31623">
        <w:rPr>
          <w:rFonts w:hint="eastAsia"/>
        </w:rPr>
        <w:t xml:space="preserve"> </w:t>
      </w:r>
      <w:r w:rsidR="003E36EF">
        <w:t>aims</w:t>
      </w:r>
      <w:r w:rsidR="00B31623">
        <w:rPr>
          <w:rFonts w:hint="eastAsia"/>
        </w:rPr>
        <w:t xml:space="preserve"> to </w:t>
      </w:r>
      <w:r w:rsidR="00B31623">
        <w:t>examine</w:t>
      </w:r>
      <w:r w:rsidR="00B31623">
        <w:rPr>
          <w:rFonts w:hint="eastAsia"/>
        </w:rPr>
        <w:t xml:space="preserve"> </w:t>
      </w:r>
      <w:r w:rsidR="003E36EF">
        <w:t xml:space="preserve">how </w:t>
      </w:r>
      <w:r w:rsidR="00B31623">
        <w:rPr>
          <w:rFonts w:hint="eastAsia"/>
        </w:rPr>
        <w:t>different learning objecti</w:t>
      </w:r>
      <w:r w:rsidR="00407241">
        <w:rPr>
          <w:rFonts w:hint="eastAsia"/>
        </w:rPr>
        <w:t xml:space="preserve">ves and strategies </w:t>
      </w:r>
      <w:r w:rsidR="003E36EF">
        <w:rPr>
          <w:rFonts w:hint="eastAsia"/>
        </w:rPr>
        <w:t xml:space="preserve">influence lending </w:t>
      </w:r>
      <w:r w:rsidR="003E36EF">
        <w:t>policy</w:t>
      </w:r>
      <w:r w:rsidR="003E36EF">
        <w:rPr>
          <w:rFonts w:hint="eastAsia"/>
        </w:rPr>
        <w:t xml:space="preserve"> and predictive performance</w:t>
      </w:r>
      <w:r w:rsidR="00E50296">
        <w:rPr>
          <w:rFonts w:hint="eastAsia"/>
        </w:rPr>
        <w:t xml:space="preserve">. </w:t>
      </w:r>
    </w:p>
    <w:p w14:paraId="700B6DAC" w14:textId="77777777" w:rsidR="009060FD" w:rsidRDefault="009060FD" w:rsidP="00C630A9"/>
    <w:p w14:paraId="752113F6" w14:textId="58AF6B03" w:rsidR="009060FD" w:rsidRDefault="009060FD" w:rsidP="00C630A9">
      <w:pPr>
        <w:rPr>
          <w:b/>
          <w:bCs/>
        </w:rPr>
      </w:pPr>
      <w:r w:rsidRPr="009060FD">
        <w:rPr>
          <w:rFonts w:hint="eastAsia"/>
          <w:b/>
          <w:bCs/>
        </w:rPr>
        <w:t>Data Cleaning Process</w:t>
      </w:r>
    </w:p>
    <w:p w14:paraId="60BF3E5D" w14:textId="5D6A5D69" w:rsidR="009060FD" w:rsidRDefault="008319C8" w:rsidP="00D93097">
      <w:pPr>
        <w:pStyle w:val="ListParagraph"/>
        <w:numPr>
          <w:ilvl w:val="0"/>
          <w:numId w:val="17"/>
        </w:numPr>
      </w:pPr>
      <w:r>
        <w:rPr>
          <w:rFonts w:hint="eastAsia"/>
        </w:rPr>
        <w:t>Missing Values and Identifiers</w:t>
      </w:r>
      <w:r w:rsidR="0003521E">
        <w:rPr>
          <w:rFonts w:hint="eastAsia"/>
        </w:rPr>
        <w:t xml:space="preserve"> Check</w:t>
      </w:r>
    </w:p>
    <w:p w14:paraId="3A5B1598" w14:textId="01631BBF" w:rsidR="008319C8" w:rsidRDefault="008319C8" w:rsidP="008319C8">
      <w:pPr>
        <w:pStyle w:val="ListParagraph"/>
        <w:ind w:left="360"/>
      </w:pPr>
      <w:r>
        <w:t>T</w:t>
      </w:r>
      <w:r>
        <w:rPr>
          <w:rFonts w:hint="eastAsia"/>
        </w:rPr>
        <w:t xml:space="preserve">he original raw dataset contains </w:t>
      </w:r>
      <w:r w:rsidR="001E3275">
        <w:rPr>
          <w:rFonts w:hint="eastAsia"/>
        </w:rPr>
        <w:t xml:space="preserve">over 30,000 client records and 25 features. </w:t>
      </w:r>
      <w:r w:rsidR="00EF651C">
        <w:t>The missing</w:t>
      </w:r>
      <w:r w:rsidR="00852373">
        <w:rPr>
          <w:rFonts w:hint="eastAsia"/>
        </w:rPr>
        <w:t xml:space="preserve"> value check was implied to check </w:t>
      </w:r>
      <w:r w:rsidR="00EF651C">
        <w:rPr>
          <w:rFonts w:hint="eastAsia"/>
        </w:rPr>
        <w:t xml:space="preserve">the dataset, which </w:t>
      </w:r>
      <w:r w:rsidR="00EF651C">
        <w:t>turned out</w:t>
      </w:r>
      <w:r w:rsidR="00EF651C">
        <w:rPr>
          <w:rFonts w:hint="eastAsia"/>
        </w:rPr>
        <w:t xml:space="preserve"> </w:t>
      </w:r>
      <w:r w:rsidR="00E53466">
        <w:t xml:space="preserve">to be </w:t>
      </w:r>
      <w:r w:rsidR="00EF651C">
        <w:rPr>
          <w:rFonts w:hint="eastAsia"/>
        </w:rPr>
        <w:t xml:space="preserve">that there is no </w:t>
      </w:r>
      <w:r w:rsidR="00525677">
        <w:rPr>
          <w:rFonts w:hint="eastAsia"/>
        </w:rPr>
        <w:t xml:space="preserve">missing value in any column. </w:t>
      </w:r>
      <w:r w:rsidR="00767166">
        <w:t xml:space="preserve">The </w:t>
      </w:r>
      <w:r w:rsidR="0047543B">
        <w:t>C</w:t>
      </w:r>
      <w:r w:rsidR="0047543B">
        <w:rPr>
          <w:rFonts w:hint="eastAsia"/>
        </w:rPr>
        <w:t xml:space="preserve">lient </w:t>
      </w:r>
      <w:r w:rsidR="00767166">
        <w:rPr>
          <w:rFonts w:hint="eastAsia"/>
        </w:rPr>
        <w:t xml:space="preserve">ID field is strictly unique to </w:t>
      </w:r>
      <w:r w:rsidR="00E53466">
        <w:rPr>
          <w:rFonts w:hint="eastAsia"/>
        </w:rPr>
        <w:t>all the</w:t>
      </w:r>
      <w:r w:rsidR="00767166">
        <w:rPr>
          <w:rFonts w:hint="eastAsia"/>
        </w:rPr>
        <w:t xml:space="preserve"> </w:t>
      </w:r>
      <w:r w:rsidR="00E53466">
        <w:t>observations</w:t>
      </w:r>
      <w:r w:rsidR="00767166">
        <w:rPr>
          <w:rFonts w:hint="eastAsia"/>
        </w:rPr>
        <w:t>, which is</w:t>
      </w:r>
      <w:r w:rsidR="00E53466">
        <w:rPr>
          <w:rFonts w:hint="eastAsia"/>
        </w:rPr>
        <w:t xml:space="preserve"> a suitable technical key, but it is </w:t>
      </w:r>
      <w:r w:rsidR="00E53466">
        <w:t>excluded</w:t>
      </w:r>
      <w:r w:rsidR="00E53466">
        <w:rPr>
          <w:rFonts w:hint="eastAsia"/>
        </w:rPr>
        <w:t xml:space="preserve"> from modelling.</w:t>
      </w:r>
    </w:p>
    <w:p w14:paraId="401AA359" w14:textId="77777777" w:rsidR="00E53466" w:rsidRDefault="00E53466" w:rsidP="008319C8">
      <w:pPr>
        <w:pStyle w:val="ListParagraph"/>
        <w:ind w:left="360"/>
      </w:pPr>
    </w:p>
    <w:p w14:paraId="74F77DA2" w14:textId="316EC1C0" w:rsidR="00E53466" w:rsidRDefault="0003521E" w:rsidP="00E53466">
      <w:pPr>
        <w:pStyle w:val="ListParagraph"/>
        <w:numPr>
          <w:ilvl w:val="0"/>
          <w:numId w:val="17"/>
        </w:numPr>
      </w:pPr>
      <w:r>
        <w:t>D</w:t>
      </w:r>
      <w:r w:rsidR="00E53466">
        <w:rPr>
          <w:rFonts w:hint="eastAsia"/>
        </w:rPr>
        <w:t>emo</w:t>
      </w:r>
      <w:r>
        <w:rPr>
          <w:rFonts w:hint="eastAsia"/>
        </w:rPr>
        <w:t>graphic Categorical Variables Check</w:t>
      </w:r>
    </w:p>
    <w:p w14:paraId="11ED49E0" w14:textId="7153DE79" w:rsidR="0003521E" w:rsidRDefault="0003521E" w:rsidP="0003521E">
      <w:pPr>
        <w:pStyle w:val="ListParagraph"/>
        <w:ind w:left="360"/>
      </w:pPr>
      <w:r>
        <w:t>F</w:t>
      </w:r>
      <w:r>
        <w:rPr>
          <w:rFonts w:hint="eastAsia"/>
        </w:rPr>
        <w:t xml:space="preserve">or the gender variable SEX, </w:t>
      </w:r>
      <w:r w:rsidR="00ED4B24">
        <w:rPr>
          <w:rFonts w:hint="eastAsia"/>
        </w:rPr>
        <w:t xml:space="preserve">the document only recorded male or female, so no recoding is required. </w:t>
      </w:r>
      <w:r w:rsidR="002421B3">
        <w:t>T</w:t>
      </w:r>
      <w:r w:rsidR="002421B3">
        <w:rPr>
          <w:rFonts w:hint="eastAsia"/>
        </w:rPr>
        <w:t xml:space="preserve">here is a small number of records in </w:t>
      </w:r>
      <w:r w:rsidR="00374AFA">
        <w:t xml:space="preserve">the </w:t>
      </w:r>
      <w:r w:rsidR="002421B3">
        <w:rPr>
          <w:rFonts w:hint="eastAsia"/>
        </w:rPr>
        <w:t xml:space="preserve">EDUCATION column, which use </w:t>
      </w:r>
      <w:r w:rsidR="00374AFA">
        <w:rPr>
          <w:rFonts w:hint="eastAsia"/>
        </w:rPr>
        <w:t xml:space="preserve">code </w:t>
      </w:r>
      <w:r w:rsidR="003D5380">
        <w:rPr>
          <w:rFonts w:hint="eastAsia"/>
        </w:rPr>
        <w:t xml:space="preserve">zero, one, or five in </w:t>
      </w:r>
      <w:r w:rsidR="003D5380">
        <w:t>addition</w:t>
      </w:r>
      <w:r w:rsidR="003D5380">
        <w:rPr>
          <w:rFonts w:hint="eastAsia"/>
        </w:rPr>
        <w:t xml:space="preserve"> to the main categories </w:t>
      </w:r>
      <w:r w:rsidR="004F623E">
        <w:rPr>
          <w:rFonts w:hint="eastAsia"/>
        </w:rPr>
        <w:t xml:space="preserve">like graduate school, </w:t>
      </w:r>
      <w:r w:rsidR="004F623E">
        <w:t>university</w:t>
      </w:r>
      <w:r w:rsidR="004F623E">
        <w:rPr>
          <w:rFonts w:hint="eastAsia"/>
        </w:rPr>
        <w:t xml:space="preserve"> and unknown</w:t>
      </w:r>
      <w:r w:rsidR="002233EE">
        <w:rPr>
          <w:rFonts w:hint="eastAsia"/>
        </w:rPr>
        <w:t xml:space="preserve">. </w:t>
      </w:r>
      <w:r w:rsidR="002233EE">
        <w:t>T</w:t>
      </w:r>
      <w:r w:rsidR="002233EE">
        <w:rPr>
          <w:rFonts w:hint="eastAsia"/>
        </w:rPr>
        <w:t>o avoid</w:t>
      </w:r>
      <w:r w:rsidR="00BC4564">
        <w:rPr>
          <w:rFonts w:hint="eastAsia"/>
        </w:rPr>
        <w:t xml:space="preserve"> </w:t>
      </w:r>
      <w:r w:rsidR="00A80E05">
        <w:t>losing</w:t>
      </w:r>
      <w:r w:rsidR="00F85CBF">
        <w:rPr>
          <w:rFonts w:hint="eastAsia"/>
        </w:rPr>
        <w:t xml:space="preserve"> data</w:t>
      </w:r>
      <w:r w:rsidR="00A80E05">
        <w:rPr>
          <w:rFonts w:hint="eastAsia"/>
        </w:rPr>
        <w:t xml:space="preserve"> while keeping a stable structure</w:t>
      </w:r>
      <w:r w:rsidR="008626B0">
        <w:rPr>
          <w:rFonts w:hint="eastAsia"/>
        </w:rPr>
        <w:t xml:space="preserve">, all the </w:t>
      </w:r>
      <w:r w:rsidR="00C77387">
        <w:t>ill-defined</w:t>
      </w:r>
      <w:r w:rsidR="008626B0">
        <w:rPr>
          <w:rFonts w:hint="eastAsia"/>
        </w:rPr>
        <w:t xml:space="preserve"> codes are merged into one single </w:t>
      </w:r>
      <w:r w:rsidR="00E23981">
        <w:t>“</w:t>
      </w:r>
      <w:r w:rsidR="00C77387">
        <w:rPr>
          <w:rFonts w:hint="eastAsia"/>
        </w:rPr>
        <w:t>others</w:t>
      </w:r>
      <w:r w:rsidR="00EA425D">
        <w:rPr>
          <w:rFonts w:hint="eastAsia"/>
        </w:rPr>
        <w:t>/unknow</w:t>
      </w:r>
      <w:r w:rsidR="00E23981">
        <w:rPr>
          <w:rFonts w:hint="eastAsia"/>
        </w:rPr>
        <w:t>n</w:t>
      </w:r>
      <w:r w:rsidR="00E23981">
        <w:t>”</w:t>
      </w:r>
      <w:r w:rsidR="00E23981">
        <w:rPr>
          <w:rFonts w:hint="eastAsia"/>
        </w:rPr>
        <w:t xml:space="preserve"> category, leaving the four ordered </w:t>
      </w:r>
      <w:r w:rsidR="00EC5CA0">
        <w:rPr>
          <w:rFonts w:hint="eastAsia"/>
        </w:rPr>
        <w:t xml:space="preserve">levels. </w:t>
      </w:r>
      <w:r w:rsidR="00EC5CA0">
        <w:t>T</w:t>
      </w:r>
      <w:r w:rsidR="00EC5CA0">
        <w:rPr>
          <w:rFonts w:hint="eastAsia"/>
        </w:rPr>
        <w:t xml:space="preserve">he MARRIAGE variable </w:t>
      </w:r>
      <w:r w:rsidR="00004788">
        <w:rPr>
          <w:rFonts w:hint="eastAsia"/>
        </w:rPr>
        <w:t xml:space="preserve">is showing </w:t>
      </w:r>
      <w:r w:rsidR="00004788">
        <w:t>a</w:t>
      </w:r>
      <w:r w:rsidR="00004788">
        <w:rPr>
          <w:rFonts w:hint="eastAsia"/>
        </w:rPr>
        <w:t xml:space="preserve"> similar pattern, most of the </w:t>
      </w:r>
      <w:r w:rsidR="00253FCC">
        <w:t>codes</w:t>
      </w:r>
      <w:r w:rsidR="00004788">
        <w:rPr>
          <w:rFonts w:hint="eastAsia"/>
        </w:rPr>
        <w:t xml:space="preserve"> are recorded as married</w:t>
      </w:r>
      <w:r w:rsidR="00272FBC">
        <w:rPr>
          <w:rFonts w:hint="eastAsia"/>
        </w:rPr>
        <w:t>, single or others, but still, there exist</w:t>
      </w:r>
      <w:r w:rsidR="00EE7C17">
        <w:rPr>
          <w:rFonts w:hint="eastAsia"/>
        </w:rPr>
        <w:t xml:space="preserve">s a small group coded as zero, which are later merged into the other category </w:t>
      </w:r>
      <w:r w:rsidR="00253FCC">
        <w:rPr>
          <w:rFonts w:hint="eastAsia"/>
        </w:rPr>
        <w:t xml:space="preserve">to keep </w:t>
      </w:r>
      <w:r w:rsidR="00253FCC">
        <w:t>only</w:t>
      </w:r>
      <w:r w:rsidR="00253FCC">
        <w:rPr>
          <w:rFonts w:hint="eastAsia"/>
        </w:rPr>
        <w:t xml:space="preserve"> three valid codes.</w:t>
      </w:r>
    </w:p>
    <w:p w14:paraId="247074B5" w14:textId="77777777" w:rsidR="00253FCC" w:rsidRDefault="00253FCC" w:rsidP="0003521E">
      <w:pPr>
        <w:pStyle w:val="ListParagraph"/>
        <w:ind w:left="360"/>
      </w:pPr>
    </w:p>
    <w:p w14:paraId="1235886F" w14:textId="781F6A77" w:rsidR="00253FCC" w:rsidRDefault="00253FCC" w:rsidP="00253FCC">
      <w:pPr>
        <w:pStyle w:val="ListParagraph"/>
        <w:numPr>
          <w:ilvl w:val="0"/>
          <w:numId w:val="17"/>
        </w:numPr>
      </w:pPr>
      <w:r>
        <w:rPr>
          <w:rFonts w:hint="eastAsia"/>
        </w:rPr>
        <w:t>Age Range Checks</w:t>
      </w:r>
    </w:p>
    <w:p w14:paraId="21CC8436" w14:textId="5D54E77A" w:rsidR="00253FCC" w:rsidRDefault="00253FCC" w:rsidP="00253FCC">
      <w:pPr>
        <w:pStyle w:val="ListParagraph"/>
        <w:ind w:left="360"/>
      </w:pPr>
      <w:r>
        <w:t>T</w:t>
      </w:r>
      <w:r>
        <w:rPr>
          <w:rFonts w:hint="eastAsia"/>
        </w:rPr>
        <w:t xml:space="preserve">he AGE variable records </w:t>
      </w:r>
      <w:r w:rsidR="00CC5EAA">
        <w:rPr>
          <w:rFonts w:hint="eastAsia"/>
        </w:rPr>
        <w:t xml:space="preserve">client age in the form of years. </w:t>
      </w:r>
      <w:r w:rsidR="00CC5EAA">
        <w:t>W</w:t>
      </w:r>
      <w:r w:rsidR="00CC5EAA">
        <w:rPr>
          <w:rFonts w:hint="eastAsia"/>
        </w:rPr>
        <w:t xml:space="preserve">e did a range check to confirm that there </w:t>
      </w:r>
      <w:r w:rsidR="00FE241F">
        <w:t>are</w:t>
      </w:r>
      <w:r w:rsidR="00CC5EAA">
        <w:rPr>
          <w:rFonts w:hint="eastAsia"/>
        </w:rPr>
        <w:t xml:space="preserve"> no </w:t>
      </w:r>
      <w:r w:rsidR="00FE241F">
        <w:t>nonsensical</w:t>
      </w:r>
      <w:r w:rsidR="00CC5EAA">
        <w:rPr>
          <w:rFonts w:hint="eastAsia"/>
        </w:rPr>
        <w:t xml:space="preserve"> values </w:t>
      </w:r>
      <w:r w:rsidR="0024212F">
        <w:rPr>
          <w:rFonts w:hint="eastAsia"/>
        </w:rPr>
        <w:t>like ages below zero or above</w:t>
      </w:r>
      <w:r w:rsidR="00FE241F">
        <w:rPr>
          <w:rFonts w:hint="eastAsia"/>
        </w:rPr>
        <w:t xml:space="preserve"> </w:t>
      </w:r>
      <w:r w:rsidR="00FE241F">
        <w:t>one hundred</w:t>
      </w:r>
      <w:r w:rsidR="00BB0FD5">
        <w:rPr>
          <w:rFonts w:hint="eastAsia"/>
        </w:rPr>
        <w:t>.</w:t>
      </w:r>
    </w:p>
    <w:p w14:paraId="5C205CFB" w14:textId="77777777" w:rsidR="00BB0FD5" w:rsidRDefault="00BB0FD5" w:rsidP="00253FCC">
      <w:pPr>
        <w:pStyle w:val="ListParagraph"/>
        <w:ind w:left="360"/>
      </w:pPr>
    </w:p>
    <w:p w14:paraId="5BB0FD30" w14:textId="6F0BF33E" w:rsidR="00BB0FD5" w:rsidRDefault="00BB0FD5" w:rsidP="00BB0FD5">
      <w:pPr>
        <w:pStyle w:val="ListParagraph"/>
        <w:numPr>
          <w:ilvl w:val="0"/>
          <w:numId w:val="17"/>
        </w:numPr>
      </w:pPr>
      <w:r>
        <w:rPr>
          <w:rFonts w:hint="eastAsia"/>
        </w:rPr>
        <w:t xml:space="preserve">Repayment Status Variables </w:t>
      </w:r>
      <w:r w:rsidR="008E462C">
        <w:rPr>
          <w:rFonts w:hint="eastAsia"/>
        </w:rPr>
        <w:t>PAY one to PAY six</w:t>
      </w:r>
    </w:p>
    <w:p w14:paraId="0D26AB03" w14:textId="3DC58B6B" w:rsidR="008E462C" w:rsidRDefault="002A56EE" w:rsidP="008E462C">
      <w:pPr>
        <w:pStyle w:val="ListParagraph"/>
        <w:ind w:left="360"/>
      </w:pPr>
      <w:r>
        <w:t>M</w:t>
      </w:r>
      <w:r>
        <w:rPr>
          <w:rFonts w:hint="eastAsia"/>
        </w:rPr>
        <w:t xml:space="preserve">ost recent payments are </w:t>
      </w:r>
      <w:r>
        <w:t>labelled</w:t>
      </w:r>
      <w:r>
        <w:rPr>
          <w:rFonts w:hint="eastAsia"/>
        </w:rPr>
        <w:t xml:space="preserve"> as zero</w:t>
      </w:r>
      <w:r w:rsidR="00BC4A44">
        <w:rPr>
          <w:rFonts w:hint="eastAsia"/>
        </w:rPr>
        <w:t xml:space="preserve">, but it is then recorded as </w:t>
      </w:r>
      <w:r w:rsidR="00A74BDC">
        <w:rPr>
          <w:rFonts w:hint="eastAsia"/>
        </w:rPr>
        <w:t>one</w:t>
      </w:r>
      <w:r w:rsidR="004C7575">
        <w:rPr>
          <w:rFonts w:hint="eastAsia"/>
        </w:rPr>
        <w:t xml:space="preserve">, making it match the </w:t>
      </w:r>
      <w:r w:rsidR="00CB577C">
        <w:rPr>
          <w:rFonts w:hint="eastAsia"/>
        </w:rPr>
        <w:t xml:space="preserve">corresponding months in the </w:t>
      </w:r>
      <w:r w:rsidR="00CB577C">
        <w:t>variables’</w:t>
      </w:r>
      <w:r w:rsidR="00CB577C">
        <w:rPr>
          <w:rFonts w:hint="eastAsia"/>
        </w:rPr>
        <w:t xml:space="preserve"> time ser</w:t>
      </w:r>
      <w:r w:rsidR="00C674D1">
        <w:rPr>
          <w:rFonts w:hint="eastAsia"/>
        </w:rPr>
        <w:t xml:space="preserve">ies. </w:t>
      </w:r>
      <w:r w:rsidR="00C674D1">
        <w:t>E</w:t>
      </w:r>
      <w:r w:rsidR="00C674D1">
        <w:rPr>
          <w:rFonts w:hint="eastAsia"/>
        </w:rPr>
        <w:t xml:space="preserve">ach </w:t>
      </w:r>
      <w:r w:rsidR="00C674D1">
        <w:t>column</w:t>
      </w:r>
      <w:r w:rsidR="00C674D1">
        <w:rPr>
          <w:rFonts w:hint="eastAsia"/>
        </w:rPr>
        <w:t xml:space="preserve"> is then checked again</w:t>
      </w:r>
      <w:r w:rsidR="00CF3F59">
        <w:rPr>
          <w:rFonts w:hint="eastAsia"/>
        </w:rPr>
        <w:t xml:space="preserve">, </w:t>
      </w:r>
      <w:r w:rsidR="00245BA6">
        <w:rPr>
          <w:rFonts w:hint="eastAsia"/>
        </w:rPr>
        <w:t xml:space="preserve">to make sure </w:t>
      </w:r>
      <w:r w:rsidR="00CF3F59">
        <w:rPr>
          <w:rFonts w:hint="eastAsia"/>
        </w:rPr>
        <w:t xml:space="preserve">all codes ranging from </w:t>
      </w:r>
      <w:r w:rsidR="00CF3F59">
        <w:rPr>
          <w:rFonts w:hint="eastAsia"/>
        </w:rPr>
        <w:lastRenderedPageBreak/>
        <w:t xml:space="preserve">minus two to nine </w:t>
      </w:r>
      <w:r w:rsidR="003632BC">
        <w:rPr>
          <w:rFonts w:hint="eastAsia"/>
        </w:rPr>
        <w:t xml:space="preserve">would </w:t>
      </w:r>
      <w:r w:rsidR="00245BA6">
        <w:rPr>
          <w:rFonts w:hint="eastAsia"/>
        </w:rPr>
        <w:t xml:space="preserve">fall into this set. </w:t>
      </w:r>
      <w:r w:rsidR="00B32C8A">
        <w:t>T</w:t>
      </w:r>
      <w:r w:rsidR="00B32C8A">
        <w:rPr>
          <w:rFonts w:hint="eastAsia"/>
        </w:rPr>
        <w:t xml:space="preserve">he negative codes meaning </w:t>
      </w:r>
      <w:r w:rsidR="00674A66">
        <w:rPr>
          <w:rFonts w:hint="eastAsia"/>
        </w:rPr>
        <w:t>no full repayment, are treated as valid states rather than errors.</w:t>
      </w:r>
    </w:p>
    <w:p w14:paraId="4B5B6FBF" w14:textId="77777777" w:rsidR="00674A66" w:rsidRDefault="00674A66" w:rsidP="008E462C">
      <w:pPr>
        <w:pStyle w:val="ListParagraph"/>
        <w:ind w:left="360"/>
      </w:pPr>
    </w:p>
    <w:p w14:paraId="1CB18C11" w14:textId="19F916FE" w:rsidR="00674A66" w:rsidRDefault="00A50F7A" w:rsidP="00674A66">
      <w:pPr>
        <w:pStyle w:val="ListParagraph"/>
        <w:numPr>
          <w:ilvl w:val="0"/>
          <w:numId w:val="17"/>
        </w:numPr>
      </w:pPr>
      <w:r>
        <w:rPr>
          <w:rFonts w:hint="eastAsia"/>
        </w:rPr>
        <w:t>Bill Statements</w:t>
      </w:r>
      <w:r w:rsidR="00A55124">
        <w:rPr>
          <w:rFonts w:hint="eastAsia"/>
        </w:rPr>
        <w:t xml:space="preserve"> and Previous Payment</w:t>
      </w:r>
    </w:p>
    <w:p w14:paraId="69F1742C" w14:textId="61B3F9BB" w:rsidR="00A50F7A" w:rsidRDefault="007A40B8" w:rsidP="00A50F7A">
      <w:pPr>
        <w:pStyle w:val="ListParagraph"/>
        <w:ind w:left="360"/>
      </w:pPr>
      <w:r>
        <w:t>T</w:t>
      </w:r>
      <w:r>
        <w:rPr>
          <w:rFonts w:hint="eastAsia"/>
        </w:rPr>
        <w:t xml:space="preserve">he Bill </w:t>
      </w:r>
      <w:r w:rsidR="00CC2B14">
        <w:rPr>
          <w:rFonts w:hint="eastAsia"/>
        </w:rPr>
        <w:t xml:space="preserve">amount variables are used to understand their scale and sign, and negative number means </w:t>
      </w:r>
      <w:r w:rsidR="000D4D29">
        <w:rPr>
          <w:rFonts w:hint="eastAsia"/>
        </w:rPr>
        <w:t xml:space="preserve">banks </w:t>
      </w:r>
      <w:r w:rsidR="00CC2B14">
        <w:rPr>
          <w:rFonts w:hint="eastAsia"/>
        </w:rPr>
        <w:t>owing money to the client</w:t>
      </w:r>
      <w:r w:rsidR="00A32C87">
        <w:rPr>
          <w:rFonts w:hint="eastAsia"/>
        </w:rPr>
        <w:t xml:space="preserve">. </w:t>
      </w:r>
      <w:r w:rsidR="001E6994">
        <w:t>A</w:t>
      </w:r>
      <w:r w:rsidR="001E6994">
        <w:rPr>
          <w:rFonts w:hint="eastAsia"/>
        </w:rPr>
        <w:t>ll six payment amount columns a</w:t>
      </w:r>
      <w:r w:rsidR="00AD2838">
        <w:rPr>
          <w:rFonts w:hint="eastAsia"/>
        </w:rPr>
        <w:t xml:space="preserve">re </w:t>
      </w:r>
      <w:r w:rsidR="00AD2838">
        <w:t>confirmed</w:t>
      </w:r>
      <w:r w:rsidR="00AD2838">
        <w:rPr>
          <w:rFonts w:hint="eastAsia"/>
        </w:rPr>
        <w:t xml:space="preserve"> to have only non-negative values</w:t>
      </w:r>
      <w:r w:rsidR="00222920">
        <w:rPr>
          <w:rFonts w:hint="eastAsia"/>
        </w:rPr>
        <w:t>.</w:t>
      </w:r>
    </w:p>
    <w:p w14:paraId="042E99F5" w14:textId="77777777" w:rsidR="00A82A25" w:rsidRDefault="00A82A25" w:rsidP="00A50F7A">
      <w:pPr>
        <w:pStyle w:val="ListParagraph"/>
        <w:ind w:left="360"/>
      </w:pPr>
    </w:p>
    <w:p w14:paraId="298A95A6" w14:textId="3FCDC1DC" w:rsidR="00A82A25" w:rsidRDefault="00A82A25" w:rsidP="00A82A25">
      <w:pPr>
        <w:pStyle w:val="ListParagraph"/>
        <w:numPr>
          <w:ilvl w:val="0"/>
          <w:numId w:val="17"/>
        </w:numPr>
      </w:pPr>
      <w:r>
        <w:rPr>
          <w:rFonts w:hint="eastAsia"/>
        </w:rPr>
        <w:t>Credit Limit and Target Variable</w:t>
      </w:r>
    </w:p>
    <w:p w14:paraId="46FB3F38" w14:textId="5DE3D860" w:rsidR="00A82A25" w:rsidRDefault="00063C0F" w:rsidP="00A82A25">
      <w:pPr>
        <w:pStyle w:val="ListParagraph"/>
        <w:ind w:left="360"/>
      </w:pPr>
      <w:r>
        <w:t>T</w:t>
      </w:r>
      <w:r>
        <w:rPr>
          <w:rFonts w:hint="eastAsia"/>
        </w:rPr>
        <w:t xml:space="preserve">he </w:t>
      </w:r>
      <w:r w:rsidR="009C7AE6">
        <w:rPr>
          <w:rFonts w:hint="eastAsia"/>
        </w:rPr>
        <w:t>LIMIT BAL variable records granted credit in local currency, which is strictly positive for all clients</w:t>
      </w:r>
      <w:r w:rsidR="00625937">
        <w:rPr>
          <w:rFonts w:hint="eastAsia"/>
        </w:rPr>
        <w:t>, and need to pass the basic validity check</w:t>
      </w:r>
      <w:r w:rsidR="00D2655D">
        <w:rPr>
          <w:rFonts w:hint="eastAsia"/>
        </w:rPr>
        <w:t xml:space="preserve">. </w:t>
      </w:r>
      <w:r w:rsidR="009B261A">
        <w:t>T</w:t>
      </w:r>
      <w:r w:rsidR="009B261A">
        <w:rPr>
          <w:rFonts w:hint="eastAsia"/>
        </w:rPr>
        <w:t>he target default payment next month has been coded as binary indicator</w:t>
      </w:r>
      <w:r w:rsidR="007B267D">
        <w:rPr>
          <w:rFonts w:hint="eastAsia"/>
        </w:rPr>
        <w:t>, confirming that labelling is consistent with the problem.</w:t>
      </w:r>
      <w:r w:rsidR="007C427F">
        <w:rPr>
          <w:rFonts w:hint="eastAsia"/>
        </w:rPr>
        <w:t xml:space="preserve"> </w:t>
      </w:r>
      <w:r w:rsidR="006E4D0C">
        <w:t>T</w:t>
      </w:r>
      <w:r w:rsidR="006E4D0C">
        <w:rPr>
          <w:rFonts w:hint="eastAsia"/>
        </w:rPr>
        <w:t xml:space="preserve">he check has shown that data is imbalanced but will be </w:t>
      </w:r>
      <w:r w:rsidR="00947B49">
        <w:t>addressed</w:t>
      </w:r>
      <w:r w:rsidR="006E4D0C">
        <w:rPr>
          <w:rFonts w:hint="eastAsia"/>
        </w:rPr>
        <w:t xml:space="preserve"> later in </w:t>
      </w:r>
      <w:r w:rsidR="000271A7">
        <w:rPr>
          <w:rFonts w:hint="eastAsia"/>
        </w:rPr>
        <w:t>the modelling pipeline.</w:t>
      </w:r>
    </w:p>
    <w:p w14:paraId="7D5CC9A6" w14:textId="77777777" w:rsidR="00EA675D" w:rsidRDefault="00EA675D" w:rsidP="00A82A25">
      <w:pPr>
        <w:pStyle w:val="ListParagraph"/>
        <w:ind w:left="360"/>
      </w:pPr>
    </w:p>
    <w:p w14:paraId="7B61A98E" w14:textId="77777777" w:rsidR="00EA675D" w:rsidRDefault="00EA675D" w:rsidP="00A82A25">
      <w:pPr>
        <w:pStyle w:val="ListParagraph"/>
        <w:ind w:left="360"/>
      </w:pPr>
    </w:p>
    <w:p w14:paraId="1D1D18D3" w14:textId="77777777" w:rsidR="00EA675D" w:rsidRDefault="00EA675D" w:rsidP="00A82A25">
      <w:pPr>
        <w:pStyle w:val="ListParagraph"/>
        <w:ind w:left="360"/>
      </w:pPr>
    </w:p>
    <w:p w14:paraId="4C51EC62" w14:textId="2A946011" w:rsidR="00EA675D" w:rsidRDefault="00EA675D" w:rsidP="00EA675D">
      <w:pPr>
        <w:pStyle w:val="ListParagraph"/>
        <w:numPr>
          <w:ilvl w:val="0"/>
          <w:numId w:val="18"/>
        </w:numPr>
      </w:pPr>
      <w:r>
        <w:rPr>
          <w:rFonts w:hint="eastAsia"/>
        </w:rPr>
        <w:t>Ridge Regression Model</w:t>
      </w:r>
    </w:p>
    <w:p w14:paraId="2E6B9F8D" w14:textId="04B5553A" w:rsidR="004316DF" w:rsidRDefault="004316DF" w:rsidP="004316DF">
      <w:pPr>
        <w:pStyle w:val="ListParagraph"/>
      </w:pPr>
    </w:p>
    <w:p w14:paraId="6CDAA01E" w14:textId="49DF53D6" w:rsidR="002C67A0" w:rsidRDefault="00075629" w:rsidP="007A3AB7">
      <w:pPr>
        <w:pStyle w:val="ListParagraph"/>
      </w:pPr>
      <w:r>
        <w:rPr>
          <w:rFonts w:hint="eastAsia"/>
        </w:rPr>
        <w:t xml:space="preserve">Ridge Regression Model is a linear model that uses </w:t>
      </w:r>
      <w:r w:rsidR="00934159">
        <w:rPr>
          <w:rFonts w:hint="eastAsia"/>
        </w:rPr>
        <w:t>least squares with the L2 penalty, which would shrink</w:t>
      </w:r>
      <w:r w:rsidR="0098382D">
        <w:rPr>
          <w:rFonts w:hint="eastAsia"/>
        </w:rPr>
        <w:t xml:space="preserve"> coefficients toward zero, and </w:t>
      </w:r>
      <w:r w:rsidR="00D211FE">
        <w:rPr>
          <w:rFonts w:hint="eastAsia"/>
        </w:rPr>
        <w:t xml:space="preserve">under the </w:t>
      </w:r>
      <w:r w:rsidR="00D211FE">
        <w:t>circumstance</w:t>
      </w:r>
      <w:r w:rsidR="00D211FE">
        <w:rPr>
          <w:rFonts w:hint="eastAsia"/>
        </w:rPr>
        <w:t xml:space="preserve"> of </w:t>
      </w:r>
      <w:r w:rsidR="009E349B">
        <w:t>presence</w:t>
      </w:r>
      <w:r w:rsidR="009E349B">
        <w:rPr>
          <w:rFonts w:hint="eastAsia"/>
        </w:rPr>
        <w:t xml:space="preserve"> of correlated predictors, this method still provides </w:t>
      </w:r>
      <w:r w:rsidR="004316DF">
        <w:rPr>
          <w:rFonts w:hint="eastAsia"/>
        </w:rPr>
        <w:t>stable estimates.</w:t>
      </w:r>
      <w:r w:rsidR="007A3AB7">
        <w:rPr>
          <w:rFonts w:hint="eastAsia"/>
        </w:rPr>
        <w:t xml:space="preserve"> </w:t>
      </w:r>
      <w:r w:rsidR="002C67A0">
        <w:t>T</w:t>
      </w:r>
      <w:r w:rsidR="002C67A0">
        <w:rPr>
          <w:rFonts w:hint="eastAsia"/>
        </w:rPr>
        <w:t xml:space="preserve">he response is a binary default indicator in our setting, but Ridge treats it </w:t>
      </w:r>
      <w:r w:rsidR="00FF54CE">
        <w:rPr>
          <w:rFonts w:hint="eastAsia"/>
        </w:rPr>
        <w:t xml:space="preserve">as a </w:t>
      </w:r>
      <w:r w:rsidR="00FF54CE">
        <w:t>continuous</w:t>
      </w:r>
      <w:r w:rsidR="00FF54CE">
        <w:rPr>
          <w:rFonts w:hint="eastAsia"/>
        </w:rPr>
        <w:t xml:space="preserve"> target </w:t>
      </w:r>
      <w:r w:rsidR="00B81A25">
        <w:rPr>
          <w:rFonts w:hint="eastAsia"/>
        </w:rPr>
        <w:t>which also p</w:t>
      </w:r>
      <w:r w:rsidR="00BE4738">
        <w:rPr>
          <w:rFonts w:hint="eastAsia"/>
        </w:rPr>
        <w:t xml:space="preserve">roduces </w:t>
      </w:r>
      <w:r w:rsidR="00BE4738">
        <w:t>continuous</w:t>
      </w:r>
      <w:r w:rsidR="00BE4738">
        <w:rPr>
          <w:rFonts w:hint="eastAsia"/>
        </w:rPr>
        <w:t xml:space="preserve"> risk </w:t>
      </w:r>
      <w:proofErr w:type="gramStart"/>
      <w:r w:rsidR="00BE4738">
        <w:rPr>
          <w:rFonts w:hint="eastAsia"/>
        </w:rPr>
        <w:t>score .</w:t>
      </w:r>
      <w:proofErr w:type="gramEnd"/>
    </w:p>
    <w:p w14:paraId="77543492" w14:textId="77777777" w:rsidR="00BE4738" w:rsidRPr="00FF54CE" w:rsidRDefault="00BE4738" w:rsidP="002C67A0">
      <w:pPr>
        <w:ind w:firstLineChars="300" w:firstLine="720"/>
      </w:pPr>
    </w:p>
    <w:p w14:paraId="7213636F" w14:textId="614316A0" w:rsidR="002C67A0" w:rsidRDefault="007A3AB7" w:rsidP="00EA675D">
      <w:pPr>
        <w:pStyle w:val="ListParagraph"/>
      </w:pPr>
      <w:r>
        <w:rPr>
          <w:rFonts w:hint="eastAsia"/>
        </w:rPr>
        <w:t xml:space="preserve">In our project, </w:t>
      </w:r>
      <w:r w:rsidR="001136D0">
        <w:rPr>
          <w:rFonts w:hint="eastAsia"/>
        </w:rPr>
        <w:t xml:space="preserve">Ridge regression mainly plays two significant roles, including </w:t>
      </w:r>
      <w:r w:rsidR="001F42B7">
        <w:rPr>
          <w:rFonts w:hint="eastAsia"/>
        </w:rPr>
        <w:t xml:space="preserve">representing the </w:t>
      </w:r>
      <w:r w:rsidR="006E75C9">
        <w:rPr>
          <w:rFonts w:hint="eastAsia"/>
        </w:rPr>
        <w:t>idea of approximating classification by regression using the squared error loss</w:t>
      </w:r>
      <w:r w:rsidR="002E1540">
        <w:rPr>
          <w:rFonts w:hint="eastAsia"/>
        </w:rPr>
        <w:t xml:space="preserve">, and offering a classical and easily understood </w:t>
      </w:r>
      <w:r w:rsidR="005C666F">
        <w:rPr>
          <w:rFonts w:hint="eastAsia"/>
        </w:rPr>
        <w:t xml:space="preserve">benchmark </w:t>
      </w:r>
      <w:r w:rsidR="005D15E8">
        <w:rPr>
          <w:rFonts w:hint="eastAsia"/>
        </w:rPr>
        <w:t xml:space="preserve">which can be compared with surrogate classification losses. </w:t>
      </w:r>
      <w:r w:rsidR="00FF09D8">
        <w:t>T</w:t>
      </w:r>
      <w:r w:rsidR="00FF09D8">
        <w:rPr>
          <w:rFonts w:hint="eastAsia"/>
        </w:rPr>
        <w:t>his model</w:t>
      </w:r>
      <w:r w:rsidR="00C83A07">
        <w:t>’</w:t>
      </w:r>
      <w:r w:rsidR="00C83A07">
        <w:rPr>
          <w:rFonts w:hint="eastAsia"/>
        </w:rPr>
        <w:t>s shrinkage effect</w:t>
      </w:r>
      <w:r w:rsidR="00FF09D8">
        <w:rPr>
          <w:rFonts w:hint="eastAsia"/>
        </w:rPr>
        <w:t xml:space="preserve"> also helps </w:t>
      </w:r>
      <w:r w:rsidR="00FC2376">
        <w:rPr>
          <w:rFonts w:hint="eastAsia"/>
        </w:rPr>
        <w:t xml:space="preserve">numerical stability and avoiding extreme coefficient </w:t>
      </w:r>
      <w:r w:rsidR="00FC2376">
        <w:t>estimates</w:t>
      </w:r>
      <w:r w:rsidR="00FC2376">
        <w:rPr>
          <w:rFonts w:hint="eastAsia"/>
        </w:rPr>
        <w:t>.</w:t>
      </w:r>
    </w:p>
    <w:p w14:paraId="6DCB2284" w14:textId="77777777" w:rsidR="00FC2376" w:rsidRDefault="00FC2376" w:rsidP="00EA675D">
      <w:pPr>
        <w:pStyle w:val="ListParagraph"/>
      </w:pPr>
    </w:p>
    <w:p w14:paraId="63328B6F" w14:textId="1FA748AF" w:rsidR="00CD2C0C" w:rsidRDefault="00CD2C0C" w:rsidP="006B12C0">
      <w:pPr>
        <w:pStyle w:val="ListParagraph"/>
        <w:numPr>
          <w:ilvl w:val="0"/>
          <w:numId w:val="18"/>
        </w:numPr>
      </w:pPr>
      <w:r>
        <w:t>L</w:t>
      </w:r>
      <w:r>
        <w:rPr>
          <w:rFonts w:hint="eastAsia"/>
        </w:rPr>
        <w:t>ogistic Regression Model</w:t>
      </w:r>
    </w:p>
    <w:p w14:paraId="41845DA2" w14:textId="468EF456" w:rsidR="00CD2C0C" w:rsidRDefault="00CD2C0C" w:rsidP="00CD2C0C">
      <w:pPr>
        <w:pStyle w:val="ListParagraph"/>
      </w:pPr>
      <w:r>
        <w:rPr>
          <w:rFonts w:hint="eastAsia"/>
        </w:rPr>
        <w:t>Logistic regression model is a linear model</w:t>
      </w:r>
      <w:r w:rsidR="00010329">
        <w:rPr>
          <w:rFonts w:hint="eastAsia"/>
        </w:rPr>
        <w:t xml:space="preserve">, linking linear predictor to the </w:t>
      </w:r>
      <w:r w:rsidR="00010329">
        <w:t>probability</w:t>
      </w:r>
      <w:r w:rsidR="00010329">
        <w:rPr>
          <w:rFonts w:hint="eastAsia"/>
        </w:rPr>
        <w:t xml:space="preserve"> of default through the lo</w:t>
      </w:r>
      <w:r w:rsidR="00FE192B">
        <w:rPr>
          <w:rFonts w:hint="eastAsia"/>
        </w:rPr>
        <w:t>gistic function</w:t>
      </w:r>
      <w:r w:rsidR="00F51AEF">
        <w:rPr>
          <w:rFonts w:hint="eastAsia"/>
        </w:rPr>
        <w:t xml:space="preserve">. </w:t>
      </w:r>
      <w:r w:rsidR="00F51AEF">
        <w:t>T</w:t>
      </w:r>
      <w:r w:rsidR="00F51AEF">
        <w:rPr>
          <w:rFonts w:hint="eastAsia"/>
        </w:rPr>
        <w:t xml:space="preserve">he </w:t>
      </w:r>
      <w:r w:rsidR="007B7E49">
        <w:rPr>
          <w:rFonts w:hint="eastAsia"/>
        </w:rPr>
        <w:t xml:space="preserve">coefficients </w:t>
      </w:r>
      <w:r w:rsidR="000D7C7D">
        <w:rPr>
          <w:rFonts w:hint="eastAsia"/>
        </w:rPr>
        <w:t xml:space="preserve">are interpreted with log odds, so the </w:t>
      </w:r>
      <w:r w:rsidR="001A17C3">
        <w:rPr>
          <w:rFonts w:hint="eastAsia"/>
        </w:rPr>
        <w:t xml:space="preserve">direction and relative strength each effect can be well understood by </w:t>
      </w:r>
      <w:proofErr w:type="spellStart"/>
      <w:proofErr w:type="gramStart"/>
      <w:r w:rsidR="00516169">
        <w:rPr>
          <w:rFonts w:hint="eastAsia"/>
        </w:rPr>
        <w:t>non technical</w:t>
      </w:r>
      <w:proofErr w:type="spellEnd"/>
      <w:proofErr w:type="gramEnd"/>
      <w:r w:rsidR="00516169">
        <w:rPr>
          <w:rFonts w:hint="eastAsia"/>
        </w:rPr>
        <w:t xml:space="preserve"> stakeholders. </w:t>
      </w:r>
      <w:r w:rsidR="0056332A">
        <w:t>T</w:t>
      </w:r>
      <w:r w:rsidR="0056332A">
        <w:rPr>
          <w:rFonts w:hint="eastAsia"/>
        </w:rPr>
        <w:t>he model</w:t>
      </w:r>
      <w:r w:rsidR="00FC1E7B">
        <w:rPr>
          <w:rFonts w:hint="eastAsia"/>
        </w:rPr>
        <w:t xml:space="preserve"> outputs estimated probabilities of default for </w:t>
      </w:r>
      <w:r w:rsidR="00FC1E7B">
        <w:t>individual</w:t>
      </w:r>
      <w:r w:rsidR="00FC1E7B">
        <w:rPr>
          <w:rFonts w:hint="eastAsia"/>
        </w:rPr>
        <w:t xml:space="preserve"> clients, which are directly </w:t>
      </w:r>
      <w:r w:rsidR="00FC1E7B">
        <w:t>compatible</w:t>
      </w:r>
      <w:r w:rsidR="00FC1E7B">
        <w:rPr>
          <w:rFonts w:hint="eastAsia"/>
        </w:rPr>
        <w:t xml:space="preserve"> with ROC and AUC based evaluation.</w:t>
      </w:r>
    </w:p>
    <w:p w14:paraId="3FAE6D43" w14:textId="77777777" w:rsidR="00FC1E7B" w:rsidRDefault="00FC1E7B" w:rsidP="00CD2C0C">
      <w:pPr>
        <w:pStyle w:val="ListParagraph"/>
      </w:pPr>
    </w:p>
    <w:p w14:paraId="7010F1BF" w14:textId="3E9E4590" w:rsidR="00FC1E7B" w:rsidRDefault="006A39B6" w:rsidP="00CD2C0C">
      <w:pPr>
        <w:pStyle w:val="ListParagraph"/>
      </w:pPr>
      <w:r>
        <w:rPr>
          <w:rFonts w:hint="eastAsia"/>
        </w:rPr>
        <w:t xml:space="preserve">In our project, the logistic </w:t>
      </w:r>
      <w:r>
        <w:t>regression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are</w:t>
      </w:r>
      <w:proofErr w:type="gramEnd"/>
      <w:r>
        <w:rPr>
          <w:rFonts w:hint="eastAsia"/>
        </w:rPr>
        <w:t xml:space="preserve"> utilised as </w:t>
      </w:r>
      <w:proofErr w:type="spellStart"/>
      <w:r>
        <w:rPr>
          <w:rFonts w:hint="eastAsia"/>
        </w:rPr>
        <w:t>glassbox</w:t>
      </w:r>
      <w:proofErr w:type="spellEnd"/>
      <w:r>
        <w:rPr>
          <w:rFonts w:hint="eastAsia"/>
        </w:rPr>
        <w:t xml:space="preserve"> benchmark</w:t>
      </w:r>
      <w:r w:rsidR="00F16703">
        <w:rPr>
          <w:rFonts w:hint="eastAsia"/>
        </w:rPr>
        <w:t xml:space="preserve"> which is close to business practice in credit scoring. </w:t>
      </w:r>
      <w:r w:rsidR="00F16703">
        <w:t>T</w:t>
      </w:r>
      <w:r w:rsidR="00F16703">
        <w:rPr>
          <w:rFonts w:hint="eastAsia"/>
        </w:rPr>
        <w:t xml:space="preserve">his allows us to </w:t>
      </w:r>
      <w:r w:rsidR="00F16703">
        <w:rPr>
          <w:rFonts w:hint="eastAsia"/>
        </w:rPr>
        <w:lastRenderedPageBreak/>
        <w:t xml:space="preserve">combine </w:t>
      </w:r>
      <w:r w:rsidR="002D683F">
        <w:rPr>
          <w:rFonts w:hint="eastAsia"/>
        </w:rPr>
        <w:t xml:space="preserve">both engineered behavioural </w:t>
      </w:r>
      <w:r w:rsidR="00951FA4">
        <w:rPr>
          <w:rFonts w:hint="eastAsia"/>
        </w:rPr>
        <w:t>features with a transparent linear structure and a loss function which is designed for classification</w:t>
      </w:r>
      <w:r w:rsidR="003E31F1">
        <w:rPr>
          <w:rFonts w:hint="eastAsia"/>
        </w:rPr>
        <w:t>, not for</w:t>
      </w:r>
      <w:r w:rsidR="00951FA4">
        <w:rPr>
          <w:rFonts w:hint="eastAsia"/>
        </w:rPr>
        <w:t xml:space="preserve"> regression. </w:t>
      </w:r>
      <w:r w:rsidR="00F557A5">
        <w:rPr>
          <w:rFonts w:hint="eastAsia"/>
        </w:rPr>
        <w:t xml:space="preserve">In the later steps, the </w:t>
      </w:r>
      <w:r w:rsidR="00252565">
        <w:t>probabilistic</w:t>
      </w:r>
      <w:r w:rsidR="00252565">
        <w:rPr>
          <w:rFonts w:hint="eastAsia"/>
        </w:rPr>
        <w:t xml:space="preserve"> output is generated </w:t>
      </w:r>
      <w:r w:rsidR="00A45939">
        <w:rPr>
          <w:rFonts w:hint="eastAsia"/>
        </w:rPr>
        <w:t xml:space="preserve">including SMOTE, which is based on </w:t>
      </w:r>
      <w:r w:rsidR="00212E6D">
        <w:rPr>
          <w:rFonts w:hint="eastAsia"/>
        </w:rPr>
        <w:t>re</w:t>
      </w:r>
      <w:r w:rsidR="00A45939">
        <w:rPr>
          <w:rFonts w:hint="eastAsia"/>
        </w:rPr>
        <w:t xml:space="preserve">sampling </w:t>
      </w:r>
      <w:r w:rsidR="00212E6D">
        <w:rPr>
          <w:rFonts w:hint="eastAsia"/>
        </w:rPr>
        <w:t xml:space="preserve">of minority default class, </w:t>
      </w:r>
      <w:r w:rsidR="00AE719D">
        <w:rPr>
          <w:rFonts w:hint="eastAsia"/>
        </w:rPr>
        <w:t xml:space="preserve">validation AUC, </w:t>
      </w:r>
      <w:r w:rsidR="00AE719D">
        <w:t>which</w:t>
      </w:r>
      <w:r w:rsidR="00AE719D">
        <w:rPr>
          <w:rFonts w:hint="eastAsia"/>
        </w:rPr>
        <w:t xml:space="preserve"> is for comparison and </w:t>
      </w:r>
      <w:proofErr w:type="gramStart"/>
      <w:r w:rsidR="00474CD2">
        <w:t>cost</w:t>
      </w:r>
      <w:r w:rsidR="00474CD2">
        <w:rPr>
          <w:rFonts w:hint="eastAsia"/>
        </w:rPr>
        <w:t xml:space="preserve"> </w:t>
      </w:r>
      <w:r w:rsidR="00474CD2">
        <w:t>based</w:t>
      </w:r>
      <w:proofErr w:type="gramEnd"/>
      <w:r w:rsidR="00AE719D">
        <w:rPr>
          <w:rFonts w:hint="eastAsia"/>
        </w:rPr>
        <w:t xml:space="preserve"> </w:t>
      </w:r>
      <w:r w:rsidR="00AE719D">
        <w:t>threshold</w:t>
      </w:r>
      <w:r w:rsidR="00AE719D">
        <w:rPr>
          <w:rFonts w:hint="eastAsia"/>
        </w:rPr>
        <w:t xml:space="preserve"> tuning. </w:t>
      </w:r>
      <w:r w:rsidR="002F050A">
        <w:t>D</w:t>
      </w:r>
      <w:r w:rsidR="002F050A">
        <w:rPr>
          <w:rFonts w:hint="eastAsia"/>
        </w:rPr>
        <w:t xml:space="preserve">ue to the reason that </w:t>
      </w:r>
      <w:r w:rsidR="00474CD2">
        <w:rPr>
          <w:rFonts w:hint="eastAsia"/>
        </w:rPr>
        <w:t>predicted proba</w:t>
      </w:r>
      <w:r w:rsidR="004814A9">
        <w:rPr>
          <w:rFonts w:hint="eastAsia"/>
        </w:rPr>
        <w:t xml:space="preserve">bilities can be </w:t>
      </w:r>
      <w:r w:rsidR="006B4A72">
        <w:rPr>
          <w:rFonts w:hint="eastAsia"/>
        </w:rPr>
        <w:t>turned into three decision reg</w:t>
      </w:r>
      <w:r w:rsidR="003B0D4E">
        <w:rPr>
          <w:rFonts w:hint="eastAsia"/>
        </w:rPr>
        <w:t>ions for credit card reviewing, including automatic a</w:t>
      </w:r>
      <w:r w:rsidR="006D34F7">
        <w:rPr>
          <w:rFonts w:hint="eastAsia"/>
        </w:rPr>
        <w:t xml:space="preserve">pproval, manual review and </w:t>
      </w:r>
      <w:r w:rsidR="006D34F7">
        <w:t>automatic</w:t>
      </w:r>
      <w:r w:rsidR="006D34F7">
        <w:rPr>
          <w:rFonts w:hint="eastAsia"/>
        </w:rPr>
        <w:t xml:space="preserve"> rejection</w:t>
      </w:r>
      <w:r w:rsidR="00A32865">
        <w:rPr>
          <w:rFonts w:hint="eastAsia"/>
        </w:rPr>
        <w:t xml:space="preserve">, logistic </w:t>
      </w:r>
      <w:r w:rsidR="002F3EBD">
        <w:t>regression</w:t>
      </w:r>
      <w:r w:rsidR="00A32865">
        <w:rPr>
          <w:rFonts w:hint="eastAsia"/>
        </w:rPr>
        <w:t xml:space="preserve"> can provide a clear link between statistical modelling </w:t>
      </w:r>
      <w:r w:rsidR="00665B10">
        <w:rPr>
          <w:rFonts w:hint="eastAsia"/>
        </w:rPr>
        <w:t xml:space="preserve">and three tier decision </w:t>
      </w:r>
      <w:r w:rsidR="00817402">
        <w:rPr>
          <w:rFonts w:hint="eastAsia"/>
        </w:rPr>
        <w:t xml:space="preserve">framework </w:t>
      </w:r>
      <w:r w:rsidR="004F06E2">
        <w:rPr>
          <w:rFonts w:hint="eastAsia"/>
        </w:rPr>
        <w:t xml:space="preserve">which </w:t>
      </w:r>
      <w:r w:rsidR="004F06E2">
        <w:t>is</w:t>
      </w:r>
      <w:r w:rsidR="004F06E2">
        <w:rPr>
          <w:rFonts w:hint="eastAsia"/>
        </w:rPr>
        <w:t xml:space="preserve"> carefully designed for the lenders.</w:t>
      </w:r>
    </w:p>
    <w:p w14:paraId="110C8D9E" w14:textId="77777777" w:rsidR="004F06E2" w:rsidRDefault="004F06E2" w:rsidP="00CD2C0C">
      <w:pPr>
        <w:pStyle w:val="ListParagraph"/>
      </w:pPr>
    </w:p>
    <w:p w14:paraId="0080794E" w14:textId="4A3BD7B9" w:rsidR="00CD7D1D" w:rsidRDefault="00CD7D1D" w:rsidP="00CD7D1D">
      <w:pPr>
        <w:pStyle w:val="ListParagraph"/>
        <w:numPr>
          <w:ilvl w:val="0"/>
          <w:numId w:val="18"/>
        </w:numPr>
      </w:pPr>
      <w:r>
        <w:rPr>
          <w:rFonts w:hint="eastAsia"/>
        </w:rPr>
        <w:t>Linear Support Vector Machine</w:t>
      </w:r>
    </w:p>
    <w:p w14:paraId="602C3ED2" w14:textId="51CD768F" w:rsidR="00CD7D1D" w:rsidRDefault="00CD7D1D" w:rsidP="00CD7D1D">
      <w:pPr>
        <w:pStyle w:val="ListParagraph"/>
      </w:pPr>
      <w:r>
        <w:t>T</w:t>
      </w:r>
      <w:r>
        <w:rPr>
          <w:rFonts w:hint="eastAsia"/>
        </w:rPr>
        <w:t xml:space="preserve">he </w:t>
      </w:r>
      <w:r w:rsidR="00E67996">
        <w:rPr>
          <w:rFonts w:hint="eastAsia"/>
        </w:rPr>
        <w:t xml:space="preserve">Linear SVM model is a margin which is a </w:t>
      </w:r>
      <w:proofErr w:type="gramStart"/>
      <w:r w:rsidR="00E67996">
        <w:rPr>
          <w:rFonts w:hint="eastAsia"/>
        </w:rPr>
        <w:t>margin based</w:t>
      </w:r>
      <w:proofErr w:type="gramEnd"/>
      <w:r w:rsidR="00E67996">
        <w:rPr>
          <w:rFonts w:hint="eastAsia"/>
        </w:rPr>
        <w:t xml:space="preserve"> classification that</w:t>
      </w:r>
      <w:r w:rsidR="00DE63A1">
        <w:rPr>
          <w:rFonts w:hint="eastAsia"/>
        </w:rPr>
        <w:t xml:space="preserve"> </w:t>
      </w:r>
      <w:r w:rsidR="00E8474D">
        <w:rPr>
          <w:rFonts w:hint="eastAsia"/>
        </w:rPr>
        <w:t xml:space="preserve">looking for a decision boundary with a large margin between the </w:t>
      </w:r>
      <w:r w:rsidR="005102CE">
        <w:rPr>
          <w:rFonts w:hint="eastAsia"/>
        </w:rPr>
        <w:t xml:space="preserve">two classes. </w:t>
      </w:r>
      <w:r w:rsidR="005102CE">
        <w:t>I</w:t>
      </w:r>
      <w:r w:rsidR="005102CE">
        <w:rPr>
          <w:rFonts w:hint="eastAsia"/>
        </w:rPr>
        <w:t xml:space="preserve">t uses an L2 penalty </w:t>
      </w:r>
      <w:r w:rsidR="007B457E">
        <w:rPr>
          <w:rFonts w:hint="eastAsia"/>
        </w:rPr>
        <w:t>and a hinge loss in soft margin version which focuses on points nea</w:t>
      </w:r>
      <w:r w:rsidR="00252B47">
        <w:rPr>
          <w:rFonts w:hint="eastAsia"/>
        </w:rPr>
        <w:t>r or across the boundary</w:t>
      </w:r>
      <w:r w:rsidR="004555B8">
        <w:rPr>
          <w:rFonts w:hint="eastAsia"/>
        </w:rPr>
        <w:t xml:space="preserve">. </w:t>
      </w:r>
      <w:r w:rsidR="00240082">
        <w:t>F</w:t>
      </w:r>
      <w:r w:rsidR="00240082">
        <w:rPr>
          <w:rFonts w:hint="eastAsia"/>
        </w:rPr>
        <w:t xml:space="preserve">or the numerical </w:t>
      </w:r>
      <w:r w:rsidR="00240082">
        <w:t>stabilit</w:t>
      </w:r>
      <w:r w:rsidR="00E0230B">
        <w:rPr>
          <w:rFonts w:hint="eastAsia"/>
        </w:rPr>
        <w:t xml:space="preserve">y, we used squared hinge loss, which keeping the same </w:t>
      </w:r>
      <w:proofErr w:type="gramStart"/>
      <w:r w:rsidR="00E0230B">
        <w:rPr>
          <w:rFonts w:hint="eastAsia"/>
        </w:rPr>
        <w:t>margin based</w:t>
      </w:r>
      <w:proofErr w:type="gramEnd"/>
      <w:r w:rsidR="00E0230B">
        <w:rPr>
          <w:rFonts w:hint="eastAsia"/>
        </w:rPr>
        <w:t xml:space="preserve"> idea. </w:t>
      </w:r>
      <w:r w:rsidR="00A21520">
        <w:rPr>
          <w:rFonts w:hint="eastAsia"/>
        </w:rPr>
        <w:t xml:space="preserve">Because the raw output is a distance to the decision </w:t>
      </w:r>
      <w:r w:rsidR="00A21520">
        <w:t>boundary</w:t>
      </w:r>
      <w:r w:rsidR="00A21520">
        <w:rPr>
          <w:rFonts w:hint="eastAsia"/>
        </w:rPr>
        <w:t xml:space="preserve">, </w:t>
      </w:r>
      <w:r w:rsidR="00EC7334">
        <w:rPr>
          <w:rFonts w:hint="eastAsia"/>
        </w:rPr>
        <w:t xml:space="preserve">then probability calibration was utilized to </w:t>
      </w:r>
      <w:r w:rsidR="00B6535C">
        <w:rPr>
          <w:rFonts w:hint="eastAsia"/>
        </w:rPr>
        <w:t>turn it into a risk score.</w:t>
      </w:r>
    </w:p>
    <w:p w14:paraId="02CEFA17" w14:textId="77777777" w:rsidR="00B6535C" w:rsidRDefault="00B6535C" w:rsidP="00CD7D1D">
      <w:pPr>
        <w:pStyle w:val="ListParagraph"/>
      </w:pPr>
    </w:p>
    <w:p w14:paraId="60D59E72" w14:textId="0C91032A" w:rsidR="00B6535C" w:rsidRDefault="00B6535C" w:rsidP="00CD7D1D">
      <w:pPr>
        <w:pStyle w:val="ListParagraph"/>
      </w:pPr>
      <w:r>
        <w:t>I</w:t>
      </w:r>
      <w:r>
        <w:rPr>
          <w:rFonts w:hint="eastAsia"/>
        </w:rPr>
        <w:t xml:space="preserve">n our project, </w:t>
      </w:r>
      <w:r w:rsidR="007C44DF">
        <w:rPr>
          <w:rFonts w:hint="eastAsia"/>
        </w:rPr>
        <w:t xml:space="preserve">the linear SVM model provides an alternative linear </w:t>
      </w:r>
      <w:r w:rsidR="00FE6DE7">
        <w:rPr>
          <w:rFonts w:hint="eastAsia"/>
        </w:rPr>
        <w:t xml:space="preserve">model which uses a </w:t>
      </w:r>
      <w:r w:rsidR="00FE6DE7">
        <w:t>different</w:t>
      </w:r>
      <w:r w:rsidR="00FE6DE7">
        <w:rPr>
          <w:rFonts w:hint="eastAsia"/>
        </w:rPr>
        <w:t xml:space="preserve"> surrogate loss from logistic regression</w:t>
      </w:r>
      <w:r w:rsidR="00B00E0A">
        <w:rPr>
          <w:rFonts w:hint="eastAsia"/>
        </w:rPr>
        <w:t xml:space="preserve">. </w:t>
      </w:r>
      <w:r w:rsidR="00B00E0A">
        <w:t>I</w:t>
      </w:r>
      <w:r w:rsidR="00B00E0A">
        <w:rPr>
          <w:rFonts w:hint="eastAsia"/>
        </w:rPr>
        <w:t>nput features and linear form are shared by both models</w:t>
      </w:r>
      <w:r w:rsidR="00861922">
        <w:rPr>
          <w:rFonts w:hint="eastAsia"/>
        </w:rPr>
        <w:t xml:space="preserve"> </w:t>
      </w:r>
      <w:r w:rsidR="00F77597">
        <w:rPr>
          <w:rFonts w:hint="eastAsia"/>
        </w:rPr>
        <w:t>that allows us to isolate the effects of the loss function on the learned decision rule</w:t>
      </w:r>
      <w:r w:rsidR="00917592">
        <w:rPr>
          <w:rFonts w:hint="eastAsia"/>
        </w:rPr>
        <w:t xml:space="preserve">. </w:t>
      </w:r>
      <w:r w:rsidR="00917592">
        <w:t>T</w:t>
      </w:r>
      <w:r w:rsidR="00917592">
        <w:rPr>
          <w:rFonts w:hint="eastAsia"/>
        </w:rPr>
        <w:t>his assists us to figure out how a</w:t>
      </w:r>
      <w:r w:rsidR="007C1612">
        <w:rPr>
          <w:rFonts w:hint="eastAsia"/>
        </w:rPr>
        <w:t xml:space="preserve"> margin focused objective changes validation AUC and </w:t>
      </w:r>
      <w:r w:rsidR="00D17822">
        <w:rPr>
          <w:rFonts w:hint="eastAsia"/>
        </w:rPr>
        <w:t>patterns of defaults once threshold is turned</w:t>
      </w:r>
      <w:r w:rsidR="00366F71">
        <w:rPr>
          <w:rFonts w:hint="eastAsia"/>
        </w:rPr>
        <w:t xml:space="preserve">. </w:t>
      </w:r>
      <w:r w:rsidR="00A67629">
        <w:t>A</w:t>
      </w:r>
      <w:r w:rsidR="00A67629">
        <w:rPr>
          <w:rFonts w:hint="eastAsia"/>
        </w:rPr>
        <w:t xml:space="preserve">fter calibrating the SVM scores, it can be evaluated with AUC and used in the same </w:t>
      </w:r>
      <w:proofErr w:type="gramStart"/>
      <w:r w:rsidR="00A67629">
        <w:rPr>
          <w:rFonts w:hint="eastAsia"/>
        </w:rPr>
        <w:t>cost based</w:t>
      </w:r>
      <w:proofErr w:type="gramEnd"/>
      <w:r w:rsidR="00A67629">
        <w:rPr>
          <w:rFonts w:hint="eastAsia"/>
        </w:rPr>
        <w:t xml:space="preserve"> </w:t>
      </w:r>
      <w:r w:rsidR="00237590">
        <w:rPr>
          <w:rFonts w:hint="eastAsia"/>
        </w:rPr>
        <w:t xml:space="preserve">threshold search as the other two models, making </w:t>
      </w:r>
      <w:r w:rsidR="00D201B0">
        <w:t>comparison</w:t>
      </w:r>
      <w:r w:rsidR="00237590">
        <w:rPr>
          <w:rFonts w:hint="eastAsia"/>
        </w:rPr>
        <w:t xml:space="preserve"> between L2 loss and </w:t>
      </w:r>
      <w:r w:rsidR="005F22B0">
        <w:rPr>
          <w:rFonts w:hint="eastAsia"/>
        </w:rPr>
        <w:t>all the other different surrogate losses quite transparent and clear in the credit default prediction.</w:t>
      </w:r>
    </w:p>
    <w:p w14:paraId="37811B49" w14:textId="77777777" w:rsidR="007D2CB0" w:rsidRDefault="007D2CB0" w:rsidP="00CD7D1D">
      <w:pPr>
        <w:pStyle w:val="ListParagraph"/>
      </w:pPr>
    </w:p>
    <w:p w14:paraId="0655A119" w14:textId="44278C8A" w:rsidR="007D2CB0" w:rsidRDefault="009F17D6" w:rsidP="00100F71">
      <w:pPr>
        <w:pStyle w:val="ListParagraph"/>
        <w:numPr>
          <w:ilvl w:val="0"/>
          <w:numId w:val="18"/>
        </w:numPr>
      </w:pP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 xml:space="preserve"> Regressor (L2)</w:t>
      </w:r>
    </w:p>
    <w:p w14:paraId="18044DF4" w14:textId="481BBCE9" w:rsidR="00100F71" w:rsidRDefault="00AF4F47" w:rsidP="00100F71">
      <w:pPr>
        <w:pStyle w:val="ListParagraph"/>
      </w:pPr>
      <w:r>
        <w:t>T</w:t>
      </w:r>
      <w:r>
        <w:rPr>
          <w:rFonts w:hint="eastAsia"/>
        </w:rPr>
        <w:t xml:space="preserve">his model applied boosted trees to model the non-linear </w:t>
      </w:r>
      <w:r w:rsidR="00B64AB7">
        <w:rPr>
          <w:rFonts w:hint="eastAsia"/>
        </w:rPr>
        <w:t xml:space="preserve">interactions and transactions in bill and pay histories. </w:t>
      </w:r>
      <w:r w:rsidR="00B64AB7">
        <w:t>I</w:t>
      </w:r>
      <w:r w:rsidR="00B64AB7">
        <w:rPr>
          <w:rFonts w:hint="eastAsia"/>
        </w:rPr>
        <w:t>t also</w:t>
      </w:r>
      <w:r w:rsidR="004D1828">
        <w:rPr>
          <w:rFonts w:hint="eastAsia"/>
        </w:rPr>
        <w:t xml:space="preserve"> able to</w:t>
      </w:r>
      <w:r w:rsidR="00A741B4">
        <w:rPr>
          <w:rFonts w:hint="eastAsia"/>
        </w:rPr>
        <w:t xml:space="preserve"> model the </w:t>
      </w:r>
      <w:r w:rsidR="004D1828">
        <w:rPr>
          <w:rFonts w:hint="eastAsia"/>
        </w:rPr>
        <w:t xml:space="preserve">utilisation </w:t>
      </w:r>
      <w:r w:rsidR="004D1828">
        <w:t>without</w:t>
      </w:r>
      <w:r w:rsidR="004D1828">
        <w:rPr>
          <w:rFonts w:hint="eastAsia"/>
        </w:rPr>
        <w:t xml:space="preserve"> heavy </w:t>
      </w:r>
      <w:r w:rsidR="000A6E1B">
        <w:rPr>
          <w:rFonts w:hint="eastAsia"/>
        </w:rPr>
        <w:t>feature engineering</w:t>
      </w:r>
      <w:r w:rsidR="009842A0">
        <w:rPr>
          <w:rFonts w:hint="eastAsia"/>
        </w:rPr>
        <w:t xml:space="preserve">. </w:t>
      </w:r>
      <w:r w:rsidR="009842A0">
        <w:t>I</w:t>
      </w:r>
      <w:r w:rsidR="009842A0">
        <w:rPr>
          <w:rFonts w:hint="eastAsia"/>
        </w:rPr>
        <w:t xml:space="preserve">n this </w:t>
      </w:r>
      <w:r w:rsidR="009842A0">
        <w:t>project</w:t>
      </w:r>
      <w:r w:rsidR="009842A0">
        <w:rPr>
          <w:rFonts w:hint="eastAsia"/>
        </w:rPr>
        <w:t xml:space="preserve"> the strong discrimination is needed on imbalanced </w:t>
      </w:r>
      <w:r w:rsidR="009A0A9A">
        <w:rPr>
          <w:rFonts w:hint="eastAsia"/>
        </w:rPr>
        <w:t xml:space="preserve">credit defaults and based on business </w:t>
      </w:r>
      <w:proofErr w:type="spellStart"/>
      <w:r w:rsidR="009A0A9A">
        <w:rPr>
          <w:rFonts w:hint="eastAsia"/>
        </w:rPr>
        <w:t>costm</w:t>
      </w:r>
      <w:proofErr w:type="spellEnd"/>
      <w:r w:rsidR="009A0A9A">
        <w:rPr>
          <w:rFonts w:hint="eastAsia"/>
        </w:rPr>
        <w:t xml:space="preserve"> </w:t>
      </w:r>
      <w:r w:rsidR="00DE0653">
        <w:rPr>
          <w:rFonts w:hint="eastAsia"/>
        </w:rPr>
        <w:t xml:space="preserve">thresholds are then picked. </w:t>
      </w:r>
      <w:r w:rsidR="00882686">
        <w:t>T</w:t>
      </w:r>
      <w:r w:rsidR="00882686">
        <w:rPr>
          <w:rFonts w:hint="eastAsia"/>
        </w:rPr>
        <w:t xml:space="preserve">he special L2 regressor </w:t>
      </w:r>
      <w:r w:rsidR="006D2897">
        <w:rPr>
          <w:rFonts w:hint="eastAsia"/>
        </w:rPr>
        <w:t>can yield bounded score</w:t>
      </w:r>
      <w:r w:rsidR="00C51D45">
        <w:rPr>
          <w:rFonts w:hint="eastAsia"/>
        </w:rPr>
        <w:t xml:space="preserve">s that </w:t>
      </w:r>
      <w:r w:rsidR="009F49B1">
        <w:rPr>
          <w:rFonts w:hint="eastAsia"/>
        </w:rPr>
        <w:t>rank-risk well for the ROC/AUC and downstream cost-based cutoffs</w:t>
      </w:r>
      <w:r w:rsidR="00977BAA">
        <w:rPr>
          <w:rFonts w:hint="eastAsia"/>
        </w:rPr>
        <w:t xml:space="preserve">. </w:t>
      </w:r>
      <w:r w:rsidR="00977BAA">
        <w:t>T</w:t>
      </w:r>
      <w:r w:rsidR="00977BAA">
        <w:rPr>
          <w:rFonts w:hint="eastAsia"/>
        </w:rPr>
        <w:t xml:space="preserve">here are some advantages of using the model on this project, </w:t>
      </w:r>
      <w:r w:rsidR="00C41483">
        <w:rPr>
          <w:rFonts w:hint="eastAsia"/>
        </w:rPr>
        <w:t xml:space="preserve">which are ability to do faster training data on large </w:t>
      </w:r>
      <w:r w:rsidR="00F81E7F">
        <w:rPr>
          <w:rFonts w:hint="eastAsia"/>
        </w:rPr>
        <w:t xml:space="preserve">tabular data, </w:t>
      </w:r>
      <w:r w:rsidR="009E660A">
        <w:t>ability</w:t>
      </w:r>
      <w:r w:rsidR="009E660A">
        <w:rPr>
          <w:rFonts w:hint="eastAsia"/>
        </w:rPr>
        <w:t xml:space="preserve"> to solve </w:t>
      </w:r>
      <w:r w:rsidR="00F81E7F">
        <w:rPr>
          <w:rFonts w:hint="eastAsia"/>
        </w:rPr>
        <w:t xml:space="preserve">complex and mixed </w:t>
      </w:r>
      <w:r w:rsidR="009E660A">
        <w:rPr>
          <w:rFonts w:hint="eastAsia"/>
        </w:rPr>
        <w:t>continuous and categorical features</w:t>
      </w:r>
      <w:r w:rsidR="002B5684">
        <w:rPr>
          <w:rFonts w:hint="eastAsia"/>
        </w:rPr>
        <w:t>.</w:t>
      </w:r>
    </w:p>
    <w:p w14:paraId="7082BB6E" w14:textId="77777777" w:rsidR="002B5684" w:rsidRDefault="002B5684" w:rsidP="00100F71">
      <w:pPr>
        <w:pStyle w:val="ListParagraph"/>
      </w:pPr>
    </w:p>
    <w:p w14:paraId="310268C1" w14:textId="60749997" w:rsidR="002B5684" w:rsidRPr="00A21520" w:rsidRDefault="002B5684" w:rsidP="002B5684">
      <w:pPr>
        <w:pStyle w:val="ListParagraph"/>
        <w:numPr>
          <w:ilvl w:val="0"/>
          <w:numId w:val="18"/>
        </w:numPr>
      </w:pPr>
      <w:proofErr w:type="spellStart"/>
      <w:r>
        <w:rPr>
          <w:rFonts w:hint="eastAsia"/>
        </w:rPr>
        <w:lastRenderedPageBreak/>
        <w:t>LightGBM</w:t>
      </w:r>
      <w:proofErr w:type="spellEnd"/>
      <w:r>
        <w:rPr>
          <w:rFonts w:hint="eastAsia"/>
        </w:rPr>
        <w:t xml:space="preserve"> Classifier</w:t>
      </w:r>
    </w:p>
    <w:p w14:paraId="0487A456" w14:textId="550BA9D1" w:rsidR="00E0230B" w:rsidRDefault="00890463" w:rsidP="00CD7D1D">
      <w:pPr>
        <w:pStyle w:val="ListParagraph"/>
      </w:pPr>
      <w:r>
        <w:t>I</w:t>
      </w:r>
      <w:r>
        <w:rPr>
          <w:rFonts w:hint="eastAsia"/>
        </w:rPr>
        <w:t xml:space="preserve">t is also a gradient boosted tree model trained with the </w:t>
      </w:r>
      <w:r w:rsidR="00D66FD0">
        <w:rPr>
          <w:rFonts w:hint="eastAsia"/>
        </w:rPr>
        <w:t>standard binary cross en</w:t>
      </w:r>
      <w:r w:rsidR="005F478C">
        <w:rPr>
          <w:rFonts w:hint="eastAsia"/>
        </w:rPr>
        <w:t xml:space="preserve">tropy objective, whose output default probabilities rather than hard </w:t>
      </w:r>
      <w:r w:rsidR="002C0924">
        <w:t>class</w:t>
      </w:r>
      <w:r w:rsidR="005F478C">
        <w:rPr>
          <w:rFonts w:hint="eastAsia"/>
        </w:rPr>
        <w:t xml:space="preserve"> labels</w:t>
      </w:r>
      <w:r w:rsidR="002C0924">
        <w:rPr>
          <w:rFonts w:hint="eastAsia"/>
        </w:rPr>
        <w:t xml:space="preserve">, which fits well with our ROC curves, AUC comparison and other threshold based on the business costs. </w:t>
      </w:r>
      <w:r w:rsidR="005F53D2">
        <w:t>A</w:t>
      </w:r>
      <w:r w:rsidR="005F53D2">
        <w:rPr>
          <w:rFonts w:hint="eastAsia"/>
        </w:rPr>
        <w:t xml:space="preserve">s a </w:t>
      </w:r>
      <w:proofErr w:type="gramStart"/>
      <w:r w:rsidR="005F53D2">
        <w:rPr>
          <w:rFonts w:hint="eastAsia"/>
        </w:rPr>
        <w:t>tree based</w:t>
      </w:r>
      <w:proofErr w:type="gramEnd"/>
      <w:r w:rsidR="005F53D2">
        <w:rPr>
          <w:rFonts w:hint="eastAsia"/>
        </w:rPr>
        <w:t xml:space="preserve"> </w:t>
      </w:r>
      <w:r w:rsidR="008A1F12">
        <w:rPr>
          <w:rFonts w:hint="eastAsia"/>
        </w:rPr>
        <w:t>model, capturing nonlinear effects</w:t>
      </w:r>
      <w:r w:rsidR="00C3038E">
        <w:rPr>
          <w:rFonts w:hint="eastAsia"/>
        </w:rPr>
        <w:t xml:space="preserve"> and interactions in repayment history becomes its </w:t>
      </w:r>
      <w:r w:rsidR="00C3038E">
        <w:t>special</w:t>
      </w:r>
      <w:r w:rsidR="00C3038E">
        <w:rPr>
          <w:rFonts w:hint="eastAsia"/>
        </w:rPr>
        <w:t xml:space="preserve"> advantage, where linear model is hard to </w:t>
      </w:r>
      <w:r w:rsidR="00C90218">
        <w:rPr>
          <w:rFonts w:hint="eastAsia"/>
        </w:rPr>
        <w:t>re</w:t>
      </w:r>
      <w:r w:rsidR="00C3038E">
        <w:rPr>
          <w:rFonts w:hint="eastAsia"/>
        </w:rPr>
        <w:t>present</w:t>
      </w:r>
      <w:r w:rsidR="00C90218">
        <w:rPr>
          <w:rFonts w:hint="eastAsia"/>
        </w:rPr>
        <w:t xml:space="preserve">. </w:t>
      </w:r>
      <w:proofErr w:type="spellStart"/>
      <w:r w:rsidR="00C90218">
        <w:rPr>
          <w:rFonts w:hint="eastAsia"/>
        </w:rPr>
        <w:t>LightGBM</w:t>
      </w:r>
      <w:proofErr w:type="spellEnd"/>
      <w:r w:rsidR="00C90218">
        <w:rPr>
          <w:rFonts w:hint="eastAsia"/>
        </w:rPr>
        <w:t xml:space="preserve"> has been proved to work well on the imbalanced credit data, and </w:t>
      </w:r>
      <w:r w:rsidR="00AB7040">
        <w:rPr>
          <w:rFonts w:hint="eastAsia"/>
        </w:rPr>
        <w:t xml:space="preserve">it also allows </w:t>
      </w:r>
      <w:r w:rsidR="00AB7040">
        <w:t>class</w:t>
      </w:r>
      <w:r w:rsidR="00AB7040">
        <w:rPr>
          <w:rFonts w:hint="eastAsia"/>
        </w:rPr>
        <w:t xml:space="preserve"> weighting </w:t>
      </w:r>
      <w:r w:rsidR="00A84E08">
        <w:rPr>
          <w:rFonts w:hint="eastAsia"/>
        </w:rPr>
        <w:t>when necessary</w:t>
      </w:r>
      <w:r w:rsidR="00AF48B1">
        <w:rPr>
          <w:rFonts w:hint="eastAsia"/>
        </w:rPr>
        <w:t xml:space="preserve">. </w:t>
      </w:r>
      <w:r w:rsidR="00AF48B1">
        <w:t>T</w:t>
      </w:r>
      <w:r w:rsidR="00AF48B1">
        <w:rPr>
          <w:rFonts w:hint="eastAsia"/>
        </w:rPr>
        <w:t xml:space="preserve">o make the code better interpreted we combine the model with SHAP </w:t>
      </w:r>
      <w:proofErr w:type="spellStart"/>
      <w:r w:rsidR="00AF48B1">
        <w:rPr>
          <w:rFonts w:hint="eastAsia"/>
        </w:rPr>
        <w:t>TreeExplainer</w:t>
      </w:r>
      <w:proofErr w:type="spellEnd"/>
      <w:r w:rsidR="00AF48B1">
        <w:rPr>
          <w:rFonts w:hint="eastAsia"/>
        </w:rPr>
        <w:t xml:space="preserve">, which provides </w:t>
      </w:r>
      <w:r w:rsidR="00106AC3">
        <w:rPr>
          <w:rFonts w:hint="eastAsia"/>
        </w:rPr>
        <w:t xml:space="preserve">both global summaries of </w:t>
      </w:r>
      <w:r w:rsidR="00F7281A">
        <w:rPr>
          <w:rFonts w:hint="eastAsia"/>
        </w:rPr>
        <w:t xml:space="preserve">importance of features and local explanations for individual </w:t>
      </w:r>
      <w:r w:rsidR="00B67D13">
        <w:rPr>
          <w:rFonts w:hint="eastAsia"/>
        </w:rPr>
        <w:t xml:space="preserve">clients, to make the gains of a black box leaner remain compatible with </w:t>
      </w:r>
      <w:r w:rsidR="00DB644D">
        <w:rPr>
          <w:rFonts w:hint="eastAsia"/>
        </w:rPr>
        <w:t>risk management, and model governance requirements.</w:t>
      </w:r>
    </w:p>
    <w:p w14:paraId="233E3195" w14:textId="77777777" w:rsidR="009E1A4B" w:rsidRDefault="009E1A4B" w:rsidP="00CD7D1D">
      <w:pPr>
        <w:pStyle w:val="ListParagraph"/>
      </w:pPr>
    </w:p>
    <w:p w14:paraId="545E1121" w14:textId="77777777" w:rsidR="009E1A4B" w:rsidRDefault="009E1A4B" w:rsidP="00CD7D1D">
      <w:pPr>
        <w:pStyle w:val="ListParagraph"/>
      </w:pPr>
    </w:p>
    <w:p w14:paraId="72EBBD2B" w14:textId="2EEC29F2" w:rsidR="009E1A4B" w:rsidRPr="00686ED1" w:rsidRDefault="009E1A4B" w:rsidP="00CD7D1D">
      <w:pPr>
        <w:pStyle w:val="ListParagraph"/>
        <w:rPr>
          <w:b/>
          <w:bCs/>
        </w:rPr>
      </w:pPr>
      <w:r w:rsidRPr="00686ED1">
        <w:rPr>
          <w:rFonts w:hint="eastAsia"/>
          <w:b/>
          <w:bCs/>
        </w:rPr>
        <w:t>AUC Interpretation</w:t>
      </w:r>
    </w:p>
    <w:p w14:paraId="0D59EACD" w14:textId="5A60DB07" w:rsidR="009E1A4B" w:rsidRDefault="009E1A4B" w:rsidP="00CD7D1D">
      <w:pPr>
        <w:pStyle w:val="ListParagraph"/>
      </w:pPr>
      <w:r w:rsidRPr="009E1A4B">
        <w:rPr>
          <w:noProof/>
        </w:rPr>
        <w:drawing>
          <wp:inline distT="0" distB="0" distL="0" distR="0" wp14:anchorId="50BF8318" wp14:editId="58F88C0F">
            <wp:extent cx="5274310" cy="1806575"/>
            <wp:effectExtent l="0" t="0" r="2540" b="3175"/>
            <wp:docPr id="1818447460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7460" name="Picture 1" descr="A screenshot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A960" w14:textId="58C8285A" w:rsidR="009E1A4B" w:rsidRDefault="00BF3D43" w:rsidP="00CD7D1D">
      <w:pPr>
        <w:pStyle w:val="ListParagraph"/>
      </w:pPr>
      <w:r>
        <w:t>T</w:t>
      </w:r>
      <w:r>
        <w:rPr>
          <w:rFonts w:hint="eastAsia"/>
        </w:rPr>
        <w:t>he validation result has been shown in the table above (or in appendix xxx)</w:t>
      </w:r>
      <w:r w:rsidR="00576E66">
        <w:rPr>
          <w:rFonts w:hint="eastAsia"/>
        </w:rPr>
        <w:t xml:space="preserve">, </w:t>
      </w:r>
      <w:proofErr w:type="gramStart"/>
      <w:r w:rsidR="00576E66">
        <w:rPr>
          <w:rFonts w:hint="eastAsia"/>
        </w:rPr>
        <w:t>all of</w:t>
      </w:r>
      <w:proofErr w:type="gramEnd"/>
      <w:r w:rsidR="00576E66">
        <w:rPr>
          <w:rFonts w:hint="eastAsia"/>
        </w:rPr>
        <w:t xml:space="preserve"> the models have achieved AUC values between 0.74 and 0.77</w:t>
      </w:r>
      <w:r w:rsidR="00101C3E">
        <w:rPr>
          <w:rFonts w:hint="eastAsia"/>
        </w:rPr>
        <w:t>, illustrating that defaulters are well separated from the non-</w:t>
      </w:r>
      <w:r w:rsidR="00101C3E">
        <w:t>defaulters</w:t>
      </w:r>
      <w:r w:rsidR="00041DC4">
        <w:rPr>
          <w:rFonts w:hint="eastAsia"/>
        </w:rPr>
        <w:t xml:space="preserve">, which is more </w:t>
      </w:r>
      <w:r w:rsidR="00041DC4">
        <w:t>effective</w:t>
      </w:r>
      <w:r w:rsidR="00041DC4">
        <w:rPr>
          <w:rFonts w:hint="eastAsia"/>
        </w:rPr>
        <w:t xml:space="preserve"> than random guessing</w:t>
      </w:r>
      <w:r w:rsidR="000A4F7B">
        <w:rPr>
          <w:rFonts w:hint="eastAsia"/>
        </w:rPr>
        <w:t xml:space="preserve">. </w:t>
      </w:r>
      <w:r w:rsidR="000A4F7B">
        <w:t>L</w:t>
      </w:r>
      <w:r w:rsidR="000A4F7B">
        <w:rPr>
          <w:rFonts w:hint="eastAsia"/>
        </w:rPr>
        <w:t xml:space="preserve">ogistic regression model </w:t>
      </w:r>
      <w:r w:rsidR="000C32F4">
        <w:rPr>
          <w:rFonts w:hint="eastAsia"/>
        </w:rPr>
        <w:t xml:space="preserve">is performing almost identically comparing with </w:t>
      </w:r>
      <w:r w:rsidR="00B329E3">
        <w:rPr>
          <w:rFonts w:hint="eastAsia"/>
        </w:rPr>
        <w:t>linear SVM,</w:t>
      </w:r>
      <w:r w:rsidR="00CA7FCA">
        <w:rPr>
          <w:rFonts w:hint="eastAsia"/>
        </w:rPr>
        <w:t xml:space="preserve"> with AU</w:t>
      </w:r>
      <w:r w:rsidR="00163A1A">
        <w:rPr>
          <w:rFonts w:hint="eastAsia"/>
        </w:rPr>
        <w:t>C</w:t>
      </w:r>
      <w:r w:rsidR="00CA7FCA">
        <w:rPr>
          <w:rFonts w:hint="eastAsia"/>
        </w:rPr>
        <w:t xml:space="preserve"> around 0.744,</w:t>
      </w:r>
      <w:r w:rsidR="00B329E3">
        <w:rPr>
          <w:rFonts w:hint="eastAsia"/>
        </w:rPr>
        <w:t xml:space="preserve"> showing that </w:t>
      </w:r>
      <w:r w:rsidR="002611D9">
        <w:rPr>
          <w:rFonts w:hint="eastAsia"/>
        </w:rPr>
        <w:t>changing the surrogate loss</w:t>
      </w:r>
      <w:r w:rsidR="00A92905">
        <w:rPr>
          <w:rFonts w:hint="eastAsia"/>
        </w:rPr>
        <w:t xml:space="preserve"> from binominal deviance</w:t>
      </w:r>
      <w:r w:rsidR="00163A1A">
        <w:rPr>
          <w:rFonts w:hint="eastAsia"/>
        </w:rPr>
        <w:t xml:space="preserve"> to squared hinge </w:t>
      </w:r>
      <w:r w:rsidR="00163A1A">
        <w:t>only</w:t>
      </w:r>
      <w:r w:rsidR="00163A1A">
        <w:rPr>
          <w:rFonts w:hint="eastAsia"/>
        </w:rPr>
        <w:t xml:space="preserve"> affect really few</w:t>
      </w:r>
      <w:r w:rsidR="002611D9">
        <w:rPr>
          <w:rFonts w:hint="eastAsia"/>
        </w:rPr>
        <w:t xml:space="preserve"> in this </w:t>
      </w:r>
      <w:r w:rsidR="002611D9">
        <w:t>feature</w:t>
      </w:r>
      <w:r w:rsidR="002611D9">
        <w:rPr>
          <w:rFonts w:hint="eastAsia"/>
        </w:rPr>
        <w:t xml:space="preserve"> set</w:t>
      </w:r>
      <w:r w:rsidR="00163A1A">
        <w:rPr>
          <w:rFonts w:hint="eastAsia"/>
        </w:rPr>
        <w:t>.</w:t>
      </w:r>
    </w:p>
    <w:p w14:paraId="32143DB0" w14:textId="77777777" w:rsidR="00163A1A" w:rsidRDefault="00163A1A" w:rsidP="00CD7D1D">
      <w:pPr>
        <w:pStyle w:val="ListParagraph"/>
      </w:pPr>
    </w:p>
    <w:p w14:paraId="10856134" w14:textId="25A201F1" w:rsidR="00163A1A" w:rsidRDefault="00E84A69" w:rsidP="00CD7D1D">
      <w:pPr>
        <w:pStyle w:val="ListParagraph"/>
      </w:pPr>
      <w:r>
        <w:t>T</w:t>
      </w:r>
      <w:r>
        <w:rPr>
          <w:rFonts w:hint="eastAsia"/>
        </w:rPr>
        <w:t xml:space="preserve">he Light GBM L2 and CE delivered higher validation AUC than the </w:t>
      </w:r>
      <w:r w:rsidR="00411983">
        <w:rPr>
          <w:rFonts w:hint="eastAsia"/>
        </w:rPr>
        <w:t>other</w:t>
      </w:r>
      <w:r>
        <w:rPr>
          <w:rFonts w:hint="eastAsia"/>
        </w:rPr>
        <w:t xml:space="preserve"> models</w:t>
      </w:r>
      <w:r w:rsidR="00411983">
        <w:rPr>
          <w:rFonts w:hint="eastAsia"/>
        </w:rPr>
        <w:t xml:space="preserve">, in </w:t>
      </w:r>
      <w:r w:rsidR="00411983">
        <w:t>which</w:t>
      </w:r>
      <w:r w:rsidR="00411983">
        <w:rPr>
          <w:rFonts w:hint="eastAsia"/>
        </w:rPr>
        <w:t xml:space="preserve"> L2 reaches the highest, indicating </w:t>
      </w:r>
      <w:r w:rsidR="00411983">
        <w:t>that</w:t>
      </w:r>
      <w:r w:rsidR="00411983">
        <w:rPr>
          <w:rFonts w:hint="eastAsia"/>
        </w:rPr>
        <w:t xml:space="preserve"> </w:t>
      </w:r>
      <w:proofErr w:type="gramStart"/>
      <w:r w:rsidR="00411983">
        <w:rPr>
          <w:rFonts w:hint="eastAsia"/>
        </w:rPr>
        <w:t>tree based</w:t>
      </w:r>
      <w:proofErr w:type="gramEnd"/>
      <w:r w:rsidR="00411983">
        <w:rPr>
          <w:rFonts w:hint="eastAsia"/>
        </w:rPr>
        <w:t xml:space="preserve"> model </w:t>
      </w:r>
      <w:r w:rsidR="00BF029A">
        <w:rPr>
          <w:rFonts w:hint="eastAsia"/>
        </w:rPr>
        <w:t xml:space="preserve">is </w:t>
      </w:r>
      <w:r w:rsidR="00BF029A">
        <w:t>performing</w:t>
      </w:r>
      <w:r w:rsidR="00BF029A">
        <w:rPr>
          <w:rFonts w:hint="eastAsia"/>
        </w:rPr>
        <w:t xml:space="preserve"> better at </w:t>
      </w:r>
      <w:r w:rsidR="00807125">
        <w:rPr>
          <w:rFonts w:hint="eastAsia"/>
        </w:rPr>
        <w:t xml:space="preserve">nonlinear capturing and </w:t>
      </w:r>
      <w:r w:rsidR="00807125">
        <w:t>inte</w:t>
      </w:r>
      <w:r w:rsidR="00807125">
        <w:rPr>
          <w:rFonts w:hint="eastAsia"/>
        </w:rPr>
        <w:t xml:space="preserve">racting credit and repayment </w:t>
      </w:r>
      <w:r w:rsidR="00EE64ED">
        <w:t>variables</w:t>
      </w:r>
      <w:r w:rsidR="00807125">
        <w:rPr>
          <w:rFonts w:hint="eastAsia"/>
        </w:rPr>
        <w:t>.</w:t>
      </w:r>
      <w:r w:rsidR="00EE64ED">
        <w:rPr>
          <w:rFonts w:hint="eastAsia"/>
        </w:rPr>
        <w:t xml:space="preserve"> </w:t>
      </w:r>
      <w:r w:rsidR="00EE64ED">
        <w:t>S</w:t>
      </w:r>
      <w:r w:rsidR="00EE64ED">
        <w:rPr>
          <w:rFonts w:hint="eastAsia"/>
        </w:rPr>
        <w:t xml:space="preserve">o given these outcomes, Light GBM (L2) should be selected </w:t>
      </w:r>
      <w:r w:rsidR="002C50EC">
        <w:rPr>
          <w:rFonts w:hint="eastAsia"/>
        </w:rPr>
        <w:t>as the primary model for further analysis.</w:t>
      </w:r>
    </w:p>
    <w:p w14:paraId="0A5C64BF" w14:textId="77777777" w:rsidR="00686ED1" w:rsidRDefault="00686ED1" w:rsidP="00CD7D1D">
      <w:pPr>
        <w:pStyle w:val="ListParagraph"/>
      </w:pPr>
    </w:p>
    <w:p w14:paraId="1033F887" w14:textId="77777777" w:rsidR="00686ED1" w:rsidRDefault="00686ED1" w:rsidP="00CD7D1D">
      <w:pPr>
        <w:pStyle w:val="ListParagraph"/>
      </w:pPr>
    </w:p>
    <w:p w14:paraId="7B0E4E6E" w14:textId="77777777" w:rsidR="00686ED1" w:rsidRDefault="00686ED1" w:rsidP="00CD7D1D">
      <w:pPr>
        <w:pStyle w:val="ListParagraph"/>
      </w:pPr>
    </w:p>
    <w:p w14:paraId="33BAB5C0" w14:textId="77777777" w:rsidR="00686ED1" w:rsidRDefault="00686ED1" w:rsidP="00CD7D1D">
      <w:pPr>
        <w:pStyle w:val="ListParagraph"/>
      </w:pPr>
    </w:p>
    <w:p w14:paraId="23BCB912" w14:textId="0D29C72A" w:rsidR="00686ED1" w:rsidRDefault="00CB793C" w:rsidP="00CD7D1D">
      <w:pPr>
        <w:pStyle w:val="ListParagraph"/>
        <w:rPr>
          <w:b/>
          <w:bCs/>
        </w:rPr>
      </w:pPr>
      <w:r w:rsidRPr="00CB793C">
        <w:rPr>
          <w:b/>
          <w:bCs/>
        </w:rPr>
        <w:lastRenderedPageBreak/>
        <w:t>Threshold Optimization</w:t>
      </w:r>
    </w:p>
    <w:p w14:paraId="3C604EDF" w14:textId="340E5612" w:rsidR="00CB793C" w:rsidRPr="00BE628E" w:rsidRDefault="00CB793C" w:rsidP="00CD7D1D">
      <w:pPr>
        <w:pStyle w:val="ListParagraph"/>
        <w:rPr>
          <w:rFonts w:hint="eastAsia"/>
        </w:rPr>
      </w:pPr>
      <w:r>
        <w:t>B</w:t>
      </w:r>
      <w:r>
        <w:rPr>
          <w:rFonts w:hint="eastAsia"/>
        </w:rPr>
        <w:t>ased on the optimal linear model (logistic regression with A</w:t>
      </w:r>
      <w:r w:rsidR="00EE577B">
        <w:rPr>
          <w:rFonts w:hint="eastAsia"/>
        </w:rPr>
        <w:t>UC around 0.745</w:t>
      </w:r>
      <w:r>
        <w:rPr>
          <w:rFonts w:hint="eastAsia"/>
        </w:rPr>
        <w:t>)</w:t>
      </w:r>
      <w:r w:rsidR="00EE577B">
        <w:rPr>
          <w:rFonts w:hint="eastAsia"/>
        </w:rPr>
        <w:t xml:space="preserve">, F1 score is then </w:t>
      </w:r>
      <w:r w:rsidR="00A461F5">
        <w:t>first</w:t>
      </w:r>
      <w:r w:rsidR="00EE577B">
        <w:rPr>
          <w:rFonts w:hint="eastAsia"/>
        </w:rPr>
        <w:t xml:space="preserve"> </w:t>
      </w:r>
      <w:r w:rsidR="00C74271">
        <w:rPr>
          <w:rFonts w:hint="eastAsia"/>
        </w:rPr>
        <w:t xml:space="preserve">maximised by adjusting </w:t>
      </w:r>
      <w:r w:rsidR="007F229E">
        <w:t xml:space="preserve">the </w:t>
      </w:r>
      <w:r w:rsidR="00C74271">
        <w:rPr>
          <w:rFonts w:hint="eastAsia"/>
        </w:rPr>
        <w:t xml:space="preserve">classification threshold. </w:t>
      </w:r>
      <w:r w:rsidR="00C74271">
        <w:t>T</w:t>
      </w:r>
      <w:r w:rsidR="00C74271">
        <w:rPr>
          <w:rFonts w:hint="eastAsia"/>
        </w:rPr>
        <w:t>he optimal F1 th</w:t>
      </w:r>
      <w:r w:rsidR="00D908AF">
        <w:rPr>
          <w:rFonts w:hint="eastAsia"/>
        </w:rPr>
        <w:t xml:space="preserve">reshold is around 0.55, and </w:t>
      </w:r>
      <w:r w:rsidR="007F229E">
        <w:t xml:space="preserve">the </w:t>
      </w:r>
      <w:r w:rsidR="00D908AF">
        <w:rPr>
          <w:rFonts w:hint="eastAsia"/>
        </w:rPr>
        <w:t>model</w:t>
      </w:r>
      <w:r w:rsidR="00D908AF">
        <w:t>’</w:t>
      </w:r>
      <w:r w:rsidR="00D908AF">
        <w:rPr>
          <w:rFonts w:hint="eastAsia"/>
        </w:rPr>
        <w:t xml:space="preserve">s overall accuracy is around </w:t>
      </w:r>
      <w:r w:rsidR="005B584D">
        <w:rPr>
          <w:rFonts w:hint="eastAsia"/>
        </w:rPr>
        <w:t xml:space="preserve">0.75. Under this threshold, </w:t>
      </w:r>
      <w:r w:rsidR="0026296F">
        <w:rPr>
          <w:rFonts w:hint="eastAsia"/>
        </w:rPr>
        <w:t xml:space="preserve">the precision for default </w:t>
      </w:r>
      <w:r w:rsidR="00CA312A">
        <w:rPr>
          <w:rFonts w:hint="eastAsia"/>
        </w:rPr>
        <w:t xml:space="preserve">people was 0.5, and </w:t>
      </w:r>
      <w:r w:rsidR="007F229E">
        <w:t xml:space="preserve">the </w:t>
      </w:r>
      <w:r w:rsidR="00CA312A">
        <w:rPr>
          <w:rFonts w:hint="eastAsia"/>
        </w:rPr>
        <w:t>recall was 0.59</w:t>
      </w:r>
      <w:r w:rsidR="00522FE8">
        <w:rPr>
          <w:rFonts w:hint="eastAsia"/>
        </w:rPr>
        <w:t xml:space="preserve">. </w:t>
      </w:r>
      <w:r w:rsidR="007F229E">
        <w:t>In</w:t>
      </w:r>
      <w:r w:rsidR="00522FE8">
        <w:rPr>
          <w:rFonts w:hint="eastAsia"/>
        </w:rPr>
        <w:t xml:space="preserve"> the confusion matrix, there are 621 correctly </w:t>
      </w:r>
      <w:r w:rsidR="006C00F3">
        <w:t>labelled</w:t>
      </w:r>
      <w:r w:rsidR="006C00F3">
        <w:rPr>
          <w:rFonts w:hint="eastAsia"/>
        </w:rPr>
        <w:t xml:space="preserve"> defaulting customers, 423 </w:t>
      </w:r>
      <w:r w:rsidR="00FC3A7D">
        <w:rPr>
          <w:rFonts w:hint="eastAsia"/>
        </w:rPr>
        <w:t xml:space="preserve">customers who are </w:t>
      </w:r>
      <w:r w:rsidR="008E6F08">
        <w:rPr>
          <w:rFonts w:hint="eastAsia"/>
        </w:rPr>
        <w:t>misclassified</w:t>
      </w:r>
      <w:r w:rsidR="00FC3A7D">
        <w:rPr>
          <w:rFonts w:hint="eastAsia"/>
        </w:rPr>
        <w:t xml:space="preserve"> (false </w:t>
      </w:r>
      <w:r w:rsidR="005704E5">
        <w:rPr>
          <w:rFonts w:hint="eastAsia"/>
        </w:rPr>
        <w:t>negatives</w:t>
      </w:r>
      <w:r w:rsidR="00FC3A7D">
        <w:rPr>
          <w:rFonts w:hint="eastAsia"/>
        </w:rPr>
        <w:t>)</w:t>
      </w:r>
      <w:r w:rsidR="005704E5">
        <w:rPr>
          <w:rFonts w:hint="eastAsia"/>
        </w:rPr>
        <w:t xml:space="preserve">, and 624 non-defaulting customers </w:t>
      </w:r>
      <w:r w:rsidR="007F229E">
        <w:t xml:space="preserve">who </w:t>
      </w:r>
      <w:r w:rsidR="005704E5">
        <w:rPr>
          <w:rFonts w:hint="eastAsia"/>
        </w:rPr>
        <w:t xml:space="preserve">are </w:t>
      </w:r>
      <w:r w:rsidR="008E6F08">
        <w:t>incorrectly</w:t>
      </w:r>
      <w:r w:rsidR="008E6F08">
        <w:rPr>
          <w:rFonts w:hint="eastAsia"/>
        </w:rPr>
        <w:t xml:space="preserve"> </w:t>
      </w:r>
      <w:r w:rsidR="005823AE">
        <w:rPr>
          <w:rFonts w:hint="eastAsia"/>
        </w:rPr>
        <w:t xml:space="preserve">rejected (false positives). </w:t>
      </w:r>
      <w:r w:rsidR="005823AE">
        <w:t>B</w:t>
      </w:r>
      <w:r w:rsidR="005823AE">
        <w:rPr>
          <w:rFonts w:hint="eastAsia"/>
        </w:rPr>
        <w:t xml:space="preserve">ased on the assumption </w:t>
      </w:r>
      <w:r w:rsidR="005823AE">
        <w:t>that</w:t>
      </w:r>
      <w:r w:rsidR="005823AE">
        <w:rPr>
          <w:rFonts w:hint="eastAsia"/>
        </w:rPr>
        <w:t xml:space="preserve"> </w:t>
      </w:r>
      <w:r w:rsidR="008F53EE">
        <w:rPr>
          <w:rFonts w:hint="eastAsia"/>
        </w:rPr>
        <w:t xml:space="preserve">the cost of </w:t>
      </w:r>
      <w:r w:rsidR="007F229E">
        <w:t xml:space="preserve">a </w:t>
      </w:r>
      <w:r w:rsidR="00DD272F">
        <w:rPr>
          <w:rFonts w:hint="eastAsia"/>
        </w:rPr>
        <w:t xml:space="preserve">single </w:t>
      </w:r>
      <w:r w:rsidR="0094570D">
        <w:rPr>
          <w:rFonts w:hint="eastAsia"/>
        </w:rPr>
        <w:t>false negative is ten times that of a false positive</w:t>
      </w:r>
      <w:r w:rsidR="00BE628E">
        <w:rPr>
          <w:rFonts w:hint="eastAsia"/>
        </w:rPr>
        <w:t xml:space="preserve">, this </w:t>
      </w:r>
      <w:r w:rsidR="00BE628E">
        <w:t>threshold</w:t>
      </w:r>
      <w:r w:rsidR="00BE628E">
        <w:rPr>
          <w:rFonts w:hint="eastAsia"/>
        </w:rPr>
        <w:t xml:space="preserve"> would incur a total cost of </w:t>
      </w:r>
      <w:r w:rsidR="00587B4E">
        <w:rPr>
          <w:rFonts w:hint="eastAsia"/>
        </w:rPr>
        <w:t>4854, mainly driven by the high number of missed defaulting customers</w:t>
      </w:r>
      <w:r w:rsidR="00260387">
        <w:rPr>
          <w:rFonts w:hint="eastAsia"/>
        </w:rPr>
        <w:t xml:space="preserve">. </w:t>
      </w:r>
      <w:r w:rsidR="00260387">
        <w:t>W</w:t>
      </w:r>
      <w:r w:rsidR="00260387">
        <w:rPr>
          <w:rFonts w:hint="eastAsia"/>
        </w:rPr>
        <w:t xml:space="preserve">e also re-optimised </w:t>
      </w:r>
      <w:r w:rsidR="001B797B">
        <w:rPr>
          <w:rFonts w:hint="eastAsia"/>
        </w:rPr>
        <w:t>the threshold based on our business cost function</w:t>
      </w:r>
      <w:r w:rsidR="00392D40">
        <w:rPr>
          <w:rFonts w:hint="eastAsia"/>
        </w:rPr>
        <w:t xml:space="preserve">, then the </w:t>
      </w:r>
      <w:r w:rsidR="007F229E">
        <w:t>cost-minimising</w:t>
      </w:r>
      <w:r w:rsidR="00392D40">
        <w:rPr>
          <w:rFonts w:hint="eastAsia"/>
        </w:rPr>
        <w:t xml:space="preserve"> threshold was significantly </w:t>
      </w:r>
      <w:r w:rsidR="00A11587">
        <w:rPr>
          <w:rFonts w:hint="eastAsia"/>
        </w:rPr>
        <w:t xml:space="preserve">reduced to around </w:t>
      </w:r>
      <w:r w:rsidR="002B623E">
        <w:rPr>
          <w:rFonts w:hint="eastAsia"/>
        </w:rPr>
        <w:t xml:space="preserve">0.22. At this threshold, </w:t>
      </w:r>
      <w:r w:rsidR="00DD6B77">
        <w:rPr>
          <w:rFonts w:hint="eastAsia"/>
        </w:rPr>
        <w:t xml:space="preserve">the model identifies that most of the customers are at </w:t>
      </w:r>
      <w:r w:rsidR="007F229E">
        <w:t>high risk</w:t>
      </w:r>
      <w:r w:rsidR="007F229E">
        <w:rPr>
          <w:rFonts w:hint="eastAsia"/>
        </w:rPr>
        <w:t xml:space="preserve">, </w:t>
      </w:r>
      <w:r w:rsidR="00765EBC">
        <w:t>and</w:t>
      </w:r>
      <w:r w:rsidR="007F229E">
        <w:rPr>
          <w:rFonts w:hint="eastAsia"/>
        </w:rPr>
        <w:t xml:space="preserve"> the recall rate for defaulting customers </w:t>
      </w:r>
      <w:r w:rsidR="009F1BC9">
        <w:rPr>
          <w:rFonts w:hint="eastAsia"/>
        </w:rPr>
        <w:t>improves to 0.98</w:t>
      </w:r>
      <w:r w:rsidR="00765EBC">
        <w:t>;</w:t>
      </w:r>
      <w:r w:rsidR="009F1BC9">
        <w:rPr>
          <w:rFonts w:hint="eastAsia"/>
        </w:rPr>
        <w:t xml:space="preserve"> the number of false negatives </w:t>
      </w:r>
      <w:r w:rsidR="00765EBC">
        <w:rPr>
          <w:rFonts w:hint="eastAsia"/>
        </w:rPr>
        <w:t xml:space="preserve">decreased from 423 to 20, while false positives </w:t>
      </w:r>
      <w:r w:rsidR="00A461F5">
        <w:t>rose</w:t>
      </w:r>
      <w:r w:rsidR="00765EBC">
        <w:rPr>
          <w:rFonts w:hint="eastAsia"/>
        </w:rPr>
        <w:t xml:space="preserve"> from </w:t>
      </w:r>
      <w:r w:rsidR="00F23AE0">
        <w:rPr>
          <w:rFonts w:hint="eastAsia"/>
        </w:rPr>
        <w:t>624 to 2741</w:t>
      </w:r>
      <w:r w:rsidR="00372D46">
        <w:rPr>
          <w:rFonts w:hint="eastAsia"/>
        </w:rPr>
        <w:t xml:space="preserve">. </w:t>
      </w:r>
      <w:r w:rsidR="00372D46">
        <w:t>A</w:t>
      </w:r>
      <w:r w:rsidR="00372D46">
        <w:rPr>
          <w:rFonts w:hint="eastAsia"/>
        </w:rPr>
        <w:t xml:space="preserve">lthough the </w:t>
      </w:r>
      <w:r w:rsidR="00B32E38">
        <w:rPr>
          <w:rFonts w:hint="eastAsia"/>
        </w:rPr>
        <w:t xml:space="preserve">overall accuracy </w:t>
      </w:r>
      <w:r w:rsidR="00AE7667">
        <w:t>was</w:t>
      </w:r>
      <w:r w:rsidR="00B32E38">
        <w:rPr>
          <w:rFonts w:hint="eastAsia"/>
        </w:rPr>
        <w:t xml:space="preserve"> reduced to 0.32, </w:t>
      </w:r>
      <w:r w:rsidR="00A461F5">
        <w:t xml:space="preserve">the </w:t>
      </w:r>
      <w:r w:rsidR="00B32E38">
        <w:rPr>
          <w:rFonts w:hint="eastAsia"/>
        </w:rPr>
        <w:t>total cost also reduced to 29</w:t>
      </w:r>
      <w:r w:rsidR="000171F6">
        <w:rPr>
          <w:rFonts w:hint="eastAsia"/>
        </w:rPr>
        <w:t>41, illustrating that</w:t>
      </w:r>
      <w:r w:rsidR="00AE7667">
        <w:rPr>
          <w:rFonts w:hint="eastAsia"/>
        </w:rPr>
        <w:t xml:space="preserve"> there is </w:t>
      </w:r>
      <w:r w:rsidR="000171F6">
        <w:rPr>
          <w:rFonts w:hint="eastAsia"/>
        </w:rPr>
        <w:t xml:space="preserve">around 40% cost </w:t>
      </w:r>
      <w:r w:rsidR="00AE7667">
        <w:t>reduction</w:t>
      </w:r>
      <w:r w:rsidR="00666AE0">
        <w:rPr>
          <w:rFonts w:hint="eastAsia"/>
        </w:rPr>
        <w:t xml:space="preserve"> compared to </w:t>
      </w:r>
      <w:r w:rsidR="00A461F5">
        <w:t xml:space="preserve">the </w:t>
      </w:r>
      <w:r w:rsidR="00666AE0">
        <w:rPr>
          <w:rFonts w:hint="eastAsia"/>
        </w:rPr>
        <w:t xml:space="preserve">F1 optimised </w:t>
      </w:r>
      <w:r w:rsidR="007E6B7E">
        <w:rPr>
          <w:rFonts w:hint="eastAsia"/>
        </w:rPr>
        <w:t xml:space="preserve">rule. </w:t>
      </w:r>
      <w:r w:rsidR="007E6B7E">
        <w:t>T</w:t>
      </w:r>
      <w:r w:rsidR="007E6B7E">
        <w:rPr>
          <w:rFonts w:hint="eastAsia"/>
        </w:rPr>
        <w:t>he curve of cost-threshold curve validates this trade-off</w:t>
      </w:r>
      <w:r w:rsidR="00A461F5">
        <w:rPr>
          <w:rFonts w:hint="eastAsia"/>
        </w:rPr>
        <w:t xml:space="preserve"> that total cost </w:t>
      </w:r>
      <w:r w:rsidR="005539FA">
        <w:t>is minimised</w:t>
      </w:r>
      <w:r w:rsidR="005539FA">
        <w:rPr>
          <w:rFonts w:hint="eastAsia"/>
        </w:rPr>
        <w:t xml:space="preserve"> </w:t>
      </w:r>
      <w:r w:rsidR="005539FA">
        <w:t xml:space="preserve">in </w:t>
      </w:r>
      <w:r w:rsidR="005539FA">
        <w:rPr>
          <w:rFonts w:hint="eastAsia"/>
        </w:rPr>
        <w:t xml:space="preserve">the low threshold region around 0.2, </w:t>
      </w:r>
      <w:r w:rsidR="00654352">
        <w:rPr>
          <w:rFonts w:hint="eastAsia"/>
        </w:rPr>
        <w:t xml:space="preserve">then rises continuously when shifting the </w:t>
      </w:r>
      <w:r w:rsidR="00A873A2">
        <w:rPr>
          <w:rFonts w:hint="eastAsia"/>
        </w:rPr>
        <w:t xml:space="preserve">threshold to the right, which causes more defaulting customers to be misclassified as safe. </w:t>
      </w:r>
      <w:r w:rsidR="00907596">
        <w:t>I</w:t>
      </w:r>
      <w:r w:rsidR="00907596">
        <w:rPr>
          <w:rFonts w:hint="eastAsia"/>
        </w:rPr>
        <w:t xml:space="preserve">t </w:t>
      </w:r>
      <w:r w:rsidR="00907596">
        <w:t>illustrate</w:t>
      </w:r>
      <w:r w:rsidR="00907596">
        <w:rPr>
          <w:rFonts w:hint="eastAsia"/>
        </w:rPr>
        <w:t xml:space="preserve">s a mismatch between threshold selection optimised for symmetric metrics and asymmetric loss structure in the credit default </w:t>
      </w:r>
      <w:r w:rsidR="003F4219">
        <w:rPr>
          <w:rFonts w:hint="eastAsia"/>
        </w:rPr>
        <w:t xml:space="preserve">field, where </w:t>
      </w:r>
      <w:r w:rsidR="00BD4AF3">
        <w:rPr>
          <w:rFonts w:hint="eastAsia"/>
        </w:rPr>
        <w:t xml:space="preserve">the cost </w:t>
      </w:r>
      <w:r w:rsidR="00F4360E">
        <w:t xml:space="preserve">of </w:t>
      </w:r>
      <w:r w:rsidR="003F4219">
        <w:rPr>
          <w:rFonts w:hint="eastAsia"/>
        </w:rPr>
        <w:t xml:space="preserve">rejecting good </w:t>
      </w:r>
      <w:r w:rsidR="00F4360E">
        <w:rPr>
          <w:rFonts w:hint="eastAsia"/>
        </w:rPr>
        <w:t>customers</w:t>
      </w:r>
      <w:r w:rsidR="003F4219">
        <w:rPr>
          <w:rFonts w:hint="eastAsia"/>
        </w:rPr>
        <w:t xml:space="preserve"> </w:t>
      </w:r>
      <w:r w:rsidR="00F4360E">
        <w:t>is</w:t>
      </w:r>
      <w:r w:rsidR="003F4219">
        <w:rPr>
          <w:rFonts w:hint="eastAsia"/>
        </w:rPr>
        <w:t xml:space="preserve"> much lower than </w:t>
      </w:r>
      <w:r w:rsidR="00BD4AF3">
        <w:rPr>
          <w:rFonts w:hint="eastAsia"/>
        </w:rPr>
        <w:t xml:space="preserve">missing defaulting </w:t>
      </w:r>
      <w:r w:rsidR="00F4360E">
        <w:rPr>
          <w:rFonts w:hint="eastAsia"/>
        </w:rPr>
        <w:t>customers.</w:t>
      </w:r>
    </w:p>
    <w:sectPr w:rsidR="00CB793C" w:rsidRPr="00BE62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F1563" w14:textId="77777777" w:rsidR="00187592" w:rsidRPr="0034591E" w:rsidRDefault="00187592" w:rsidP="00C65883">
      <w:r w:rsidRPr="0034591E">
        <w:separator/>
      </w:r>
    </w:p>
  </w:endnote>
  <w:endnote w:type="continuationSeparator" w:id="0">
    <w:p w14:paraId="0BD26FB3" w14:textId="77777777" w:rsidR="00187592" w:rsidRPr="0034591E" w:rsidRDefault="00187592" w:rsidP="00C65883">
      <w:r w:rsidRPr="0034591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2737" w14:textId="77777777" w:rsidR="00187592" w:rsidRPr="0034591E" w:rsidRDefault="00187592" w:rsidP="00C65883">
      <w:r w:rsidRPr="0034591E">
        <w:separator/>
      </w:r>
    </w:p>
  </w:footnote>
  <w:footnote w:type="continuationSeparator" w:id="0">
    <w:p w14:paraId="5C75C68C" w14:textId="77777777" w:rsidR="00187592" w:rsidRPr="0034591E" w:rsidRDefault="00187592" w:rsidP="00C65883">
      <w:r w:rsidRPr="0034591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5D9"/>
    <w:multiLevelType w:val="multilevel"/>
    <w:tmpl w:val="B93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A5D12"/>
    <w:multiLevelType w:val="multilevel"/>
    <w:tmpl w:val="87BE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F64BC"/>
    <w:multiLevelType w:val="hybridMultilevel"/>
    <w:tmpl w:val="A844E21E"/>
    <w:lvl w:ilvl="0" w:tplc="8F6ED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121979"/>
    <w:multiLevelType w:val="multilevel"/>
    <w:tmpl w:val="C018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5CF8"/>
    <w:multiLevelType w:val="multilevel"/>
    <w:tmpl w:val="E20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52C3"/>
    <w:multiLevelType w:val="multilevel"/>
    <w:tmpl w:val="8AA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329F"/>
    <w:multiLevelType w:val="multilevel"/>
    <w:tmpl w:val="8988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D76C3"/>
    <w:multiLevelType w:val="multilevel"/>
    <w:tmpl w:val="C72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0533C"/>
    <w:multiLevelType w:val="multilevel"/>
    <w:tmpl w:val="D628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836F3"/>
    <w:multiLevelType w:val="multilevel"/>
    <w:tmpl w:val="6E8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D7009"/>
    <w:multiLevelType w:val="multilevel"/>
    <w:tmpl w:val="99F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C3C4B"/>
    <w:multiLevelType w:val="multilevel"/>
    <w:tmpl w:val="A8A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303FF"/>
    <w:multiLevelType w:val="multilevel"/>
    <w:tmpl w:val="07FC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008BD"/>
    <w:multiLevelType w:val="multilevel"/>
    <w:tmpl w:val="C5E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92551"/>
    <w:multiLevelType w:val="multilevel"/>
    <w:tmpl w:val="6ABAE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8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A271F1A"/>
    <w:multiLevelType w:val="multilevel"/>
    <w:tmpl w:val="AB3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10069E"/>
    <w:multiLevelType w:val="multilevel"/>
    <w:tmpl w:val="FDE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11121"/>
    <w:multiLevelType w:val="hybridMultilevel"/>
    <w:tmpl w:val="59FCAEE0"/>
    <w:lvl w:ilvl="0" w:tplc="F7C4B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065379211">
    <w:abstractNumId w:val="9"/>
  </w:num>
  <w:num w:numId="2" w16cid:durableId="714084207">
    <w:abstractNumId w:val="10"/>
  </w:num>
  <w:num w:numId="3" w16cid:durableId="134639703">
    <w:abstractNumId w:val="7"/>
  </w:num>
  <w:num w:numId="4" w16cid:durableId="1327170600">
    <w:abstractNumId w:val="3"/>
  </w:num>
  <w:num w:numId="5" w16cid:durableId="747314776">
    <w:abstractNumId w:val="5"/>
  </w:num>
  <w:num w:numId="6" w16cid:durableId="1613783305">
    <w:abstractNumId w:val="8"/>
  </w:num>
  <w:num w:numId="7" w16cid:durableId="1026055369">
    <w:abstractNumId w:val="15"/>
  </w:num>
  <w:num w:numId="8" w16cid:durableId="689641568">
    <w:abstractNumId w:val="13"/>
  </w:num>
  <w:num w:numId="9" w16cid:durableId="1684941520">
    <w:abstractNumId w:val="12"/>
  </w:num>
  <w:num w:numId="10" w16cid:durableId="1187409754">
    <w:abstractNumId w:val="4"/>
  </w:num>
  <w:num w:numId="11" w16cid:durableId="467741811">
    <w:abstractNumId w:val="1"/>
  </w:num>
  <w:num w:numId="12" w16cid:durableId="1994991407">
    <w:abstractNumId w:val="16"/>
  </w:num>
  <w:num w:numId="13" w16cid:durableId="1511411754">
    <w:abstractNumId w:val="11"/>
  </w:num>
  <w:num w:numId="14" w16cid:durableId="1388337731">
    <w:abstractNumId w:val="6"/>
  </w:num>
  <w:num w:numId="15" w16cid:durableId="277838404">
    <w:abstractNumId w:val="0"/>
  </w:num>
  <w:num w:numId="16" w16cid:durableId="2011827872">
    <w:abstractNumId w:val="14"/>
  </w:num>
  <w:num w:numId="17" w16cid:durableId="1613243549">
    <w:abstractNumId w:val="2"/>
  </w:num>
  <w:num w:numId="18" w16cid:durableId="20263948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39F"/>
    <w:rsid w:val="00004788"/>
    <w:rsid w:val="00010329"/>
    <w:rsid w:val="000171F6"/>
    <w:rsid w:val="000271A7"/>
    <w:rsid w:val="0003521E"/>
    <w:rsid w:val="00041DC4"/>
    <w:rsid w:val="00054B92"/>
    <w:rsid w:val="00063C0F"/>
    <w:rsid w:val="00075629"/>
    <w:rsid w:val="000A4F7B"/>
    <w:rsid w:val="000A6E1B"/>
    <w:rsid w:val="000B340B"/>
    <w:rsid w:val="000C32F4"/>
    <w:rsid w:val="000C389C"/>
    <w:rsid w:val="000C7457"/>
    <w:rsid w:val="000D1467"/>
    <w:rsid w:val="000D4D29"/>
    <w:rsid w:val="000D7C7D"/>
    <w:rsid w:val="000E32D6"/>
    <w:rsid w:val="00100F71"/>
    <w:rsid w:val="00101C3E"/>
    <w:rsid w:val="00106AC3"/>
    <w:rsid w:val="001136D0"/>
    <w:rsid w:val="001509BD"/>
    <w:rsid w:val="00163A1A"/>
    <w:rsid w:val="00173C89"/>
    <w:rsid w:val="00185391"/>
    <w:rsid w:val="00187592"/>
    <w:rsid w:val="00190A21"/>
    <w:rsid w:val="001A17C3"/>
    <w:rsid w:val="001B797B"/>
    <w:rsid w:val="001C0276"/>
    <w:rsid w:val="001D02E9"/>
    <w:rsid w:val="001E3275"/>
    <w:rsid w:val="001E6994"/>
    <w:rsid w:val="001F42B7"/>
    <w:rsid w:val="001F43C3"/>
    <w:rsid w:val="00212E6D"/>
    <w:rsid w:val="00222920"/>
    <w:rsid w:val="002233EE"/>
    <w:rsid w:val="0023039F"/>
    <w:rsid w:val="00237590"/>
    <w:rsid w:val="00237A89"/>
    <w:rsid w:val="00240082"/>
    <w:rsid w:val="0024212F"/>
    <w:rsid w:val="002421B3"/>
    <w:rsid w:val="002431D0"/>
    <w:rsid w:val="00245BA6"/>
    <w:rsid w:val="00246F8A"/>
    <w:rsid w:val="00252565"/>
    <w:rsid w:val="00252B47"/>
    <w:rsid w:val="00253FCC"/>
    <w:rsid w:val="00260387"/>
    <w:rsid w:val="002611D9"/>
    <w:rsid w:val="0026296F"/>
    <w:rsid w:val="00272FBC"/>
    <w:rsid w:val="00283660"/>
    <w:rsid w:val="00287053"/>
    <w:rsid w:val="002A56EE"/>
    <w:rsid w:val="002B4EA5"/>
    <w:rsid w:val="002B5684"/>
    <w:rsid w:val="002B569A"/>
    <w:rsid w:val="002B623E"/>
    <w:rsid w:val="002C0841"/>
    <w:rsid w:val="002C0924"/>
    <w:rsid w:val="002C50EC"/>
    <w:rsid w:val="002C67A0"/>
    <w:rsid w:val="002D5C2C"/>
    <w:rsid w:val="002D683F"/>
    <w:rsid w:val="002D7E42"/>
    <w:rsid w:val="002E1540"/>
    <w:rsid w:val="002E5992"/>
    <w:rsid w:val="002F050A"/>
    <w:rsid w:val="002F3EBD"/>
    <w:rsid w:val="00302300"/>
    <w:rsid w:val="0031739E"/>
    <w:rsid w:val="00321C62"/>
    <w:rsid w:val="00343562"/>
    <w:rsid w:val="0034591E"/>
    <w:rsid w:val="003632BC"/>
    <w:rsid w:val="00366F71"/>
    <w:rsid w:val="00372D46"/>
    <w:rsid w:val="00374AFA"/>
    <w:rsid w:val="00392D40"/>
    <w:rsid w:val="003A0774"/>
    <w:rsid w:val="003A601C"/>
    <w:rsid w:val="003B0D4E"/>
    <w:rsid w:val="003B5101"/>
    <w:rsid w:val="003D5380"/>
    <w:rsid w:val="003E077B"/>
    <w:rsid w:val="003E31F1"/>
    <w:rsid w:val="003E36EF"/>
    <w:rsid w:val="003F4219"/>
    <w:rsid w:val="004032C4"/>
    <w:rsid w:val="00407241"/>
    <w:rsid w:val="00407C46"/>
    <w:rsid w:val="00411983"/>
    <w:rsid w:val="004316DF"/>
    <w:rsid w:val="004317A0"/>
    <w:rsid w:val="004555B8"/>
    <w:rsid w:val="00474CD2"/>
    <w:rsid w:val="0047543B"/>
    <w:rsid w:val="004814A9"/>
    <w:rsid w:val="004A3034"/>
    <w:rsid w:val="004B4E9F"/>
    <w:rsid w:val="004C7575"/>
    <w:rsid w:val="004D1828"/>
    <w:rsid w:val="004D6E19"/>
    <w:rsid w:val="004F06E2"/>
    <w:rsid w:val="004F623E"/>
    <w:rsid w:val="00502ABD"/>
    <w:rsid w:val="005102CE"/>
    <w:rsid w:val="00516169"/>
    <w:rsid w:val="00522FE8"/>
    <w:rsid w:val="00525677"/>
    <w:rsid w:val="00531EF5"/>
    <w:rsid w:val="00534B12"/>
    <w:rsid w:val="005359D3"/>
    <w:rsid w:val="005539FA"/>
    <w:rsid w:val="0056332A"/>
    <w:rsid w:val="005704E5"/>
    <w:rsid w:val="00576E66"/>
    <w:rsid w:val="005823AE"/>
    <w:rsid w:val="00587B4E"/>
    <w:rsid w:val="005A0BF2"/>
    <w:rsid w:val="005B584D"/>
    <w:rsid w:val="005C666F"/>
    <w:rsid w:val="005D15E8"/>
    <w:rsid w:val="005E0BFA"/>
    <w:rsid w:val="005F22B0"/>
    <w:rsid w:val="005F478C"/>
    <w:rsid w:val="005F53D2"/>
    <w:rsid w:val="0062059A"/>
    <w:rsid w:val="006249AE"/>
    <w:rsid w:val="00625937"/>
    <w:rsid w:val="00636E0C"/>
    <w:rsid w:val="00642AA6"/>
    <w:rsid w:val="00654352"/>
    <w:rsid w:val="00665B10"/>
    <w:rsid w:val="00666AE0"/>
    <w:rsid w:val="00674A66"/>
    <w:rsid w:val="00686ED1"/>
    <w:rsid w:val="006A39B6"/>
    <w:rsid w:val="006A48D7"/>
    <w:rsid w:val="006A5C22"/>
    <w:rsid w:val="006B12C0"/>
    <w:rsid w:val="006B4A72"/>
    <w:rsid w:val="006C00F3"/>
    <w:rsid w:val="006D2897"/>
    <w:rsid w:val="006D34F7"/>
    <w:rsid w:val="006E1CA6"/>
    <w:rsid w:val="006E341C"/>
    <w:rsid w:val="006E4D0C"/>
    <w:rsid w:val="006E75C9"/>
    <w:rsid w:val="00701FF1"/>
    <w:rsid w:val="00751B11"/>
    <w:rsid w:val="00765EBC"/>
    <w:rsid w:val="00767166"/>
    <w:rsid w:val="00782C48"/>
    <w:rsid w:val="007A3AB7"/>
    <w:rsid w:val="007A40B8"/>
    <w:rsid w:val="007B267D"/>
    <w:rsid w:val="007B457E"/>
    <w:rsid w:val="007B7E49"/>
    <w:rsid w:val="007C0377"/>
    <w:rsid w:val="007C1612"/>
    <w:rsid w:val="007C427F"/>
    <w:rsid w:val="007C44DF"/>
    <w:rsid w:val="007D2CB0"/>
    <w:rsid w:val="007D68C6"/>
    <w:rsid w:val="007E6B7E"/>
    <w:rsid w:val="007F0471"/>
    <w:rsid w:val="007F229E"/>
    <w:rsid w:val="007F7CE1"/>
    <w:rsid w:val="00807125"/>
    <w:rsid w:val="00817402"/>
    <w:rsid w:val="00823108"/>
    <w:rsid w:val="008319C8"/>
    <w:rsid w:val="00852373"/>
    <w:rsid w:val="00852ED9"/>
    <w:rsid w:val="00861922"/>
    <w:rsid w:val="008626B0"/>
    <w:rsid w:val="008667F4"/>
    <w:rsid w:val="00882686"/>
    <w:rsid w:val="00890463"/>
    <w:rsid w:val="0089756B"/>
    <w:rsid w:val="008A1F12"/>
    <w:rsid w:val="008E462C"/>
    <w:rsid w:val="008E64A9"/>
    <w:rsid w:val="008E6F08"/>
    <w:rsid w:val="008E7E8F"/>
    <w:rsid w:val="008F33FC"/>
    <w:rsid w:val="008F53EE"/>
    <w:rsid w:val="009060FD"/>
    <w:rsid w:val="00907596"/>
    <w:rsid w:val="00917592"/>
    <w:rsid w:val="00932598"/>
    <w:rsid w:val="00934159"/>
    <w:rsid w:val="0094570D"/>
    <w:rsid w:val="00947B49"/>
    <w:rsid w:val="00951FA4"/>
    <w:rsid w:val="00964EAD"/>
    <w:rsid w:val="009702D9"/>
    <w:rsid w:val="009743F0"/>
    <w:rsid w:val="00977BAA"/>
    <w:rsid w:val="0098382D"/>
    <w:rsid w:val="009842A0"/>
    <w:rsid w:val="00986D91"/>
    <w:rsid w:val="009A0A9A"/>
    <w:rsid w:val="009B261A"/>
    <w:rsid w:val="009C2550"/>
    <w:rsid w:val="009C4617"/>
    <w:rsid w:val="009C7AE6"/>
    <w:rsid w:val="009E1A4B"/>
    <w:rsid w:val="009E349B"/>
    <w:rsid w:val="009E660A"/>
    <w:rsid w:val="009F17D6"/>
    <w:rsid w:val="009F1BC9"/>
    <w:rsid w:val="009F49B1"/>
    <w:rsid w:val="009F53AD"/>
    <w:rsid w:val="00A11587"/>
    <w:rsid w:val="00A20B9B"/>
    <w:rsid w:val="00A21520"/>
    <w:rsid w:val="00A32865"/>
    <w:rsid w:val="00A32C87"/>
    <w:rsid w:val="00A45939"/>
    <w:rsid w:val="00A461F5"/>
    <w:rsid w:val="00A50F7A"/>
    <w:rsid w:val="00A55124"/>
    <w:rsid w:val="00A67629"/>
    <w:rsid w:val="00A741B4"/>
    <w:rsid w:val="00A74BDC"/>
    <w:rsid w:val="00A77DAF"/>
    <w:rsid w:val="00A80E05"/>
    <w:rsid w:val="00A82A25"/>
    <w:rsid w:val="00A84E08"/>
    <w:rsid w:val="00A8536B"/>
    <w:rsid w:val="00A873A2"/>
    <w:rsid w:val="00A90E33"/>
    <w:rsid w:val="00A92905"/>
    <w:rsid w:val="00A94153"/>
    <w:rsid w:val="00AA66DF"/>
    <w:rsid w:val="00AB51FE"/>
    <w:rsid w:val="00AB7040"/>
    <w:rsid w:val="00AD2838"/>
    <w:rsid w:val="00AE719D"/>
    <w:rsid w:val="00AE7667"/>
    <w:rsid w:val="00AF48B1"/>
    <w:rsid w:val="00AF4F47"/>
    <w:rsid w:val="00B00E0A"/>
    <w:rsid w:val="00B01695"/>
    <w:rsid w:val="00B31623"/>
    <w:rsid w:val="00B329E3"/>
    <w:rsid w:val="00B32C8A"/>
    <w:rsid w:val="00B32E38"/>
    <w:rsid w:val="00B57BC8"/>
    <w:rsid w:val="00B64AB7"/>
    <w:rsid w:val="00B6535C"/>
    <w:rsid w:val="00B668A8"/>
    <w:rsid w:val="00B67D13"/>
    <w:rsid w:val="00B81A25"/>
    <w:rsid w:val="00B9082A"/>
    <w:rsid w:val="00B9775A"/>
    <w:rsid w:val="00BA1991"/>
    <w:rsid w:val="00BB0FD5"/>
    <w:rsid w:val="00BC4564"/>
    <w:rsid w:val="00BC4A44"/>
    <w:rsid w:val="00BD4AF3"/>
    <w:rsid w:val="00BD692F"/>
    <w:rsid w:val="00BE32B9"/>
    <w:rsid w:val="00BE4738"/>
    <w:rsid w:val="00BE628E"/>
    <w:rsid w:val="00BF029A"/>
    <w:rsid w:val="00BF23A0"/>
    <w:rsid w:val="00BF2FE5"/>
    <w:rsid w:val="00BF3D43"/>
    <w:rsid w:val="00C12DA9"/>
    <w:rsid w:val="00C3038E"/>
    <w:rsid w:val="00C36A3C"/>
    <w:rsid w:val="00C41483"/>
    <w:rsid w:val="00C472FA"/>
    <w:rsid w:val="00C51D45"/>
    <w:rsid w:val="00C577E3"/>
    <w:rsid w:val="00C630A9"/>
    <w:rsid w:val="00C64BD3"/>
    <w:rsid w:val="00C65883"/>
    <w:rsid w:val="00C674D1"/>
    <w:rsid w:val="00C67C05"/>
    <w:rsid w:val="00C74271"/>
    <w:rsid w:val="00C77387"/>
    <w:rsid w:val="00C83A07"/>
    <w:rsid w:val="00C90218"/>
    <w:rsid w:val="00CA312A"/>
    <w:rsid w:val="00CA7FCA"/>
    <w:rsid w:val="00CB577C"/>
    <w:rsid w:val="00CB66ED"/>
    <w:rsid w:val="00CB793C"/>
    <w:rsid w:val="00CC2B14"/>
    <w:rsid w:val="00CC5EAA"/>
    <w:rsid w:val="00CD2C0C"/>
    <w:rsid w:val="00CD7D1D"/>
    <w:rsid w:val="00CE5172"/>
    <w:rsid w:val="00CE5F8C"/>
    <w:rsid w:val="00CF3F59"/>
    <w:rsid w:val="00D121FB"/>
    <w:rsid w:val="00D17822"/>
    <w:rsid w:val="00D201B0"/>
    <w:rsid w:val="00D211FE"/>
    <w:rsid w:val="00D25F24"/>
    <w:rsid w:val="00D2655D"/>
    <w:rsid w:val="00D66FD0"/>
    <w:rsid w:val="00D75AF4"/>
    <w:rsid w:val="00D8449B"/>
    <w:rsid w:val="00D908AF"/>
    <w:rsid w:val="00D93097"/>
    <w:rsid w:val="00DB1332"/>
    <w:rsid w:val="00DB644D"/>
    <w:rsid w:val="00DC10B3"/>
    <w:rsid w:val="00DD1B69"/>
    <w:rsid w:val="00DD272F"/>
    <w:rsid w:val="00DD6B77"/>
    <w:rsid w:val="00DE0653"/>
    <w:rsid w:val="00DE63A1"/>
    <w:rsid w:val="00E0230B"/>
    <w:rsid w:val="00E05BF5"/>
    <w:rsid w:val="00E22CB5"/>
    <w:rsid w:val="00E23981"/>
    <w:rsid w:val="00E25888"/>
    <w:rsid w:val="00E50296"/>
    <w:rsid w:val="00E53466"/>
    <w:rsid w:val="00E67996"/>
    <w:rsid w:val="00E72571"/>
    <w:rsid w:val="00E8474D"/>
    <w:rsid w:val="00E84A69"/>
    <w:rsid w:val="00E92A97"/>
    <w:rsid w:val="00EA425D"/>
    <w:rsid w:val="00EA675D"/>
    <w:rsid w:val="00EB1FD4"/>
    <w:rsid w:val="00EC5CA0"/>
    <w:rsid w:val="00EC6CF1"/>
    <w:rsid w:val="00EC7334"/>
    <w:rsid w:val="00ED4777"/>
    <w:rsid w:val="00ED4B24"/>
    <w:rsid w:val="00EE577B"/>
    <w:rsid w:val="00EE63BC"/>
    <w:rsid w:val="00EE64ED"/>
    <w:rsid w:val="00EE7C17"/>
    <w:rsid w:val="00EF4B5F"/>
    <w:rsid w:val="00EF651C"/>
    <w:rsid w:val="00F11826"/>
    <w:rsid w:val="00F16703"/>
    <w:rsid w:val="00F23AE0"/>
    <w:rsid w:val="00F4360E"/>
    <w:rsid w:val="00F51AEF"/>
    <w:rsid w:val="00F557A5"/>
    <w:rsid w:val="00F7281A"/>
    <w:rsid w:val="00F77597"/>
    <w:rsid w:val="00F81E7F"/>
    <w:rsid w:val="00F85CBF"/>
    <w:rsid w:val="00F87D65"/>
    <w:rsid w:val="00FB4E9E"/>
    <w:rsid w:val="00FC1E7B"/>
    <w:rsid w:val="00FC2376"/>
    <w:rsid w:val="00FC3A7D"/>
    <w:rsid w:val="00FE192B"/>
    <w:rsid w:val="00FE241F"/>
    <w:rsid w:val="00FE6DE7"/>
    <w:rsid w:val="00FF09D8"/>
    <w:rsid w:val="00FF23B7"/>
    <w:rsid w:val="00FF54CE"/>
    <w:rsid w:val="00FF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DFB93"/>
  <w15:chartTrackingRefBased/>
  <w15:docId w15:val="{21295AC6-8166-4FB6-B377-FA195D34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7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F4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F4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F4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39F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39F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39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F4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667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F4"/>
    <w:rPr>
      <w:rFonts w:asciiTheme="minorHAnsi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F4"/>
    <w:rPr>
      <w:rFonts w:asciiTheme="minorHAnsi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F4"/>
    <w:rPr>
      <w:rFonts w:asciiTheme="minorHAnsi" w:hAnsiTheme="minorHAnsi" w:cstheme="majorBidi"/>
      <w:b/>
      <w:bCs/>
      <w:color w:val="0F4761" w:themeColor="accent1" w:themeShade="B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39F"/>
    <w:rPr>
      <w:rFonts w:asciiTheme="minorHAnsi" w:hAnsiTheme="minorHAnsi" w:cstheme="majorBidi"/>
      <w:b/>
      <w:bCs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39F"/>
    <w:rPr>
      <w:rFonts w:asciiTheme="minorHAnsi" w:hAnsiTheme="minorHAnsi" w:cstheme="majorBidi"/>
      <w:color w:val="595959" w:themeColor="text1" w:themeTint="A6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39F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03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39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3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3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0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39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0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39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03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8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65883"/>
    <w:rPr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65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65883"/>
    <w:rPr>
      <w:sz w:val="18"/>
      <w:szCs w:val="18"/>
      <w:lang w:val="en-GB"/>
    </w:rPr>
  </w:style>
  <w:style w:type="character" w:styleId="Hyperlink">
    <w:name w:val="Hyperlink"/>
    <w:basedOn w:val="DefaultParagraphFont"/>
    <w:uiPriority w:val="99"/>
    <w:unhideWhenUsed/>
    <w:rsid w:val="003B51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1721</Words>
  <Characters>9255</Characters>
  <Application>Microsoft Office Word</Application>
  <DocSecurity>0</DocSecurity>
  <Lines>194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Zihan</dc:creator>
  <cp:keywords/>
  <dc:description/>
  <cp:lastModifiedBy>Zhou Zihan</cp:lastModifiedBy>
  <cp:revision>194</cp:revision>
  <dcterms:created xsi:type="dcterms:W3CDTF">2025-11-24T07:08:00Z</dcterms:created>
  <dcterms:modified xsi:type="dcterms:W3CDTF">2025-11-26T06:33:00Z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b74d0b99-e92a-40d5-8647-014af9c1cfae</vt:lpwstr>
  </property>
</Properties>
</file>