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hd w:val="clear" w:color="auto" w:fill="FFFF00"/>
        </w:rPr>
        <w:t>Insurance</w:t>
      </w:r>
      <w:r>
        <w:t>.sql</w:t>
      </w:r>
    </w:p>
    <w:tbl>
      <w:tblPr>
        <w:tblStyle w:val="3"/>
        <w:tblW w:w="13429" w:type="dxa"/>
        <w:tblInd w:w="8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619"/>
        <w:gridCol w:w="990"/>
        <w:gridCol w:w="1620"/>
        <w:gridCol w:w="810"/>
        <w:gridCol w:w="2387"/>
        <w:gridCol w:w="1440"/>
        <w:gridCol w:w="665"/>
        <w:gridCol w:w="2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id</w:t>
            </w:r>
          </w:p>
        </w:tc>
        <w:tc>
          <w:tcPr>
            <w:tcW w:w="2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name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email</w:t>
            </w: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phone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fax</w:t>
            </w:r>
          </w:p>
        </w:tc>
        <w:tc>
          <w:tcPr>
            <w:tcW w:w="2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address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city</w:t>
            </w:r>
          </w:p>
        </w:tc>
        <w:tc>
          <w:tcPr>
            <w:tcW w:w="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state</w:t>
            </w:r>
          </w:p>
        </w:tc>
        <w:tc>
          <w:tcPr>
            <w:tcW w:w="22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zip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Elder PLan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745 64th St #1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Brooklyn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NY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11220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AARP HEALTH CARE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800-227-7789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PO BOX 740819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ATLANTA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GA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30374-0819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 Blue Cross Blue Shield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PO BOX 1407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NEW YORK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NY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Allied Benefit Systems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NY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Humana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 O BOX 14601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LEXINGTON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KY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AETNA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800-624-0756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PO BOX 981106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EL PASO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TX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799981105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6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Amerigroup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800-600-4441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P O BOX 6008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VIRGINIA</w: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VA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/>
    <w:tbl>
      <w:tblPr>
        <w:tblStyle w:val="3"/>
        <w:tblW w:w="10729" w:type="dxa"/>
        <w:tblInd w:w="8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900"/>
        <w:gridCol w:w="3569"/>
        <w:gridCol w:w="4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status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img</w:t>
            </w:r>
          </w:p>
        </w:tc>
        <w:tc>
          <w:tcPr>
            <w:tcW w:w="35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createdAt</w:t>
            </w:r>
          </w:p>
        </w:tc>
        <w:tc>
          <w:tcPr>
            <w:tcW w:w="4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updatedAt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Z76YHUZicj.jpg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12/10/2024 5:18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lFqs7SAkZb.png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mys5lZZpQw.png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GyE9VGMEQj.png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AbJYupqHnB.jpg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SASdsE60Zi.jpg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zQp4Ospmyx.jpg</w:t>
            </w:r>
          </w:p>
        </w:tc>
        <w:tc>
          <w:tcPr>
            <w:tcW w:w="35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  <w:tc>
          <w:tcPr>
            <w:tcW w:w="4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0000-00-00 00:00:00</w:t>
            </w:r>
          </w:p>
        </w:tc>
      </w:tr>
    </w:tbl>
    <w:p>
      <w:pPr>
        <w:spacing w:after="0"/>
      </w:pPr>
    </w:p>
    <w:p>
      <w:pPr>
        <w:spacing w:after="0"/>
      </w:pPr>
      <w:r>
        <w:rPr>
          <w:shd w:val="clear" w:color="auto" w:fill="FFFF00"/>
        </w:rPr>
        <w:t>Insurance_ general</w:t>
      </w:r>
      <w:r>
        <w:t xml:space="preserve"> table: will display general information about the an insu</w:t>
      </w:r>
      <w:r>
        <w:rPr>
          <w:rFonts w:hint="default"/>
          <w:lang w:val="en-US"/>
        </w:rPr>
        <w:t>r</w:t>
      </w:r>
      <w:r>
        <w:t>ance sector</w:t>
      </w:r>
    </w:p>
    <w:p>
      <w:pPr>
        <w:spacing w:after="0"/>
      </w:pPr>
      <w:r>
        <w:t>Id</w:t>
      </w:r>
    </w:p>
    <w:p>
      <w:pPr>
        <w:spacing w:after="0"/>
      </w:pPr>
      <w:r>
        <w:t>Ins_id</w:t>
      </w:r>
    </w:p>
    <w:p>
      <w:pPr>
        <w:spacing w:after="0"/>
      </w:pPr>
      <w:r>
        <w:t>title_es</w:t>
      </w:r>
    </w:p>
    <w:p>
      <w:pPr>
        <w:spacing w:after="0"/>
      </w:pPr>
      <w:r>
        <w:t>title_en</w:t>
      </w:r>
    </w:p>
    <w:p>
      <w:pPr>
        <w:spacing w:after="0"/>
      </w:pPr>
      <w:r>
        <w:t>description_es</w:t>
      </w:r>
    </w:p>
    <w:p>
      <w:pPr>
        <w:spacing w:after="0"/>
      </w:pPr>
      <w:r>
        <w:t>description_en</w:t>
      </w:r>
    </w:p>
    <w:p>
      <w:pPr>
        <w:spacing w:after="0"/>
      </w:pPr>
    </w:p>
    <w:p>
      <w:pPr>
        <w:spacing w:after="0"/>
      </w:pPr>
      <w:r>
        <w:t>pt_portal_tittle_es</w:t>
      </w:r>
    </w:p>
    <w:p>
      <w:pPr>
        <w:spacing w:after="0"/>
      </w:pPr>
      <w:r>
        <w:t>pt_portal_tittle_en</w:t>
      </w:r>
    </w:p>
    <w:p>
      <w:pPr>
        <w:spacing w:after="0"/>
      </w:pPr>
      <w:r>
        <w:t>pt_portal_detail_es</w:t>
      </w:r>
    </w:p>
    <w:p>
      <w:pPr>
        <w:spacing w:after="0"/>
      </w:pPr>
      <w:r>
        <w:t>pt_portal_detail_en</w:t>
      </w:r>
    </w:p>
    <w:p>
      <w:pPr>
        <w:spacing w:after="0"/>
      </w:pPr>
      <w:r>
        <w:t>pt_portal_link</w:t>
      </w:r>
    </w:p>
    <w:p>
      <w:pPr>
        <w:spacing w:after="0"/>
      </w:pPr>
      <w:r>
        <w:t>pt_portal_support</w:t>
      </w:r>
    </w:p>
    <w:p>
      <w:pPr>
        <w:spacing w:after="0"/>
      </w:pPr>
      <w:r>
        <w:t>pt_portal_email</w:t>
      </w:r>
    </w:p>
    <w:p>
      <w:pPr>
        <w:spacing w:after="0"/>
      </w:pPr>
      <w:r>
        <w:t>pt_portal_phone</w:t>
      </w:r>
    </w:p>
    <w:p>
      <w:pPr>
        <w:spacing w:after="0"/>
      </w:pPr>
      <w:r>
        <w:t>pt_portal_display: boolean</w:t>
      </w:r>
    </w:p>
    <w:p>
      <w:pPr>
        <w:spacing w:after="0"/>
      </w:pPr>
    </w:p>
    <w:p>
      <w:pPr>
        <w:spacing w:after="0"/>
      </w:pPr>
      <w:r>
        <w:t xml:space="preserve">pcp_portal </w:t>
      </w:r>
    </w:p>
    <w:p>
      <w:pPr>
        <w:spacing w:after="0"/>
      </w:pPr>
      <w:r>
        <w:t>pcp_portal_tittle_es</w:t>
      </w:r>
    </w:p>
    <w:p>
      <w:pPr>
        <w:spacing w:after="0"/>
      </w:pPr>
      <w:r>
        <w:t>pcp_portal_tittle_en</w:t>
      </w:r>
    </w:p>
    <w:p>
      <w:pPr>
        <w:spacing w:after="0"/>
      </w:pPr>
      <w:r>
        <w:t>pcp_portal_detail_es</w:t>
      </w:r>
    </w:p>
    <w:p>
      <w:pPr>
        <w:spacing w:after="0"/>
      </w:pPr>
      <w:r>
        <w:t>pcp_portal_detail_en</w:t>
      </w:r>
    </w:p>
    <w:p>
      <w:pPr>
        <w:spacing w:after="0"/>
      </w:pPr>
      <w:r>
        <w:t>pcp_portal_link</w:t>
      </w:r>
    </w:p>
    <w:p>
      <w:pPr>
        <w:spacing w:after="0"/>
      </w:pPr>
      <w:r>
        <w:t>pcp_portal_support</w:t>
      </w:r>
    </w:p>
    <w:p>
      <w:pPr>
        <w:spacing w:after="0"/>
      </w:pPr>
      <w:r>
        <w:t>pcp_portal_email</w:t>
      </w:r>
    </w:p>
    <w:p>
      <w:pPr>
        <w:spacing w:after="0"/>
      </w:pPr>
      <w:r>
        <w:t>pcp_portal_display: boolean</w:t>
      </w:r>
    </w:p>
    <w:p>
      <w:pPr>
        <w:spacing w:after="0"/>
      </w:pPr>
    </w:p>
    <w:p>
      <w:pPr>
        <w:spacing w:after="0"/>
      </w:pPr>
      <w:r>
        <w:t>pt_</w:t>
      </w:r>
      <w:r>
        <w:rPr>
          <w:lang w:val="en-US"/>
        </w:rPr>
        <w:t>eligib</w:t>
      </w:r>
      <w:r>
        <w:t>ility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_tittle_es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_tittle_en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_detail_es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_detail_en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_link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_support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_email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_display: boolean</w:t>
      </w:r>
    </w:p>
    <w:p>
      <w:pPr>
        <w:spacing w:after="0"/>
      </w:pPr>
    </w:p>
    <w:p>
      <w:pPr>
        <w:spacing w:after="0"/>
      </w:pPr>
      <w:r>
        <w:t>hedis_quality</w:t>
      </w:r>
    </w:p>
    <w:p>
      <w:pPr>
        <w:spacing w:after="0"/>
      </w:pPr>
      <w:r>
        <w:t>hedis_tittle_es</w:t>
      </w:r>
    </w:p>
    <w:p>
      <w:pPr>
        <w:spacing w:after="0"/>
      </w:pPr>
      <w:r>
        <w:t>hedis_tittle_en</w:t>
      </w:r>
    </w:p>
    <w:p>
      <w:pPr>
        <w:spacing w:after="0"/>
      </w:pPr>
      <w:r>
        <w:t>hedis_detail_es</w:t>
      </w:r>
    </w:p>
    <w:p>
      <w:pPr>
        <w:spacing w:after="0"/>
      </w:pPr>
      <w:r>
        <w:t>hedis_detail_en</w:t>
      </w:r>
    </w:p>
    <w:p>
      <w:pPr>
        <w:spacing w:after="0"/>
      </w:pPr>
      <w:r>
        <w:t>hedis_link</w:t>
      </w:r>
    </w:p>
    <w:p>
      <w:pPr>
        <w:spacing w:after="0"/>
      </w:pPr>
      <w:r>
        <w:t>hedis_support</w:t>
      </w:r>
      <w:bookmarkStart w:id="0" w:name="_GoBack"/>
      <w:bookmarkEnd w:id="0"/>
    </w:p>
    <w:p>
      <w:pPr>
        <w:spacing w:after="0"/>
      </w:pPr>
      <w:r>
        <w:t>hedis_email</w:t>
      </w:r>
    </w:p>
    <w:p>
      <w:pPr>
        <w:spacing w:after="0"/>
      </w:pPr>
      <w:r>
        <w:t>hedis_display: boolean</w:t>
      </w:r>
    </w:p>
    <w:p>
      <w:pPr>
        <w:spacing w:after="0"/>
      </w:pPr>
    </w:p>
    <w:p>
      <w:pPr>
        <w:spacing w:after="0"/>
      </w:pPr>
      <w:r>
        <w:t>coverage</w:t>
      </w:r>
    </w:p>
    <w:p>
      <w:pPr>
        <w:spacing w:after="0"/>
      </w:pPr>
      <w:r>
        <w:t>coverage_es</w:t>
      </w:r>
    </w:p>
    <w:p>
      <w:pPr>
        <w:spacing w:after="0"/>
      </w:pPr>
      <w:r>
        <w:t>coverage_en</w:t>
      </w:r>
    </w:p>
    <w:p>
      <w:pPr>
        <w:spacing w:after="0"/>
      </w:pPr>
      <w:r>
        <w:t>coverage_es</w:t>
      </w:r>
    </w:p>
    <w:p>
      <w:pPr>
        <w:spacing w:after="0"/>
      </w:pPr>
      <w:r>
        <w:t>coverage_en</w:t>
      </w:r>
    </w:p>
    <w:p>
      <w:pPr>
        <w:spacing w:after="0"/>
      </w:pPr>
      <w:r>
        <w:t>coverage_link</w:t>
      </w:r>
    </w:p>
    <w:p>
      <w:pPr>
        <w:spacing w:after="0"/>
      </w:pPr>
      <w:r>
        <w:t>coverage_support</w:t>
      </w:r>
    </w:p>
    <w:p>
      <w:pPr>
        <w:spacing w:after="0"/>
      </w:pPr>
      <w:r>
        <w:t>coverage_email</w:t>
      </w:r>
    </w:p>
    <w:p>
      <w:pPr>
        <w:spacing w:after="0"/>
      </w:pPr>
      <w:r>
        <w:t>coverage_display: boolean</w:t>
      </w:r>
    </w:p>
    <w:p>
      <w:pPr>
        <w:spacing w:after="0"/>
      </w:pPr>
    </w:p>
    <w:p>
      <w:pPr>
        <w:spacing w:after="0"/>
      </w:pPr>
      <w:r>
        <w:t>createdby</w:t>
      </w:r>
    </w:p>
    <w:p>
      <w:pPr>
        <w:spacing w:after="0"/>
      </w:pPr>
      <w:r>
        <w:t>updated_date</w:t>
      </w:r>
    </w:p>
    <w:p>
      <w:pPr>
        <w:spacing w:after="0"/>
      </w:pPr>
    </w:p>
    <w:p>
      <w:pPr>
        <w:shd w:val="clear" w:color="auto" w:fill="FFFF00"/>
        <w:spacing w:after="0"/>
      </w:pPr>
      <w:r>
        <w:t xml:space="preserve">clinic_insurance: table specific details about the clinic and insurance for example clinic representatives are related to the clinic from the insurance  </w:t>
      </w:r>
    </w:p>
    <w:p>
      <w:pPr>
        <w:spacing w:after="0"/>
      </w:pPr>
      <w:r>
        <w:t>id</w:t>
      </w:r>
    </w:p>
    <w:p>
      <w:pPr>
        <w:spacing w:after="0"/>
      </w:pPr>
      <w:r>
        <w:t>clinicid</w:t>
      </w:r>
    </w:p>
    <w:p>
      <w:pPr>
        <w:spacing w:after="0"/>
      </w:pPr>
      <w:r>
        <w:t>insid</w:t>
      </w:r>
    </w:p>
    <w:p>
      <w:pPr>
        <w:spacing w:after="0"/>
      </w:pPr>
      <w:r>
        <w:t>pt_portal_repid</w:t>
      </w:r>
    </w:p>
    <w:p>
      <w:pPr>
        <w:spacing w:after="0"/>
      </w:pPr>
      <w:r>
        <w:t>pcp_portal_repid</w:t>
      </w:r>
    </w:p>
    <w:p>
      <w:pPr>
        <w:spacing w:after="0"/>
      </w:pPr>
      <w:r>
        <w:t>pt_</w:t>
      </w:r>
      <w:r>
        <w:rPr>
          <w:lang w:val="en-US"/>
        </w:rPr>
        <w:t>eligib</w:t>
      </w:r>
      <w:r>
        <w:t>_ repid</w:t>
      </w:r>
    </w:p>
    <w:p>
      <w:pPr>
        <w:spacing w:after="0"/>
      </w:pPr>
      <w:r>
        <w:t>hedis_ repid</w:t>
      </w:r>
    </w:p>
    <w:p>
      <w:pPr>
        <w:spacing w:after="0"/>
      </w:pPr>
      <w:r>
        <w:t>coverage_ repid</w:t>
      </w:r>
    </w:p>
    <w:p>
      <w:pPr>
        <w:spacing w:after="0"/>
      </w:pPr>
    </w:p>
    <w:p>
      <w:pPr>
        <w:shd w:val="clear" w:color="auto" w:fill="FFFF00"/>
        <w:spacing w:after="0"/>
      </w:pPr>
      <w:r>
        <w:t xml:space="preserve">insurance_rep: insurance representative </w:t>
      </w:r>
    </w:p>
    <w:p>
      <w:pPr>
        <w:spacing w:after="0"/>
      </w:pPr>
      <w:r>
        <w:t>id</w:t>
      </w:r>
    </w:p>
    <w:p>
      <w:pPr>
        <w:spacing w:after="0"/>
      </w:pPr>
      <w:r>
        <w:t>fname</w:t>
      </w:r>
    </w:p>
    <w:p>
      <w:pPr>
        <w:spacing w:after="0"/>
      </w:pPr>
      <w:r>
        <w:t>mname</w:t>
      </w:r>
    </w:p>
    <w:p>
      <w:pPr>
        <w:spacing w:after="0"/>
      </w:pPr>
      <w:r>
        <w:t>lname</w:t>
      </w:r>
    </w:p>
    <w:p>
      <w:pPr>
        <w:spacing w:after="0"/>
      </w:pPr>
      <w:r>
        <w:t>tittle</w:t>
      </w:r>
    </w:p>
    <w:p>
      <w:pPr>
        <w:spacing w:after="0"/>
      </w:pPr>
      <w:r>
        <w:t>address</w:t>
      </w:r>
    </w:p>
    <w:p>
      <w:pPr>
        <w:spacing w:after="0"/>
      </w:pPr>
      <w:r>
        <w:t>address2</w:t>
      </w:r>
    </w:p>
    <w:p>
      <w:pPr>
        <w:spacing w:after="0"/>
      </w:pPr>
      <w:r>
        <w:t>city</w:t>
      </w:r>
    </w:p>
    <w:p>
      <w:pPr>
        <w:spacing w:after="0"/>
      </w:pPr>
      <w:r>
        <w:t>state</w:t>
      </w:r>
    </w:p>
    <w:p>
      <w:pPr>
        <w:spacing w:after="0"/>
      </w:pPr>
      <w:r>
        <w:t>zip</w:t>
      </w:r>
    </w:p>
    <w:p>
      <w:pPr>
        <w:spacing w:after="0"/>
      </w:pPr>
      <w:r>
        <w:t>phone</w:t>
      </w:r>
    </w:p>
    <w:p>
      <w:pPr>
        <w:spacing w:after="0"/>
      </w:pPr>
      <w:r>
        <w:t>email</w:t>
      </w:r>
    </w:p>
    <w:p>
      <w:pPr>
        <w:spacing w:after="0"/>
      </w:pPr>
      <w:r>
        <w:t>web</w:t>
      </w:r>
    </w:p>
    <w:p>
      <w:pPr>
        <w:spacing w:after="0"/>
      </w:pPr>
    </w:p>
    <w:sectPr>
      <w:pgSz w:w="15840" w:h="12240" w:orient="landscape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2BE8"/>
    <w:rsid w:val="006B73B6"/>
    <w:rsid w:val="00A546DF"/>
    <w:rsid w:val="00B52BE8"/>
    <w:rsid w:val="00DC331B"/>
    <w:rsid w:val="00E06210"/>
    <w:rsid w:val="68D1015E"/>
    <w:rsid w:val="70D8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5410D-D51B-4E86-8A73-90C6C5A609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331</Words>
  <Characters>1893</Characters>
  <Lines>15</Lines>
  <Paragraphs>4</Paragraphs>
  <TotalTime>4</TotalTime>
  <ScaleCrop>false</ScaleCrop>
  <LinksUpToDate>false</LinksUpToDate>
  <CharactersWithSpaces>2220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2024-12-11T01:30:00Z</dcterms:created>
  <dc:creator>User</dc:creator>
  <cp:lastModifiedBy>Rouis Michel</cp:lastModifiedBy>
  <dcterms:modified xsi:type="dcterms:W3CDTF">2024-12-11T02:22:07Z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