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1A62EF" wp14:paraId="04B873EA" wp14:textId="6AE1B444">
      <w:pPr>
        <w:jc w:val="center"/>
        <w:rPr>
          <w:rFonts w:ascii="TH SarabunPSK" w:hAnsi="TH SarabunPSK" w:eastAsia="TH SarabunPSK" w:cs="TH SarabunPSK"/>
          <w:b w:val="1"/>
          <w:bCs w:val="1"/>
          <w:sz w:val="40"/>
          <w:szCs w:val="40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sz w:val="40"/>
          <w:szCs w:val="40"/>
        </w:rPr>
        <w:t>การขายเสื้อไหมพรม</w:t>
      </w:r>
    </w:p>
    <w:p w:rsidR="15479827" w:rsidP="2D1A62EF" w:rsidRDefault="15479827" w14:paraId="086715BB" w14:textId="373F7FD6">
      <w:pPr>
        <w:pStyle w:val="Heading2"/>
        <w:spacing w:before="299" w:beforeAutospacing="off" w:after="299" w:afterAutospacing="off"/>
        <w:jc w:val="left"/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  <w:t>หลักการ (Principle)</w:t>
      </w:r>
    </w:p>
    <w:p w:rsidR="15479827" w:rsidP="2D1A62EF" w:rsidRDefault="15479827" w14:paraId="439D03A3" w14:textId="2EAD0F2E">
      <w:pPr>
        <w:spacing w:before="240" w:beforeAutospacing="off" w:after="240" w:afterAutospacing="off"/>
        <w:jc w:val="left"/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การขายเสื้อไหมพรมเป็นการนำผลิตภัณฑ์ที่มีเอกลักษณ์ในด้านความอบอุ่น ความนุ่มนวล และความสวยงาม มาจำหน่ายให้กับผู้บริโภคที่ต้องการเสื้อผ้าสำหรับกันหนาวหรือใช้เป็นแฟชั่น การผลิตเสื้อไหมพรมมักใช้เส้นใยคุณภาพดี เช่น ขนสัตว์ ไหมพรมอะคริลิก หรือเส้นใยผสม เพื่อให้ได้คุณสมบัติที่สวมใส่สบายและคงทน การขายจึงต้องเน้นทั้งคุณภาพสินค้า การออกแบบที่สวยงาม และการบริการที่ประทับใจ</w:t>
      </w:r>
    </w:p>
    <w:p w:rsidR="2D1A62EF" w:rsidP="2D1A62EF" w:rsidRDefault="2D1A62EF" w14:paraId="00294589" w14:textId="0A892549">
      <w:pPr>
        <w:jc w:val="left"/>
      </w:pPr>
    </w:p>
    <w:p w:rsidR="15479827" w:rsidP="2D1A62EF" w:rsidRDefault="15479827" w14:paraId="4B1FEDEE" w14:textId="1CA26E39">
      <w:pPr>
        <w:pStyle w:val="Heading2"/>
        <w:spacing w:before="299" w:beforeAutospacing="off" w:after="299" w:afterAutospacing="off"/>
        <w:jc w:val="left"/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  <w:t>เหตุผล (Reason)</w:t>
      </w:r>
    </w:p>
    <w:p w:rsidR="15479827" w:rsidP="2D1A62EF" w:rsidRDefault="15479827" w14:paraId="1CB3DDC8" w14:textId="7E627DED">
      <w:pPr>
        <w:spacing w:before="240" w:beforeAutospacing="off" w:after="240" w:afterAutospacing="off"/>
        <w:jc w:val="left"/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ปัจจุบันการแต่งกายเป็นทั้งความจำเป็นพื้นฐานและการแสดงออกถึงบุคลิกภาพ เสื้อไหมพรมตอบโจทย์ในหลายมิติ ทั้งการป้องกันความหนาว การใส่เป็นแฟชั่นในฤดูหนาว และการเป็นของขวัญในโอกาสพิเศษ นอกจากนี้ เสื้อไหมพรมยังเป็นสินค้าที่สามารถผลิตในรูปแบบหลากหลาย ทั้งถักมือและถักด้วยเครื่องจักร จึงเหมาะสำหรับทำการค้าในตลาดทั้งแบบออฟไลน์และออนไลน์</w:t>
      </w:r>
    </w:p>
    <w:p w:rsidR="2D1A62EF" w:rsidP="2D1A62EF" w:rsidRDefault="2D1A62EF" w14:paraId="1A279A82" w14:textId="12F9CAEE">
      <w:pPr>
        <w:jc w:val="left"/>
      </w:pPr>
    </w:p>
    <w:p w:rsidR="15479827" w:rsidP="2D1A62EF" w:rsidRDefault="15479827" w14:paraId="43743EBF" w14:textId="1F89F184">
      <w:pPr>
        <w:pStyle w:val="Heading2"/>
        <w:spacing w:before="299" w:beforeAutospacing="off" w:after="299" w:afterAutospacing="off"/>
        <w:jc w:val="left"/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  <w:t>ความต้องการ (Needs)</w:t>
      </w:r>
    </w:p>
    <w:p w:rsidR="15479827" w:rsidP="2D1A62EF" w:rsidRDefault="15479827" w14:paraId="2D46B132" w14:textId="79B74F8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ความต้องการเสื้อกันหนาวในฤดูหนาวหรือในพื้นที่อากาศเย็น</w:t>
      </w:r>
    </w:p>
    <w:p w:rsidR="15479827" w:rsidP="2D1A62EF" w:rsidRDefault="15479827" w14:paraId="442F1F79" w14:textId="5059D0B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ความต้องการสินค้าที่ดูดี มีสไตล์ และสามารถใส่ได้หลายโอกาส</w:t>
      </w:r>
    </w:p>
    <w:p w:rsidR="15479827" w:rsidP="2D1A62EF" w:rsidRDefault="15479827" w14:paraId="0C031CC7" w14:textId="2869FC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ความต้องการของผู้ที่ชื่นชอบงานแฮนด์เมดหรือสินค้าถักทำมือ</w:t>
      </w:r>
    </w:p>
    <w:p w:rsidR="15479827" w:rsidP="2D1A62EF" w:rsidRDefault="15479827" w14:paraId="108C51BA" w14:textId="13E17BE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ความต้องการซื้อเพื่อมอบเป็นของขวัญ</w:t>
      </w:r>
    </w:p>
    <w:p w:rsidR="15479827" w:rsidP="2D1A62EF" w:rsidRDefault="15479827" w14:paraId="4F0B1EB5" w14:textId="530D659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ความต้องการจากตลาดออนไลน์ที่ต้องการสินค้าแฟชั่นหลากหลาย</w:t>
      </w:r>
    </w:p>
    <w:p w:rsidR="2D1A62EF" w:rsidP="2D1A62EF" w:rsidRDefault="2D1A62EF" w14:paraId="570FC8A7" w14:textId="4EE57996">
      <w:pPr>
        <w:jc w:val="left"/>
      </w:pPr>
    </w:p>
    <w:p w:rsidR="2D1A62EF" w:rsidP="2D1A62EF" w:rsidRDefault="2D1A62EF" w14:paraId="1DD295BB" w14:textId="0A986058">
      <w:pPr>
        <w:pStyle w:val="Heading2"/>
        <w:spacing w:before="299" w:beforeAutospacing="off" w:after="299" w:afterAutospacing="off"/>
        <w:jc w:val="left"/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</w:pPr>
    </w:p>
    <w:p w:rsidR="15479827" w:rsidP="2D1A62EF" w:rsidRDefault="15479827" w14:paraId="0D9C7621" w14:textId="7E6D0C7C">
      <w:pPr>
        <w:pStyle w:val="Heading2"/>
        <w:spacing w:before="299" w:beforeAutospacing="off" w:after="299" w:afterAutospacing="off"/>
        <w:jc w:val="left"/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  <w:t>ความสำคัญ (Importance)</w:t>
      </w:r>
    </w:p>
    <w:p w:rsidR="15479827" w:rsidP="2D1A62EF" w:rsidRDefault="15479827" w14:paraId="094F7AEE" w14:textId="598FDD9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เป็นสินค้าที่สามารถขายได้ทั้งตามฤดูกาลและขายต่อเนื่องในตลาดออนไลน์</w:t>
      </w:r>
    </w:p>
    <w:p w:rsidR="15479827" w:rsidP="2D1A62EF" w:rsidRDefault="15479827" w14:paraId="0C57B7B5" w14:textId="1D462C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ช่วยสร้างมูลค่าเพิ่มจากวัตถุดิบให้กลายเป็นสินค้าที่มีมูลค่าสูงขึ้น</w:t>
      </w:r>
    </w:p>
    <w:p w:rsidR="15479827" w:rsidP="2D1A62EF" w:rsidRDefault="15479827" w14:paraId="63304E88" w14:textId="1C942F7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เป็นช่องทางสร้างรายได้ให้กับผู้ประกอบการรายย่อยและชุมชน</w:t>
      </w:r>
    </w:p>
    <w:p w:rsidR="15479827" w:rsidP="2D1A62EF" w:rsidRDefault="15479827" w14:paraId="5ED222E9" w14:textId="1E72AA3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>เป็นสินค้าที่มีความยืดหยุ่นในการออกแบบ ทำให้สามารถปรับให้เข้ากับความต้องการของตลาดได้ง่าย</w:t>
      </w:r>
    </w:p>
    <w:p w:rsidR="2D1A62EF" w:rsidP="2D1A62EF" w:rsidRDefault="2D1A62EF" w14:paraId="7C53BF8E" w14:textId="1BA61EF3">
      <w:pPr>
        <w:jc w:val="left"/>
      </w:pPr>
    </w:p>
    <w:p w:rsidR="15479827" w:rsidP="2D1A62EF" w:rsidRDefault="15479827" w14:paraId="0E17E912" w14:textId="79E52804">
      <w:pPr>
        <w:pStyle w:val="Heading2"/>
        <w:spacing w:before="299" w:beforeAutospacing="off" w:after="299" w:afterAutospacing="off"/>
        <w:jc w:val="left"/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6"/>
          <w:szCs w:val="36"/>
          <w:lang w:bidi="th-TH"/>
        </w:rPr>
        <w:t>ประโยชน์ (Benefits)</w:t>
      </w:r>
    </w:p>
    <w:p w:rsidR="15479827" w:rsidP="2D1A62EF" w:rsidRDefault="15479827" w14:paraId="7F94C37E" w14:textId="51F3EDB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2"/>
          <w:szCs w:val="32"/>
          <w:lang w:bidi="th-TH"/>
        </w:rPr>
        <w:t>ผู้บริโภค</w:t>
      </w: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 xml:space="preserve"> ได้เสื้อผ้าที่ให้ความอบอุ่นและมีดีไซน์สวยงาม</w:t>
      </w:r>
    </w:p>
    <w:p w:rsidR="15479827" w:rsidP="2D1A62EF" w:rsidRDefault="15479827" w14:paraId="1DE272B3" w14:textId="5E1E735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2"/>
          <w:szCs w:val="32"/>
          <w:lang w:bidi="th-TH"/>
        </w:rPr>
        <w:t>ผู้ประกอบการ</w:t>
      </w: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 xml:space="preserve"> ได้สร้างรายได้และสามารถขยายธุรกิจได้ง่ายผ่านช่องทางออนไลน์</w:t>
      </w:r>
    </w:p>
    <w:p w:rsidR="15479827" w:rsidP="2D1A62EF" w:rsidRDefault="15479827" w14:paraId="75135024" w14:textId="6F6B568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2"/>
          <w:szCs w:val="32"/>
          <w:lang w:bidi="th-TH"/>
        </w:rPr>
        <w:t>ชุมชน</w:t>
      </w: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 xml:space="preserve"> เกิดการจ้างงานและการรวมกลุ่มทำสินค้าร่วมกัน</w:t>
      </w:r>
    </w:p>
    <w:p w:rsidR="15479827" w:rsidP="2D1A62EF" w:rsidRDefault="15479827" w14:paraId="038CC925" w14:textId="5FAFF1E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2"/>
          <w:szCs w:val="32"/>
          <w:lang w:bidi="th-TH"/>
        </w:rPr>
        <w:t>เศรษฐกิจ</w:t>
      </w: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 xml:space="preserve"> มีการหมุนเวียนเงินในท้องถิ่นและเกิดมูลค่าเพิ่มจากการแปรรูปวัตถุดิบ</w:t>
      </w:r>
    </w:p>
    <w:p w:rsidR="15479827" w:rsidP="2D1A62EF" w:rsidRDefault="15479827" w14:paraId="205EC9FE" w14:textId="70D61A7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</w:pPr>
      <w:r w:rsidRPr="2D1A62EF" w:rsidR="15479827">
        <w:rPr>
          <w:rFonts w:ascii="TH SarabunPSK" w:hAnsi="TH SarabunPSK" w:eastAsia="TH SarabunPSK" w:cs="TH SarabunPSK"/>
          <w:b w:val="1"/>
          <w:bCs w:val="1"/>
          <w:noProof w:val="0"/>
          <w:sz w:val="32"/>
          <w:szCs w:val="32"/>
          <w:lang w:bidi="th-TH"/>
        </w:rPr>
        <w:t>สังคม</w:t>
      </w:r>
      <w:r w:rsidRPr="2D1A62EF" w:rsidR="15479827">
        <w:rPr>
          <w:rFonts w:ascii="TH SarabunPSK" w:hAnsi="TH SarabunPSK" w:eastAsia="TH SarabunPSK" w:cs="TH SarabunPSK"/>
          <w:noProof w:val="0"/>
          <w:sz w:val="32"/>
          <w:szCs w:val="32"/>
          <w:lang w:bidi="th-TH"/>
        </w:rPr>
        <w:t xml:space="preserve"> เกิดการแลกเปลี่ยนความคิดสร้างสรรค์และการพัฒนาทักษะงานฝีมือ</w:t>
      </w:r>
    </w:p>
    <w:p w:rsidR="2D1A62EF" w:rsidP="2D1A62EF" w:rsidRDefault="2D1A62EF" w14:paraId="0D72E9EE" w14:textId="5A47884C">
      <w:pPr>
        <w:jc w:val="left"/>
        <w:rPr>
          <w:rFonts w:ascii="TH SarabunPSK" w:hAnsi="TH SarabunPSK" w:eastAsia="TH SarabunPSK" w:cs="TH SarabunPSK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d8d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85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3d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627CC"/>
    <w:rsid w:val="15479827"/>
    <w:rsid w:val="2D1A62EF"/>
    <w:rsid w:val="4DDFF922"/>
    <w:rsid w:val="58114FF9"/>
    <w:rsid w:val="65B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27CC"/>
  <w15:chartTrackingRefBased/>
  <w15:docId w15:val="{89D47DBA-8417-4843-88E1-B004F6DF7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31"/>
        <w:lang w:val="en-US" w:eastAsia="en-US" w:bidi="th-TH"/>
      </w:rPr>
    </w:rPrDefault>
    <w:pPrDefault>
      <w:pPr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D1A62EF"/>
    <w:rPr>
      <w:rFonts w:ascii="Angsana New" w:hAnsi="Angsana New" w:eastAsia="" w:cs="Angsana New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D1A62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1b5c6ad8cd4d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2025-08-13T11:26:31.5190761Z</dcterms:created>
  <dcterms:modified xsi:type="dcterms:W3CDTF">2025-08-13T11:31:50.6198401Z</dcterms:modified>
  <dc:creator>Chatchayapha Padjai</dc:creator>
  <lastModifiedBy>Chatchayapha Padjai</lastModifiedBy>
</coreProperties>
</file>