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如何看待趋利避害优胜劣汰</w:t>
      </w:r>
    </w:p>
    <w:p>
      <w:pPr>
        <w:rPr>
          <w:rFonts w:hint="eastAsia"/>
          <w:sz w:val="24"/>
          <w:szCs w:val="32"/>
          <w:lang w:val="en-US" w:eastAsia="zh-CN"/>
        </w:rPr>
      </w:pPr>
    </w:p>
    <w:p>
      <w:pPr>
        <w:rPr>
          <w:rFonts w:hint="eastAsia" w:asciiTheme="minorEastAsia" w:hAnsiTheme="minorEastAsia" w:cstheme="minorEastAsia"/>
          <w:sz w:val="24"/>
          <w:szCs w:val="32"/>
          <w:lang w:val="en-US" w:eastAsia="zh-CN"/>
        </w:rPr>
      </w:pPr>
    </w:p>
    <w:p>
      <w:pPr>
        <w:ind w:firstLine="420" w:firstLineChars="0"/>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趋利避害是本能。在很久很久以前，大师兄发现了自己和同伴终难逃一死。于是，他抵着一叶扁舟翻洋过海跋山涉水追寻长生不老之路。神通广大如此，尚且这样，人类呢？想想应该是更加脆弱的，但是有时候发生的有些事情却又好像在告诉我不是这样：地震的时候有母亲为护子用自己的脊背支撑起倒塌的千钧巨石，燃烧尽自己生命的灯油，凝固成守护的姿势；过路人看到有人落水求救，义无反顾地扎个猛子就扑了出去，用尽最后的力气拍醒了别人的心跳，却托举不起随身体一起坠入冰冷江水的对人间的留恋。人类作为一个神奇的存在，可以为了自己珍视的人事物而做出趋害避利这样逆转自身本能的行为，倒是有种“逆天”般酷酷的劲头。</w:t>
      </w:r>
    </w:p>
    <w:p>
      <w:pPr>
        <w:ind w:firstLine="420" w:firstLineChars="0"/>
        <w:rPr>
          <w:rFonts w:hint="eastAsia" w:asciiTheme="minorEastAsia" w:hAnsiTheme="minorEastAsia" w:cstheme="minorEastAsia"/>
          <w:sz w:val="24"/>
          <w:szCs w:val="32"/>
          <w:lang w:val="en-US" w:eastAsia="zh-CN"/>
        </w:rPr>
      </w:pPr>
    </w:p>
    <w:p>
      <w:pPr>
        <w:ind w:firstLine="420" w:firstLineChars="0"/>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文明与野蛮的区别是什么？有人说，是“受伤后又愈合的股骨。”在一个完全野蛮的部落里，个体的生死纯粹取决于残酷的丛林守则：优胜劣汰。除了少数特例，多数受伤的个体都无法生存下去，更别说等到骨伤痊愈。如果一个部落的遗址里出现了大量愈合的股骨，就说明这些原始人在受伤之后得到了同伴的保护和照顾。这就标志着原始人类开始懂得怜悯，而怜悯正是文明与野蛮之间的最根本的区别。书上看到，老子年迈之时曾经用手指点了点自己张开的嘴巴，对门下弟子们说：“我坚硬的牙齿早都掉光了，可是我柔软的舌头还在”。道理很深，可是我一想到一位德高望重的老爷子在众人面前把自己的舌头摇来摇去、舞得虎虎生风的样子，我又有点想笑，如果真是这样，老子可真真是一个可爱的人。优胜劣汰感觉就是坚硬的牙齿，至于那条“柔软的舌头”是什么，我们还需要好好思考一下。</w:t>
      </w:r>
    </w:p>
    <w:p>
      <w:pPr>
        <w:ind w:firstLine="420" w:firstLineChars="0"/>
        <w:rPr>
          <w:rFonts w:hint="eastAsia" w:asciiTheme="minorEastAsia" w:hAnsiTheme="minorEastAsia" w:cstheme="minorEastAsia"/>
          <w:sz w:val="24"/>
          <w:szCs w:val="32"/>
          <w:lang w:val="en-US" w:eastAsia="zh-CN"/>
        </w:rPr>
      </w:pPr>
    </w:p>
    <w:p>
      <w:pPr>
        <w:ind w:firstLine="420" w:firstLineChars="0"/>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但是我又无法否定优胜劣汰，因为我本身的降生就是源自百万亿分之一级别的“优胜劣汰”。至于为什么是百亿分之一呢？这不重要，它只是我随口的一个数字，因为无论多聪明的人再提出一个自认为精确无比的数字，也毫无疑问是绝对错误的。可是，所有这些错误的数字都有一个共同点——四舍五入那就是0呀。我是亲自从无数的“兄弟姐妹”手中抢过生命的火炬而降生在此的。这样一看，“优胜劣汰”的我可真牛批。可是如果在未来的世界里，继续讲究优胜劣汰，一种可能就是人类全部灭绝，一个更加“优等”的种族应运而生；另一种可能是，人类在这种恐惧中，少部分人发生了进化，并以此开始了两个种族之间又一场“优胜劣汰”；或许，未来的优等种族并不会保留人类这种“优胜劣汰”的概念，反而愿意与人类和平共处，或许并不是“愿意”与否，可能只是“人类”本身对于他们而言，只不过是可有可无的存在。大师兄回到花果山，看到往日的猴大爷猴大妈们都被召去地下十八层去跳广场舞了，感觉十分的清冷，于是冲入地府，划去生死薄。猴子们可谓开心的丢弃了“优胜劣汰”。想想如今的话，优胜劣汰还是占据主体的生存旋律，但是这又不仅仅是人民之间的，国家颁布政令的时候也是把“优胜劣汰”一句常常拿出来敲一敲。可能，大家都活得很恐惧吧，想得到太多，怕失去太多，恐惧也更多，“优胜劣汰”就被他们的双手攥得更紧了。</w:t>
      </w:r>
    </w:p>
    <w:p>
      <w:pPr>
        <w:ind w:firstLine="420" w:firstLineChars="0"/>
        <w:rPr>
          <w:rFonts w:hint="eastAsia" w:asciiTheme="minorEastAsia" w:hAnsiTheme="minorEastAsia" w:cstheme="minorEastAsia"/>
          <w:sz w:val="24"/>
          <w:szCs w:val="32"/>
          <w:lang w:val="en-US" w:eastAsia="zh-CN"/>
        </w:rPr>
      </w:pPr>
    </w:p>
    <w:p>
      <w:pPr>
        <w:ind w:firstLine="420" w:firstLineChars="0"/>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可是无论是趋利避害还是优胜劣汰，人类总是能靠自己的主观能动性最终实现结果的无限可能性。感觉自己还没</w:t>
      </w:r>
      <w:bookmarkStart w:id="0" w:name="_GoBack"/>
      <w:bookmarkEnd w:id="0"/>
      <w:r>
        <w:rPr>
          <w:rFonts w:hint="eastAsia" w:asciiTheme="minorEastAsia" w:hAnsiTheme="minorEastAsia" w:cstheme="minorEastAsia"/>
          <w:sz w:val="24"/>
          <w:szCs w:val="32"/>
          <w:lang w:val="en-US" w:eastAsia="zh-CN"/>
        </w:rPr>
        <w:t>说完，可是又好像没什么好说了，那就这样吧。</w:t>
      </w:r>
    </w:p>
    <w:p>
      <w:pPr>
        <w:rPr>
          <w:rFonts w:hint="eastAsia" w:asciiTheme="minorEastAsia" w:hAnsiTheme="minorEastAsia" w:eastAsiaTheme="minorEastAsia" w:cstheme="minorEastAsia"/>
          <w:sz w:val="24"/>
          <w:szCs w:val="32"/>
          <w:lang w:val="en-US" w:eastAsia="zh-CN"/>
        </w:rPr>
      </w:pPr>
    </w:p>
    <w:p>
      <w:pPr>
        <w:rPr>
          <w:rFonts w:hint="eastAsia" w:asciiTheme="minorEastAsia" w:hAnsiTheme="minorEastAsia" w:eastAsiaTheme="minorEastAsia" w:cstheme="minorEastAsia"/>
          <w:sz w:val="24"/>
          <w:szCs w:val="32"/>
          <w:lang w:val="en-US" w:eastAsia="zh-CN"/>
        </w:rPr>
      </w:pPr>
    </w:p>
    <w:p>
      <w:pPr>
        <w:rPr>
          <w:rFonts w:hint="eastAsia" w:asciiTheme="minorEastAsia" w:hAnsiTheme="minorEastAsia" w:eastAsiaTheme="minorEastAsia" w:cstheme="minorEastAsia"/>
          <w:sz w:val="24"/>
          <w:szCs w:val="32"/>
          <w:lang w:val="en-US" w:eastAsia="zh-CN"/>
        </w:rPr>
      </w:pPr>
    </w:p>
    <w:p>
      <w:pPr>
        <w:rPr>
          <w:rFonts w:hint="eastAsia" w:asciiTheme="minorEastAsia" w:hAnsiTheme="minorEastAsia" w:eastAsiaTheme="minorEastAsia" w:cstheme="minorEastAsia"/>
          <w:sz w:val="24"/>
          <w:szCs w:val="32"/>
          <w:lang w:val="en-US" w:eastAsia="zh-CN"/>
        </w:rPr>
      </w:pPr>
    </w:p>
    <w:p>
      <w:pPr>
        <w:rPr>
          <w:rFonts w:hint="eastAsia" w:asciiTheme="minorEastAsia" w:hAnsiTheme="minorEastAsia" w:eastAsiaTheme="minorEastAsia" w:cstheme="minorEastAsia"/>
          <w:sz w:val="24"/>
          <w:szCs w:val="32"/>
          <w:lang w:val="en-US" w:eastAsia="zh-CN"/>
        </w:rPr>
      </w:pPr>
    </w:p>
    <w:p>
      <w:pPr>
        <w:rPr>
          <w:rFonts w:hint="eastAsia" w:asciiTheme="minorEastAsia" w:hAnsiTheme="minorEastAsia" w:eastAsiaTheme="minorEastAsia" w:cstheme="minorEastAsia"/>
          <w:sz w:val="24"/>
          <w:szCs w:val="32"/>
          <w:lang w:val="en-US" w:eastAsia="zh-CN"/>
        </w:rPr>
      </w:pPr>
    </w:p>
    <w:p>
      <w:pPr>
        <w:rPr>
          <w:rFonts w:hint="eastAsia" w:asciiTheme="minorEastAsia" w:hAnsiTheme="minorEastAsia" w:eastAsiaTheme="minorEastAsia" w:cstheme="minorEastAsia"/>
          <w:sz w:val="24"/>
          <w:szCs w:val="32"/>
          <w:lang w:val="en-US" w:eastAsia="zh-CN"/>
        </w:rPr>
      </w:pPr>
    </w:p>
    <w:p>
      <w:pPr>
        <w:rPr>
          <w:rFonts w:hint="eastAsia" w:asciiTheme="minorEastAsia" w:hAnsiTheme="minorEastAsia" w:eastAsiaTheme="minorEastAsia" w:cstheme="minorEastAsia"/>
          <w:sz w:val="24"/>
          <w:szCs w:val="32"/>
          <w:lang w:val="en-US" w:eastAsia="zh-CN"/>
        </w:rPr>
      </w:pPr>
    </w:p>
    <w:p>
      <w:pPr>
        <w:rPr>
          <w:rFonts w:hint="eastAsia" w:asciiTheme="minorEastAsia" w:hAnsiTheme="minorEastAsia" w:eastAsiaTheme="minorEastAsia" w:cstheme="minorEastAsia"/>
          <w:sz w:val="24"/>
          <w:szCs w:val="32"/>
          <w:lang w:val="en-US" w:eastAsia="zh-CN"/>
        </w:rPr>
      </w:pPr>
    </w:p>
    <w:p>
      <w:pPr>
        <w:rPr>
          <w:rFonts w:hint="eastAsia" w:asciiTheme="minorEastAsia" w:hAnsiTheme="minorEastAsia" w:eastAsiaTheme="minorEastAsia" w:cstheme="minorEastAsia"/>
          <w:sz w:val="24"/>
          <w:szCs w:val="32"/>
          <w:lang w:val="en-US" w:eastAsia="zh-CN"/>
        </w:rPr>
      </w:pPr>
    </w:p>
    <w:p>
      <w:pPr>
        <w:rPr>
          <w:rFonts w:hint="eastAsia" w:asciiTheme="minorEastAsia" w:hAnsiTheme="minorEastAsia" w:eastAsiaTheme="minorEastAsia" w:cstheme="minorEastAsia"/>
          <w:sz w:val="24"/>
          <w:szCs w:val="32"/>
          <w:lang w:val="en-US" w:eastAsia="zh-CN"/>
        </w:rPr>
      </w:pPr>
    </w:p>
    <w:p>
      <w:pPr>
        <w:rPr>
          <w:rFonts w:hint="eastAsia" w:asciiTheme="minorEastAsia" w:hAnsiTheme="minorEastAsia" w:eastAsiaTheme="minorEastAsia" w:cstheme="minorEastAsia"/>
          <w:sz w:val="24"/>
          <w:szCs w:val="32"/>
          <w:lang w:val="en-US" w:eastAsia="zh-CN"/>
        </w:rPr>
      </w:pPr>
    </w:p>
    <w:p>
      <w:pPr>
        <w:rPr>
          <w:rFonts w:hint="eastAsia" w:asciiTheme="minorEastAsia" w:hAnsiTheme="minorEastAsia" w:eastAsiaTheme="minorEastAsia" w:cstheme="minorEastAsia"/>
          <w:sz w:val="24"/>
          <w:szCs w:val="32"/>
          <w:lang w:val="en-US" w:eastAsia="zh-CN"/>
        </w:rPr>
      </w:pPr>
    </w:p>
    <w:p>
      <w:pPr>
        <w:rPr>
          <w:rFonts w:hint="eastAsia" w:asciiTheme="minorEastAsia" w:hAnsiTheme="minorEastAsia" w:eastAsiaTheme="minorEastAsia" w:cstheme="minorEastAsia"/>
          <w:sz w:val="24"/>
          <w:szCs w:val="32"/>
          <w:lang w:val="en-US" w:eastAsia="zh-CN"/>
        </w:rPr>
      </w:pPr>
    </w:p>
    <w:p>
      <w:pPr>
        <w:rPr>
          <w:rFonts w:hint="eastAsia" w:asciiTheme="minorEastAsia" w:hAnsiTheme="minorEastAsia" w:eastAsiaTheme="minorEastAsia" w:cstheme="minorEastAsia"/>
          <w:sz w:val="24"/>
          <w:szCs w:val="32"/>
          <w:lang w:val="en-US" w:eastAsia="zh-CN"/>
        </w:rPr>
      </w:pPr>
    </w:p>
    <w:p>
      <w:pPr>
        <w:rPr>
          <w:rFonts w:hint="eastAsia" w:asciiTheme="minorEastAsia" w:hAnsiTheme="minorEastAsia" w:eastAsiaTheme="minorEastAsia" w:cstheme="minorEastAsia"/>
          <w:sz w:val="24"/>
          <w:szCs w:val="32"/>
          <w:lang w:val="en-US" w:eastAsia="zh-CN"/>
        </w:rPr>
      </w:pPr>
    </w:p>
    <w:p>
      <w:pPr>
        <w:rPr>
          <w:rFonts w:hint="eastAsia" w:asciiTheme="minorEastAsia" w:hAnsiTheme="minorEastAsia" w:eastAsiaTheme="minorEastAsia" w:cstheme="minorEastAsia"/>
          <w:sz w:val="24"/>
          <w:szCs w:val="32"/>
          <w:lang w:val="en-US" w:eastAsia="zh-CN"/>
        </w:rPr>
      </w:pPr>
    </w:p>
    <w:p>
      <w:pPr>
        <w:rPr>
          <w:rFonts w:hint="eastAsia" w:asciiTheme="minorEastAsia" w:hAnsiTheme="minorEastAsia" w:eastAsiaTheme="minorEastAsia" w:cstheme="minorEastAsia"/>
          <w:sz w:val="24"/>
          <w:szCs w:val="32"/>
          <w:lang w:val="en-US" w:eastAsia="zh-CN"/>
        </w:rPr>
      </w:pPr>
    </w:p>
    <w:p>
      <w:pPr>
        <w:rPr>
          <w:rFonts w:hint="eastAsia" w:asciiTheme="minorEastAsia" w:hAnsiTheme="minorEastAsia" w:eastAsiaTheme="minorEastAsia" w:cstheme="minorEastAsia"/>
          <w:sz w:val="24"/>
          <w:szCs w:val="32"/>
          <w:lang w:val="en-US" w:eastAsia="zh-CN"/>
        </w:rPr>
      </w:pPr>
    </w:p>
    <w:p>
      <w:pPr>
        <w:rPr>
          <w:rFonts w:hint="eastAsia" w:asciiTheme="minorEastAsia" w:hAnsiTheme="minorEastAsia" w:eastAsiaTheme="minorEastAsia" w:cstheme="minorEastAsia"/>
          <w:sz w:val="24"/>
          <w:szCs w:val="32"/>
          <w:lang w:val="en-US" w:eastAsia="zh-CN"/>
        </w:rPr>
      </w:pPr>
    </w:p>
    <w:p>
      <w:pPr>
        <w:rPr>
          <w:rFonts w:hint="eastAsia" w:asciiTheme="minorEastAsia" w:hAnsiTheme="minorEastAsia" w:eastAsiaTheme="minorEastAsia" w:cstheme="minorEastAsia"/>
          <w:sz w:val="24"/>
          <w:szCs w:val="32"/>
          <w:lang w:val="en-US" w:eastAsia="zh-CN"/>
        </w:rPr>
      </w:pPr>
    </w:p>
    <w:p>
      <w:pPr>
        <w:rPr>
          <w:rFonts w:hint="eastAsia" w:asciiTheme="minorEastAsia" w:hAnsiTheme="minorEastAsia" w:eastAsiaTheme="minorEastAsia" w:cstheme="minorEastAsia"/>
          <w:sz w:val="24"/>
          <w:szCs w:val="32"/>
          <w:lang w:val="en-US" w:eastAsia="zh-CN"/>
        </w:rPr>
      </w:pPr>
    </w:p>
    <w:p>
      <w:pPr>
        <w:rPr>
          <w:rFonts w:hint="eastAsia" w:asciiTheme="minorEastAsia" w:hAnsiTheme="minorEastAsia" w:eastAsiaTheme="minorEastAsia" w:cstheme="minorEastAsia"/>
          <w:sz w:val="24"/>
          <w:szCs w:val="32"/>
          <w:lang w:val="en-US" w:eastAsia="zh-CN"/>
        </w:rPr>
      </w:pPr>
    </w:p>
    <w:p>
      <w:pPr>
        <w:rPr>
          <w:rFonts w:hint="eastAsia" w:asciiTheme="minorEastAsia" w:hAnsiTheme="minorEastAsia" w:eastAsiaTheme="minorEastAsia" w:cstheme="minorEastAsia"/>
          <w:sz w:val="24"/>
          <w:szCs w:val="32"/>
          <w:lang w:val="en-US" w:eastAsia="zh-CN"/>
        </w:rPr>
      </w:pPr>
    </w:p>
    <w:p>
      <w:pPr>
        <w:rPr>
          <w:rFonts w:hint="eastAsia" w:asciiTheme="minorEastAsia" w:hAnsiTheme="minorEastAsia" w:eastAsiaTheme="minorEastAsia" w:cstheme="minorEastAsia"/>
          <w:sz w:val="24"/>
          <w:szCs w:val="32"/>
          <w:lang w:val="en-US" w:eastAsia="zh-CN"/>
        </w:rPr>
      </w:pPr>
    </w:p>
    <w:p>
      <w:pPr>
        <w:rPr>
          <w:rFonts w:hint="eastAsia" w:asciiTheme="minorEastAsia" w:hAnsiTheme="minorEastAsia" w:eastAsiaTheme="minorEastAsia" w:cstheme="minorEastAsia"/>
          <w:sz w:val="24"/>
          <w:szCs w:val="32"/>
          <w:lang w:val="en-US" w:eastAsia="zh-CN"/>
        </w:rPr>
      </w:pPr>
    </w:p>
    <w:p>
      <w:pPr>
        <w:rPr>
          <w:rFonts w:hint="eastAsia" w:asciiTheme="minorEastAsia" w:hAnsiTheme="minorEastAsia" w:eastAsiaTheme="minorEastAsia" w:cstheme="minorEastAsia"/>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672A2E"/>
    <w:rsid w:val="0622089B"/>
    <w:rsid w:val="0D3147C7"/>
    <w:rsid w:val="0D9D443F"/>
    <w:rsid w:val="10877504"/>
    <w:rsid w:val="169A3BFB"/>
    <w:rsid w:val="2A672A2E"/>
    <w:rsid w:val="2F5053FA"/>
    <w:rsid w:val="2F8F598D"/>
    <w:rsid w:val="36A63871"/>
    <w:rsid w:val="39B47140"/>
    <w:rsid w:val="427750D1"/>
    <w:rsid w:val="46763B2C"/>
    <w:rsid w:val="54E570AB"/>
    <w:rsid w:val="66177110"/>
    <w:rsid w:val="731D5BC2"/>
    <w:rsid w:val="74063D7E"/>
    <w:rsid w:val="7C171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2017-08-10T00:43:00Z</dcterms:created>
  <dc:creator>96454</dc:creator>
  <cp:lastModifiedBy>96454</cp:lastModifiedBy>
  <dcterms:modified xsi:type="dcterms:W3CDTF">2017-08-11T15:15:51Z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