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EastAsia" w:hAnsiTheme="minorEastAsia" w:cstheme="minorEastAsia"/>
          <w:b/>
          <w:bCs/>
          <w:sz w:val="36"/>
          <w:szCs w:val="44"/>
          <w:lang w:val="en-US" w:eastAsia="zh-CN"/>
        </w:rPr>
      </w:pPr>
      <w:r>
        <w:rPr>
          <w:rFonts w:hint="eastAsia" w:asciiTheme="minorEastAsia" w:hAnsiTheme="minorEastAsia" w:cstheme="minorEastAsia"/>
          <w:b/>
          <w:bCs/>
          <w:sz w:val="36"/>
          <w:szCs w:val="44"/>
          <w:lang w:val="en-US" w:eastAsia="zh-CN"/>
        </w:rPr>
        <w:t>耳朵里的喜马拉雅</w:t>
      </w:r>
    </w:p>
    <w:p>
      <w:pPr>
        <w:jc w:val="center"/>
        <w:rPr>
          <w:rFonts w:hint="eastAsia" w:asciiTheme="minorEastAsia" w:hAnsiTheme="minorEastAsia" w:cstheme="minorEastAsia"/>
          <w:b/>
          <w:bCs/>
          <w:sz w:val="36"/>
          <w:szCs w:val="44"/>
          <w:lang w:val="en-US" w:eastAsia="zh-CN"/>
        </w:rPr>
      </w:pPr>
    </w:p>
    <w:p>
      <w:pPr>
        <w:rPr>
          <w:rFonts w:hint="eastAsia" w:asciiTheme="minorEastAsia" w:hAnsiTheme="minorEastAsia" w:eastAsiaTheme="minorEastAsia" w:cstheme="minorEastAsia"/>
          <w:sz w:val="24"/>
          <w:szCs w:val="24"/>
        </w:rPr>
      </w:pPr>
    </w:p>
    <w:p>
      <w:pPr>
        <w:rPr>
          <w:rFonts w:hint="eastAsia"/>
          <w:sz w:val="24"/>
          <w:szCs w:val="24"/>
          <w:lang w:val="en-US" w:eastAsia="zh-CN"/>
        </w:rPr>
      </w:pPr>
    </w:p>
    <w:p>
      <w:pPr>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有些时日没有听电台了，不知今天哪儿抽了，或许脑子里浆糊多了，没有多少写深度思考的灵感，我鬼使神差地打开了喜马拉雅。一个熟悉的id蹦跶到我的面前，按下那个神秘的“百慕大三角”，DJ彼岸的声音便缓缓地流淌出来。</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好久没来，逛了一圈，发现彼岸最近的节目真是提不起我耳朵的兴趣。没办法，只好打开了缓存列表里自己视作“珍馐”的《世界不见人，但闻人语响》。啊~，整个人把后背全身心地交托给椅背来照顾，两条腿随意地伸展开，彼此交叉着，一条紧贴着地面，另一条轻悬在空中。合上眼皮，不负责任地感觉此时整个世界都与我无关。</w:t>
      </w:r>
    </w:p>
    <w:p>
      <w:pPr>
        <w:rPr>
          <w:rFonts w:hint="eastAsia"/>
          <w:sz w:val="24"/>
          <w:szCs w:val="24"/>
          <w:lang w:val="en-US" w:eastAsia="zh-CN"/>
        </w:rPr>
      </w:pPr>
    </w:p>
    <w:p>
      <w:pPr>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负责啊？好大啊？该说什么啊？</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自己最想负责的常常就是亲人了，但是生活中我们往往是愚钝的，重视过头，特别容易把亲人对我们的关注看作负担，沦为情感的奴隶。</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第二类负责，总是容易为别人的情绪买单，牺牲自己迎合别人。这个阶段最容易发生心灵的转折。当一位老大妈看到你骑行而来，一步两步三步四步，躺下望着天时，就问你扶不扶？服服服；当一群广场舞爱好者占据了少年们往日运动的篮球场时，就问你感动不感动？不敢动不敢动。当骑行的学生遇到蛮不讲理的讹诈大妈，当运动的少年遭到广场群英的暴力殴打，如果我是当事人，我想，我一定和他们一样，心灵会受伤。有的时候转折就发生了，“关你屁事，关我屁事”的处事第一原则便在心灵最脆弱的时刻应运而生。这样或许自己会过的很舒服，但是一定也失去了一些很重要的东西。有个成语，叫因噎废食。还有另一种转折，就是越挫越勇，这应该就是少有的斗士了，像鲁迅那样，你伤我愈深，我骂你愈狠，但这都是因为我心里还是爱你的，没办法，操的心是真的多。还有种稀罕的转折了，这种人是普罗大众眼里的奇葩，但是自身思想的坚强程度以及心灵的柔韧程度令人咋舌，用成语，那就是坚韧不拔、锲而不舍。他们乐于主人、帮助他人是出于爱，不是出于恐惧、内疚或惭愧，是因为这是纯粹的、令自己自由快乐的行为。</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第三类负责，往往会忘记对最重要的自己负责，一个人对自己都不负责了，眼巴巴地只盯着为别人负责了，无度的善良是愚蠢也是脆弱。我该不该为别人负责，我会看的是那个“别人”是哪个人，做不到大爱无疆，那是佛祖的本事，我若成佛，那还不得天下无魔呀。不过大师兄就是大师兄，最开始的大师兄，放浪不羁爱自由，上九天揽月，下四海捉鳖那是常事儿，也算是“关我屁事儿，关你屁事儿”派的开山掌门人，但是经过风风雨雨的洗礼，最后还不是踏上了普度众生、超度众灵的中国特色社会主义取经之路吗？过了这么多年，还是和“共产主义”的终极目标殊途同归。不过大师兄的团队是打算靠着“四人帮”取经就达到这个目的，但是共产主义明确提出，这个目标的达成，需要我们每一个社会主义人民贡献自己的一份力量，尤其是共产主义事业接班人，想到这里，我胸前的红领巾真是又鲜艳了。人人学会为别人负责是美好的，也是理想的，但是对于目前的我，是有困难的。独立是对自己人格的尊重，可能还是没有经历过别人所承受过的狂风暴雨如拳头一般砸落的惊人际遇。就好像是有一位老人会对我说：“年轻人，你太嫩了。”“嫩点好，嫩点好”我会调皮地回复一样。</w:t>
      </w:r>
    </w:p>
    <w:p>
      <w:pPr>
        <w:ind w:firstLine="420" w:firstLineChars="0"/>
        <w:rPr>
          <w:rFonts w:hint="eastAsia"/>
          <w:sz w:val="24"/>
          <w:szCs w:val="24"/>
          <w:lang w:val="en-US" w:eastAsia="zh-CN"/>
        </w:rPr>
      </w:pPr>
    </w:p>
    <w:p>
      <w:pPr>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世界不见人，但闻人语响》和《不会吵架的爱情》这两篇，我真是听多少遍都嫌不够呦。我很喜欢很喜欢这种很真实很真实的感情流露，文章中的每一句都像一丝丝心灵的跳动，带着温度地，由彼岸来讲给我的耳朵听。或许也是这样，再听到“如果我是DJ。。。。。。”的歌声时不会总是忍俊不禁，因为想到像彼岸这样的电台DJ，正在为我和无数像我一样的耳朵们在负责，这值得令人喜爱、受人尊敬。</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听安静的人 小声说话，听枕边的人 均匀呼吸，听吉他 轻弹慢摇，听彼岸 缓缓地 讲着故事：</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ascii="宋体" w:hAnsi="宋体" w:eastAsia="宋体" w:cs="宋体"/>
          <w:color w:val="0000FF"/>
          <w:kern w:val="0"/>
          <w:sz w:val="24"/>
          <w:szCs w:val="24"/>
          <w:lang w:val="en-US" w:eastAsia="zh-CN" w:bidi="ar"/>
        </w:rPr>
      </w:pPr>
      <w:r>
        <w:rPr>
          <w:rFonts w:hint="eastAsia" w:ascii="宋体" w:hAnsi="宋体" w:eastAsia="宋体" w:cs="宋体"/>
          <w:color w:val="0000FF"/>
          <w:kern w:val="0"/>
          <w:sz w:val="24"/>
          <w:szCs w:val="24"/>
          <w:lang w:val="en-US" w:eastAsia="zh-CN" w:bidi="ar"/>
        </w:rPr>
        <w:t>如果你恰巧是晚上看到的话，那么这个时间或许</w:t>
      </w:r>
      <w:bookmarkStart w:id="0" w:name="_GoBack"/>
      <w:bookmarkEnd w:id="0"/>
      <w:r>
        <w:rPr>
          <w:rFonts w:hint="eastAsia" w:ascii="宋体" w:hAnsi="宋体" w:eastAsia="宋体" w:cs="宋体"/>
          <w:color w:val="0000FF"/>
          <w:kern w:val="0"/>
          <w:sz w:val="24"/>
          <w:szCs w:val="24"/>
          <w:lang w:val="en-US" w:eastAsia="zh-CN" w:bidi="ar"/>
        </w:rPr>
        <w:t>也同样适合听一听下面的故事：</w:t>
      </w:r>
    </w:p>
    <w:p>
      <w:pPr>
        <w:rPr>
          <w:rFonts w:ascii="宋体" w:hAnsi="宋体" w:eastAsia="宋体" w:cs="宋体"/>
          <w:color w:val="0000FF"/>
          <w:kern w:val="0"/>
          <w:sz w:val="24"/>
          <w:szCs w:val="24"/>
          <w:lang w:val="en-US" w:eastAsia="zh-CN" w:bidi="ar"/>
        </w:rPr>
      </w:pPr>
    </w:p>
    <w:p>
      <w:pPr>
        <w:rPr>
          <w:rFonts w:ascii="宋体" w:hAnsi="宋体" w:eastAsia="宋体" w:cs="宋体"/>
          <w:color w:val="0000FF"/>
          <w:kern w:val="0"/>
          <w:sz w:val="24"/>
          <w:szCs w:val="24"/>
          <w:lang w:val="en-US" w:eastAsia="zh-CN" w:bidi="ar"/>
        </w:rPr>
      </w:pPr>
    </w:p>
    <w:p>
      <w:pPr>
        <w:rPr>
          <w:rFonts w:ascii="宋体" w:hAnsi="宋体" w:eastAsia="宋体" w:cs="宋体"/>
          <w:color w:val="0000FF"/>
          <w:kern w:val="0"/>
          <w:sz w:val="24"/>
          <w:szCs w:val="24"/>
          <w:lang w:val="en-US" w:eastAsia="zh-CN" w:bidi="ar"/>
        </w:rPr>
      </w:pPr>
      <w:r>
        <w:rPr>
          <w:rFonts w:hint="eastAsia" w:ascii="宋体" w:hAnsi="宋体" w:eastAsia="宋体" w:cs="宋体"/>
          <w:color w:val="0000FF"/>
          <w:kern w:val="0"/>
          <w:sz w:val="24"/>
          <w:szCs w:val="24"/>
          <w:lang w:val="en-US" w:eastAsia="zh-CN" w:bidi="ar"/>
        </w:rPr>
        <w:fldChar w:fldCharType="begin"/>
      </w:r>
      <w:r>
        <w:rPr>
          <w:rFonts w:hint="eastAsia" w:ascii="宋体" w:hAnsi="宋体" w:eastAsia="宋体" w:cs="宋体"/>
          <w:color w:val="0000FF"/>
          <w:kern w:val="0"/>
          <w:sz w:val="24"/>
          <w:szCs w:val="24"/>
          <w:lang w:val="en-US" w:eastAsia="zh-CN" w:bidi="ar"/>
        </w:rPr>
        <w:instrText xml:space="preserve"> HYPERLINK "http://xima.tv/VVOxml
" \o "可直接右键打开" </w:instrText>
      </w:r>
      <w:r>
        <w:rPr>
          <w:rFonts w:hint="eastAsia" w:ascii="宋体" w:hAnsi="宋体" w:eastAsia="宋体" w:cs="宋体"/>
          <w:color w:val="0000FF"/>
          <w:kern w:val="0"/>
          <w:sz w:val="24"/>
          <w:szCs w:val="24"/>
          <w:lang w:val="en-US" w:eastAsia="zh-CN" w:bidi="ar"/>
        </w:rPr>
        <w:fldChar w:fldCharType="separate"/>
      </w:r>
      <w:r>
        <w:rPr>
          <w:rStyle w:val="4"/>
          <w:rFonts w:hint="eastAsia" w:ascii="宋体" w:hAnsi="宋体" w:eastAsia="宋体" w:cs="宋体"/>
          <w:color w:val="0000FF"/>
          <w:kern w:val="0"/>
          <w:sz w:val="24"/>
          <w:szCs w:val="24"/>
          <w:lang w:val="en-US" w:eastAsia="zh-CN" w:bidi="ar"/>
        </w:rPr>
        <w:t>西门炊饼的故事</w:t>
      </w:r>
      <w:r>
        <w:rPr>
          <w:rFonts w:hint="eastAsia" w:ascii="宋体" w:hAnsi="宋体" w:eastAsia="宋体" w:cs="宋体"/>
          <w:color w:val="0000FF"/>
          <w:kern w:val="0"/>
          <w:sz w:val="24"/>
          <w:szCs w:val="24"/>
          <w:lang w:val="en-US" w:eastAsia="zh-CN" w:bidi="ar"/>
        </w:rPr>
        <w:fldChar w:fldCharType="end"/>
      </w:r>
      <w:r>
        <w:rPr>
          <w:rFonts w:hint="eastAsia" w:ascii="宋体" w:hAnsi="宋体" w:eastAsia="宋体" w:cs="宋体"/>
          <w:color w:val="0000FF"/>
          <w:kern w:val="0"/>
          <w:sz w:val="24"/>
          <w:szCs w:val="24"/>
          <w:lang w:val="en-US" w:eastAsia="zh-CN" w:bidi="ar"/>
        </w:rPr>
        <w:t xml:space="preserve"> </w:t>
      </w:r>
      <w:r>
        <w:rPr>
          <w:rFonts w:hint="eastAsia"/>
          <w:sz w:val="24"/>
          <w:szCs w:val="24"/>
          <w:lang w:val="en-US" w:eastAsia="zh-CN"/>
        </w:rPr>
        <w:t>：</w:t>
      </w:r>
      <w:r>
        <w:rPr>
          <w:rFonts w:hint="eastAsia"/>
          <w:color w:val="0000FF"/>
          <w:sz w:val="24"/>
          <w:szCs w:val="24"/>
          <w:lang w:val="en-US" w:eastAsia="zh-CN"/>
        </w:rPr>
        <w:t xml:space="preserve"> </w:t>
      </w:r>
      <w:r>
        <w:rPr>
          <w:rFonts w:ascii="宋体" w:hAnsi="宋体" w:eastAsia="宋体" w:cs="宋体"/>
          <w:color w:val="0000FF"/>
          <w:kern w:val="0"/>
          <w:sz w:val="24"/>
          <w:szCs w:val="24"/>
          <w:lang w:val="en-US" w:eastAsia="zh-CN" w:bidi="ar"/>
        </w:rPr>
        <w:fldChar w:fldCharType="begin"/>
      </w:r>
      <w:r>
        <w:rPr>
          <w:rFonts w:ascii="宋体" w:hAnsi="宋体" w:eastAsia="宋体" w:cs="宋体"/>
          <w:color w:val="0000FF"/>
          <w:kern w:val="0"/>
          <w:sz w:val="24"/>
          <w:szCs w:val="24"/>
          <w:lang w:val="en-US" w:eastAsia="zh-CN" w:bidi="ar"/>
        </w:rPr>
        <w:instrText xml:space="preserve"> HYPERLINK "http://xima.tv/VVOxml" </w:instrText>
      </w:r>
      <w:r>
        <w:rPr>
          <w:rFonts w:ascii="宋体" w:hAnsi="宋体" w:eastAsia="宋体" w:cs="宋体"/>
          <w:color w:val="0000FF"/>
          <w:kern w:val="0"/>
          <w:sz w:val="24"/>
          <w:szCs w:val="24"/>
          <w:lang w:val="en-US" w:eastAsia="zh-CN" w:bidi="ar"/>
        </w:rPr>
        <w:fldChar w:fldCharType="separate"/>
      </w:r>
      <w:r>
        <w:rPr>
          <w:rStyle w:val="4"/>
          <w:rFonts w:ascii="宋体" w:hAnsi="宋体" w:eastAsia="宋体" w:cs="宋体"/>
          <w:color w:val="0000FF"/>
          <w:kern w:val="0"/>
          <w:sz w:val="24"/>
          <w:szCs w:val="24"/>
          <w:lang w:val="en-US" w:eastAsia="zh-CN" w:bidi="ar"/>
        </w:rPr>
        <w:t>http://xima.tv/VVOxml</w:t>
      </w:r>
      <w:r>
        <w:rPr>
          <w:rFonts w:ascii="宋体" w:hAnsi="宋体" w:eastAsia="宋体" w:cs="宋体"/>
          <w:color w:val="0000FF"/>
          <w:kern w:val="0"/>
          <w:sz w:val="24"/>
          <w:szCs w:val="24"/>
          <w:lang w:val="en-US" w:eastAsia="zh-CN" w:bidi="ar"/>
        </w:rPr>
        <w:fldChar w:fldCharType="end"/>
      </w:r>
    </w:p>
    <w:p>
      <w:pPr>
        <w:rPr>
          <w:rFonts w:ascii="宋体" w:hAnsi="宋体" w:eastAsia="宋体" w:cs="宋体"/>
          <w:color w:val="0000FF"/>
          <w:kern w:val="0"/>
          <w:sz w:val="24"/>
          <w:szCs w:val="24"/>
          <w:lang w:val="en-US" w:eastAsia="zh-CN" w:bidi="ar"/>
        </w:rPr>
      </w:pPr>
    </w:p>
    <w:p>
      <w:pPr>
        <w:rPr>
          <w:rFonts w:ascii="宋体" w:hAnsi="宋体" w:eastAsia="宋体" w:cs="宋体"/>
          <w:color w:val="0000FF"/>
          <w:kern w:val="0"/>
          <w:sz w:val="24"/>
          <w:szCs w:val="24"/>
          <w:lang w:val="en-US" w:eastAsia="zh-CN" w:bidi="ar"/>
        </w:rPr>
      </w:pPr>
      <w:r>
        <w:rPr>
          <w:rFonts w:hint="eastAsia"/>
          <w:sz w:val="24"/>
          <w:szCs w:val="24"/>
          <w:lang w:val="en-US" w:eastAsia="zh-CN"/>
        </w:rPr>
        <w:fldChar w:fldCharType="begin"/>
      </w:r>
      <w:r>
        <w:rPr>
          <w:rFonts w:hint="eastAsia"/>
          <w:sz w:val="24"/>
          <w:szCs w:val="24"/>
          <w:lang w:val="en-US" w:eastAsia="zh-CN"/>
        </w:rPr>
        <w:instrText xml:space="preserve"> HYPERLINK "http://xima.tv/ufsEPR" \o "可直接右键打开" </w:instrText>
      </w:r>
      <w:r>
        <w:rPr>
          <w:rFonts w:hint="eastAsia"/>
          <w:sz w:val="24"/>
          <w:szCs w:val="24"/>
          <w:lang w:val="en-US" w:eastAsia="zh-CN"/>
        </w:rPr>
        <w:fldChar w:fldCharType="separate"/>
      </w:r>
      <w:r>
        <w:rPr>
          <w:rStyle w:val="4"/>
          <w:rFonts w:hint="eastAsia"/>
          <w:sz w:val="24"/>
          <w:szCs w:val="24"/>
          <w:lang w:val="en-US" w:eastAsia="zh-CN"/>
        </w:rPr>
        <w:t>不会吵架的爱情</w:t>
      </w:r>
      <w:r>
        <w:rPr>
          <w:rFonts w:hint="eastAsia"/>
          <w:sz w:val="24"/>
          <w:szCs w:val="24"/>
          <w:lang w:val="en-US" w:eastAsia="zh-CN"/>
        </w:rPr>
        <w:fldChar w:fldCharType="end"/>
      </w:r>
      <w:r>
        <w:rPr>
          <w:rFonts w:hint="eastAsia"/>
          <w:sz w:val="24"/>
          <w:szCs w:val="24"/>
          <w:lang w:val="en-US" w:eastAsia="zh-CN"/>
        </w:rPr>
        <w:t xml:space="preserve"> ：</w:t>
      </w:r>
      <w:r>
        <w:rPr>
          <w:rFonts w:ascii="宋体" w:hAnsi="宋体" w:eastAsia="宋体" w:cs="宋体"/>
          <w:color w:val="0000FF"/>
          <w:kern w:val="0"/>
          <w:sz w:val="24"/>
          <w:szCs w:val="24"/>
          <w:lang w:val="en-US" w:eastAsia="zh-CN" w:bidi="ar"/>
        </w:rPr>
        <w:fldChar w:fldCharType="begin"/>
      </w:r>
      <w:r>
        <w:rPr>
          <w:rFonts w:ascii="宋体" w:hAnsi="宋体" w:eastAsia="宋体" w:cs="宋体"/>
          <w:color w:val="0000FF"/>
          <w:kern w:val="0"/>
          <w:sz w:val="24"/>
          <w:szCs w:val="24"/>
          <w:lang w:val="en-US" w:eastAsia="zh-CN" w:bidi="ar"/>
        </w:rPr>
        <w:instrText xml:space="preserve"> HYPERLINK "http://xima.tv/ufsEPR" </w:instrText>
      </w:r>
      <w:r>
        <w:rPr>
          <w:rFonts w:ascii="宋体" w:hAnsi="宋体" w:eastAsia="宋体" w:cs="宋体"/>
          <w:color w:val="0000FF"/>
          <w:kern w:val="0"/>
          <w:sz w:val="24"/>
          <w:szCs w:val="24"/>
          <w:lang w:val="en-US" w:eastAsia="zh-CN" w:bidi="ar"/>
        </w:rPr>
        <w:fldChar w:fldCharType="separate"/>
      </w:r>
      <w:r>
        <w:rPr>
          <w:rStyle w:val="4"/>
          <w:rFonts w:ascii="宋体" w:hAnsi="宋体" w:eastAsia="宋体" w:cs="宋体"/>
          <w:color w:val="0000FF"/>
          <w:kern w:val="0"/>
          <w:sz w:val="24"/>
          <w:szCs w:val="24"/>
          <w:lang w:val="en-US" w:eastAsia="zh-CN" w:bidi="ar"/>
        </w:rPr>
        <w:t>http://xima.tv/ufsEPR</w:t>
      </w:r>
      <w:r>
        <w:rPr>
          <w:rFonts w:ascii="宋体" w:hAnsi="宋体" w:eastAsia="宋体" w:cs="宋体"/>
          <w:color w:val="0000FF"/>
          <w:kern w:val="0"/>
          <w:sz w:val="24"/>
          <w:szCs w:val="24"/>
          <w:lang w:val="en-US" w:eastAsia="zh-CN" w:bidi="ar"/>
        </w:rPr>
        <w:fldChar w:fldCharType="end"/>
      </w:r>
    </w:p>
    <w:p>
      <w:pPr>
        <w:rPr>
          <w:rFonts w:ascii="宋体" w:hAnsi="宋体" w:eastAsia="宋体" w:cs="宋体"/>
          <w:color w:val="0000FF"/>
          <w:kern w:val="0"/>
          <w:sz w:val="24"/>
          <w:szCs w:val="24"/>
          <w:lang w:val="en-US" w:eastAsia="zh-CN" w:bidi="ar"/>
        </w:rPr>
      </w:pPr>
    </w:p>
    <w:p>
      <w:pPr>
        <w:rPr>
          <w:rFonts w:hint="eastAsia" w:ascii="宋体" w:hAnsi="宋体" w:eastAsia="宋体" w:cs="宋体"/>
          <w:color w:val="0000FF"/>
          <w:kern w:val="0"/>
          <w:sz w:val="24"/>
          <w:szCs w:val="24"/>
          <w:lang w:val="en-US" w:eastAsia="zh-CN" w:bidi="ar"/>
        </w:rPr>
      </w:pPr>
      <w:r>
        <w:rPr>
          <w:rFonts w:hint="eastAsia"/>
          <w:sz w:val="24"/>
          <w:szCs w:val="24"/>
          <w:lang w:val="en-US" w:eastAsia="zh-CN"/>
        </w:rPr>
        <w:fldChar w:fldCharType="begin"/>
      </w:r>
      <w:r>
        <w:rPr>
          <w:rFonts w:hint="eastAsia"/>
          <w:sz w:val="24"/>
          <w:szCs w:val="24"/>
          <w:lang w:val="en-US" w:eastAsia="zh-CN"/>
        </w:rPr>
        <w:instrText xml:space="preserve"> HYPERLINK "http://xima.tv/NnKKVp" \o "可直接右键打开" </w:instrText>
      </w:r>
      <w:r>
        <w:rPr>
          <w:rFonts w:hint="eastAsia"/>
          <w:sz w:val="24"/>
          <w:szCs w:val="24"/>
          <w:lang w:val="en-US" w:eastAsia="zh-CN"/>
        </w:rPr>
        <w:fldChar w:fldCharType="separate"/>
      </w:r>
      <w:r>
        <w:rPr>
          <w:rStyle w:val="4"/>
          <w:rFonts w:hint="eastAsia"/>
          <w:sz w:val="24"/>
          <w:szCs w:val="24"/>
          <w:lang w:val="en-US" w:eastAsia="zh-CN"/>
        </w:rPr>
        <w:t>世界不见人，但闻人语响</w:t>
      </w:r>
      <w:r>
        <w:rPr>
          <w:rFonts w:hint="eastAsia"/>
          <w:sz w:val="24"/>
          <w:szCs w:val="24"/>
          <w:lang w:val="en-US" w:eastAsia="zh-CN"/>
        </w:rPr>
        <w:fldChar w:fldCharType="end"/>
      </w:r>
      <w:r>
        <w:rPr>
          <w:rFonts w:hint="eastAsia"/>
          <w:sz w:val="24"/>
          <w:szCs w:val="24"/>
          <w:lang w:val="en-US" w:eastAsia="zh-CN"/>
        </w:rPr>
        <w:t xml:space="preserve"> </w:t>
      </w:r>
      <w:r>
        <w:rPr>
          <w:rFonts w:hint="eastAsia" w:ascii="宋体" w:hAnsi="宋体" w:eastAsia="宋体" w:cs="宋体"/>
          <w:kern w:val="0"/>
          <w:sz w:val="24"/>
          <w:szCs w:val="24"/>
          <w:lang w:val="en-US" w:eastAsia="zh-CN" w:bidi="ar"/>
        </w:rPr>
        <w:t>：</w:t>
      </w:r>
      <w:r>
        <w:rPr>
          <w:rFonts w:ascii="宋体" w:hAnsi="宋体" w:eastAsia="宋体" w:cs="宋体"/>
          <w:color w:val="0000FF"/>
          <w:kern w:val="0"/>
          <w:sz w:val="24"/>
          <w:szCs w:val="24"/>
          <w:lang w:val="en-US" w:eastAsia="zh-CN" w:bidi="ar"/>
        </w:rPr>
        <w:fldChar w:fldCharType="begin"/>
      </w:r>
      <w:r>
        <w:rPr>
          <w:rFonts w:ascii="宋体" w:hAnsi="宋体" w:eastAsia="宋体" w:cs="宋体"/>
          <w:color w:val="0000FF"/>
          <w:kern w:val="0"/>
          <w:sz w:val="24"/>
          <w:szCs w:val="24"/>
          <w:lang w:val="en-US" w:eastAsia="zh-CN" w:bidi="ar"/>
        </w:rPr>
        <w:instrText xml:space="preserve"> HYPERLINK "http://xima.tv/NnKKVp" </w:instrText>
      </w:r>
      <w:r>
        <w:rPr>
          <w:rFonts w:ascii="宋体" w:hAnsi="宋体" w:eastAsia="宋体" w:cs="宋体"/>
          <w:color w:val="0000FF"/>
          <w:kern w:val="0"/>
          <w:sz w:val="24"/>
          <w:szCs w:val="24"/>
          <w:lang w:val="en-US" w:eastAsia="zh-CN" w:bidi="ar"/>
        </w:rPr>
        <w:fldChar w:fldCharType="separate"/>
      </w:r>
      <w:r>
        <w:rPr>
          <w:rStyle w:val="4"/>
          <w:rFonts w:ascii="宋体" w:hAnsi="宋体" w:eastAsia="宋体" w:cs="宋体"/>
          <w:color w:val="0000FF"/>
          <w:kern w:val="0"/>
          <w:sz w:val="24"/>
          <w:szCs w:val="24"/>
          <w:lang w:val="en-US" w:eastAsia="zh-CN" w:bidi="ar"/>
        </w:rPr>
        <w:t>http://xima.tv/NnKKVp</w:t>
      </w:r>
      <w:r>
        <w:rPr>
          <w:rFonts w:ascii="宋体" w:hAnsi="宋体" w:eastAsia="宋体" w:cs="宋体"/>
          <w:color w:val="0000FF"/>
          <w:kern w:val="0"/>
          <w:sz w:val="24"/>
          <w:szCs w:val="24"/>
          <w:lang w:val="en-US" w:eastAsia="zh-CN" w:bidi="ar"/>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7A1E3E"/>
    <w:rsid w:val="11C427D9"/>
    <w:rsid w:val="143A11E8"/>
    <w:rsid w:val="14DE64E7"/>
    <w:rsid w:val="18826352"/>
    <w:rsid w:val="1A9F5EB4"/>
    <w:rsid w:val="1D197033"/>
    <w:rsid w:val="33C541BD"/>
    <w:rsid w:val="37F92F73"/>
    <w:rsid w:val="3A5708DB"/>
    <w:rsid w:val="3AE52E21"/>
    <w:rsid w:val="3BBF52E6"/>
    <w:rsid w:val="3CA673DC"/>
    <w:rsid w:val="3DF76EE7"/>
    <w:rsid w:val="4C272279"/>
    <w:rsid w:val="59953A03"/>
    <w:rsid w:val="5C7A1E3E"/>
    <w:rsid w:val="617672CA"/>
    <w:rsid w:val="65E96F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3">
    <w:name w:val="FollowedHyperlink"/>
    <w:basedOn w:val="2"/>
    <w:uiPriority w:val="0"/>
    <w:rPr>
      <w:color w:val="800080"/>
      <w:u w:val="single"/>
    </w:r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2017-08-16T04:29:00Z</dcterms:created>
  <dc:creator>96454</dc:creator>
  <cp:lastModifiedBy>96454</cp:lastModifiedBy>
  <dcterms:modified xsi:type="dcterms:W3CDTF">2017-08-16T15:57:11Z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