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  <w:r>
        <w:rPr>
          <w:rFonts w:hint="eastAsia"/>
          <w:b/>
          <w:bCs/>
          <w:sz w:val="52"/>
          <w:szCs w:val="72"/>
          <w:lang w:val="en-US" w:eastAsia="zh-CN"/>
        </w:rPr>
        <w:t>四</w:t>
      </w: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 选项：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83050" cy="2768600"/>
            <wp:effectExtent l="0" t="0" r="635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照猫画虎，看一下tlib：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08450" cy="2794000"/>
            <wp:effectExtent l="0" t="0" r="635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用tcc编译前后对比：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Tcc前：</w:t>
      </w:r>
    </w:p>
    <w:p>
      <w:r>
        <w:drawing>
          <wp:inline distT="0" distB="0" distL="114300" distR="114300">
            <wp:extent cx="5270500" cy="1905635"/>
            <wp:effectExtent l="0" t="0" r="0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在tcc选型表中看到“-c”选项是“compile only”，试验一下：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 -c 04demo1.c: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04925"/>
            <wp:effectExtent l="0" t="0" r="4445" b="317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可以看到，只生成了04demo1.obj 文件，并没有像之前的 tcc 04demo1.c的时候，*.obj与*.exe都生成的情况发生。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此处为了对比，删去生成的04demo1.obj文件，看一下 tcc 04demo1.c：</w:t>
      </w:r>
    </w:p>
    <w:p>
      <w:r>
        <w:drawing>
          <wp:inline distT="0" distB="0" distL="114300" distR="114300">
            <wp:extent cx="5271770" cy="1595755"/>
            <wp:effectExtent l="0" t="0" r="11430" b="44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先看一下结果：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09800"/>
            <wp:effectExtent l="0" t="0" r="1143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这里，出现“模块_f未定义”提示，_f其实就是f，只不过在这个过程中编译器对自己定义的函数名会有自己的操作。也就是f()未定义。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3&gt;.程序3部分：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Tlib选项：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8450" cy="2794000"/>
            <wp:effectExtent l="0" t="0" r="635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将04demo1.obj文件加入到当前目录的cs.lib 文件中：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90950" cy="755650"/>
            <wp:effectExtent l="0" t="0" r="6350" b="635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再次tcc 04demo2.c文件，前提是先删去原来在第二步生成的04demo2.obj文件：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896620"/>
            <wp:effectExtent l="0" t="0" r="10795" b="508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一下：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7150" cy="1600200"/>
            <wp:effectExtent l="0" t="0" r="635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其中，main函数是：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03500" cy="247650"/>
            <wp:effectExtent l="0" t="0" r="0" b="635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f函数是：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43300" cy="425450"/>
            <wp:effectExtent l="0" t="0" r="0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成功生成了04demo2.obj文件与04demo2.exe文件。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的f()的相关定义是放在了cs.lib文件中，并没有放在04demo2.c源程序文件中，编译的时候，只会对04demo2.c文件进行相关操作，连接的时候没有报错，说明编译器在链接的时候，如果在本程序文件中没有找到相关的函数定义，会去cs.lib文件中进行查找。说明函数f的代码是在链接的时候加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4&gt;.程序4部分：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p>
      <w:r>
        <w:drawing>
          <wp:inline distT="0" distB="0" distL="114300" distR="114300">
            <wp:extent cx="4038600" cy="196850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Debug之后：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Main函数内容：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76700" cy="2686050"/>
            <wp:effectExtent l="0" t="0" r="0" b="635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7800" cy="1377950"/>
            <wp:effectExtent l="0" t="0" r="0" b="635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F1函数内容：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11600" cy="1130300"/>
            <wp:effectExtent l="0" t="0" r="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F2函数内容：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89400" cy="1117600"/>
            <wp:effectExtent l="0" t="0" r="0" b="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函数func的内容：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2250" cy="838200"/>
            <wp:effectExtent l="0" t="0" r="6350" b="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04demo42.c源程序中并没有调用f3，但是生成的04demo42.exe文件中有没有将f3中的代码连接进来呢？F2函数的地址是076a；13aah---076a:13bah，如果有f3很有可能在接下来的地址处存放，来看一下：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25900" cy="844550"/>
            <wp:effectExtent l="0" t="0" r="0" b="635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结果的确发现了f3函数。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为什么有f3呢？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先思考一下为什么不能有f3呢？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因为我们编写的04demo42.c源程序并没有调用f3呀，我们在现实生活中，对于不关心的事情就听之任之了，是不是我们把自己的主观臆断加在编译器的身上呢？编译器有这么智能吗？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我们知道，我们是将f1、f2、f3都编写在一个源程序里，并生成了一个*.obj文件，那么看来这样机械式地将整个*.obj文件内容都搬运链接就是tcc编译器做的事情了。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怎样解决呢？也就是怎样将f1、f2与f3区分开，要谁不要谁，和谁玩不和谁玩？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可能有以下几种方法吧：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在自己编写的04demo42.c程序中写明</w:t>
      </w:r>
      <w:bookmarkStart w:id="0" w:name="_GoBack"/>
      <w:bookmarkEnd w:id="0"/>
      <w:r>
        <w:rPr>
          <w:rFonts w:hint="eastAsia"/>
          <w:lang w:val="en-US" w:eastAsia="zh-CN"/>
        </w:rPr>
        <w:t>自己要和f1、f2玩，不和f3玩；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在链接的时候，告诉编译器，自己要和f1、f2玩，不和f3玩，这里可以参考功能选项，不知道能否实现；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式的，一种是将f1、f2从原来生成*.obj文件中剥离出来生成新的1.obj，将f3从*.ob文件中剥离出来生成新的2.obj，再加入到cs.lib文件中；另一种是在编写源程序的时候将f1、f2模块编写在1.c文件中，将f3模块编写在2.c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搜到的网上资料：</w:t>
      </w:r>
    </w:p>
    <w:p>
      <w:pPr>
        <w:ind w:firstLine="420" w:firstLineChars="0"/>
        <w:rPr>
          <w:rFonts w:hint="eastAsia"/>
          <w:color w:val="0000FF"/>
          <w:sz w:val="20"/>
          <w:szCs w:val="22"/>
          <w:lang w:val="en-US" w:eastAsia="zh-CN"/>
        </w:rPr>
      </w:pPr>
      <w:r>
        <w:rPr>
          <w:rFonts w:ascii="宋体" w:hAnsi="宋体" w:eastAsia="宋体" w:cs="宋体"/>
          <w:color w:val="0000FF"/>
          <w:sz w:val="22"/>
          <w:szCs w:val="22"/>
        </w:rPr>
        <w:t>当启动连接程序时，它会寻找“未定义的外部函数”，也就是说，它将在每一个库文件中查找源代码文件中未定义的函数。当它找到一个未定义的外部函数后，它会引入包含该函数定义的目标代码</w:t>
      </w:r>
      <w:r>
        <w:rPr>
          <w:rFonts w:ascii="Arial" w:hAnsi="Arial" w:eastAsia="宋体" w:cs="Arial"/>
          <w:color w:val="0000FF"/>
          <w:sz w:val="22"/>
          <w:szCs w:val="22"/>
        </w:rPr>
        <w:t>(obj)</w:t>
      </w:r>
      <w:r>
        <w:rPr>
          <w:rFonts w:hint="eastAsia" w:ascii="宋体" w:hAnsi="宋体" w:eastAsia="宋体" w:cs="宋体"/>
          <w:color w:val="0000FF"/>
          <w:sz w:val="22"/>
          <w:szCs w:val="22"/>
        </w:rPr>
        <w:t>。不幸的是，如果这个函数是在一个包含其它函数定义的源文件中被编译的话，那么这些函数也会被包含进来，你的可执行代码中将包含一些不需要的代码。因此，将库函数放到各自的源文件中是很重要的——否则会浪费宝贵的程序空间。有些编译程序包含</w:t>
      </w:r>
      <w:r>
        <w:rPr>
          <w:rFonts w:ascii="宋体" w:hAnsi="宋体" w:eastAsia="宋体" w:cs="宋体"/>
          <w:color w:val="0000FF"/>
          <w:sz w:val="22"/>
          <w:szCs w:val="22"/>
        </w:rPr>
        <w:t>特殊的“精明的”连接程序，这些连接程序能查出不需要的函数并去掉它们，从而使这些函数不再进入你的程序。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5&gt;.程序5部分：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第一次的时候出现了错误，根据提示信息，应该是原来已定义的printf函数在printf模块中，所以我将原来生成的04demo51.obj重命名为printf.obj文件，再看一下：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2762250"/>
            <wp:effectExtent l="0" t="0" r="0" b="635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成功了，到底使用结果怎样呢？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Tcc 04demo52.c看一下：</w:t>
      </w:r>
    </w:p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3765550" cy="927100"/>
            <wp:effectExtent l="0" t="0" r="6350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运行：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68750" cy="1206500"/>
            <wp:effectExtent l="0" t="0" r="6350" b="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ind w:firstLine="420" w:firstLineChars="0"/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1&gt;.自己提出的这几种动态编译的方式哪些可行，哪些不可行，理论上都可行吗？需要验证。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2&gt;.</w:t>
      </w:r>
      <w:r>
        <w:rPr>
          <w:rFonts w:hint="eastAsia" w:eastAsia="宋体"/>
          <w:b/>
          <w:bCs/>
          <w:color w:val="FF0000"/>
          <w:lang w:val="en-US" w:eastAsia="zh-CN"/>
        </w:rPr>
        <w:t>自己对tlib的使用还很少，比如他可以直接用一个1.obj变成1.lib吗？这里的例子都是将1.obj这样的加入到现有的*.lib中？还有正如之前的假设，我们可以实现剥离*.lib中单独一个*.obj模块中的其中一个或几个指定的函数吗？如果能，该如何做？需要验证</w:t>
      </w:r>
    </w:p>
    <w:p>
      <w:pPr>
        <w:ind w:firstLine="420" w:firstLineChars="0"/>
      </w:pP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/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学到这里，再对比一下，之前自己也用过vs之类的专业级编程工具，但是总是觉得自己是“杀鸡用牛刀”，现在王爽老师针对tcc出教材，怎么说呢？如果将vs比作一条大鱼，一锅炖不下的那种的话，那么tcc应该就是一条小黄鱼吧。但是呢，王爽老师会教我们怎么把这条小黄鱼身上隐匿起来的肉都剔除出来，然后都填进我们的肚子里，吃的那叫个干干净净呀，啧啧，“嗝~”，直到让你响起饱嗝。一个词总结，物尽其用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FD5D8"/>
    <w:multiLevelType w:val="singleLevel"/>
    <w:tmpl w:val="593FD5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717DA"/>
    <w:rsid w:val="09511E55"/>
    <w:rsid w:val="0B7741AC"/>
    <w:rsid w:val="0CF919FE"/>
    <w:rsid w:val="0FF23320"/>
    <w:rsid w:val="10921EB9"/>
    <w:rsid w:val="115D01C0"/>
    <w:rsid w:val="12531F62"/>
    <w:rsid w:val="132017BF"/>
    <w:rsid w:val="16C673B7"/>
    <w:rsid w:val="16DA5387"/>
    <w:rsid w:val="17246AE6"/>
    <w:rsid w:val="184D6C4E"/>
    <w:rsid w:val="194D7A4C"/>
    <w:rsid w:val="19862D00"/>
    <w:rsid w:val="1BD00FB3"/>
    <w:rsid w:val="20256CB2"/>
    <w:rsid w:val="20E63981"/>
    <w:rsid w:val="22747322"/>
    <w:rsid w:val="22FA1CFC"/>
    <w:rsid w:val="241F75D7"/>
    <w:rsid w:val="24362DA1"/>
    <w:rsid w:val="27BD4875"/>
    <w:rsid w:val="288E70B4"/>
    <w:rsid w:val="2A98323F"/>
    <w:rsid w:val="2BA32A7B"/>
    <w:rsid w:val="2C4C4D0B"/>
    <w:rsid w:val="31FF7707"/>
    <w:rsid w:val="33522D7B"/>
    <w:rsid w:val="365C040E"/>
    <w:rsid w:val="3804399C"/>
    <w:rsid w:val="3ABB1E79"/>
    <w:rsid w:val="41056213"/>
    <w:rsid w:val="41A65852"/>
    <w:rsid w:val="42AD79B2"/>
    <w:rsid w:val="46B50453"/>
    <w:rsid w:val="475B295A"/>
    <w:rsid w:val="484F6D72"/>
    <w:rsid w:val="49F6452D"/>
    <w:rsid w:val="4A6C3CC9"/>
    <w:rsid w:val="4B9C7D4A"/>
    <w:rsid w:val="4D416BB2"/>
    <w:rsid w:val="4E5D6FE0"/>
    <w:rsid w:val="4F7B005C"/>
    <w:rsid w:val="50194FA4"/>
    <w:rsid w:val="54432DDD"/>
    <w:rsid w:val="595A20C7"/>
    <w:rsid w:val="5A3B1E4A"/>
    <w:rsid w:val="5AA93474"/>
    <w:rsid w:val="5B54359B"/>
    <w:rsid w:val="5BA4199D"/>
    <w:rsid w:val="5C8B6F36"/>
    <w:rsid w:val="5DC6469D"/>
    <w:rsid w:val="5E0211EC"/>
    <w:rsid w:val="607141EE"/>
    <w:rsid w:val="610A4393"/>
    <w:rsid w:val="61133A64"/>
    <w:rsid w:val="63136378"/>
    <w:rsid w:val="63E3648B"/>
    <w:rsid w:val="66034F36"/>
    <w:rsid w:val="66166033"/>
    <w:rsid w:val="6A1600E7"/>
    <w:rsid w:val="70E90927"/>
    <w:rsid w:val="71E15CF1"/>
    <w:rsid w:val="76C64BA8"/>
    <w:rsid w:val="76E54BD5"/>
    <w:rsid w:val="77F169AC"/>
    <w:rsid w:val="78980884"/>
    <w:rsid w:val="78B55CD5"/>
    <w:rsid w:val="79271612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2017-06-25T06:38:07Z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