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.面向过程与面向对象有什么区别</w:t>
      </w:r>
      <w:r>
        <w:rPr>
          <w:rFonts w:hint="eastAsia"/>
          <w:lang w:eastAsia="zh-CN"/>
        </w:rPr>
        <w:t>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.什么是内存泄漏</w:t>
      </w:r>
      <w:r>
        <w:rPr>
          <w:rFonts w:hint="eastAsia"/>
          <w:lang w:eastAsia="zh-CN"/>
        </w:rPr>
        <w:t>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.一个程序malloc不free，正确结束这个程序，malloc的空间下一个程序</w:t>
      </w:r>
      <w:r>
        <w:rPr>
          <w:rFonts w:hint="eastAsia"/>
          <w:lang w:val="en-US" w:eastAsia="zh-CN"/>
        </w:rPr>
        <w:t>可不可以</w:t>
      </w:r>
      <w:bookmarkStart w:id="0" w:name="_GoBack"/>
      <w:bookmarkEnd w:id="0"/>
      <w:r>
        <w:rPr>
          <w:rFonts w:hint="eastAsia"/>
        </w:rPr>
        <w:t>正常使用malloc</w:t>
      </w:r>
      <w:r>
        <w:rPr>
          <w:rFonts w:hint="eastAsia"/>
          <w:lang w:eastAsia="zh-CN"/>
        </w:rPr>
        <w:t>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43A54"/>
    <w:rsid w:val="5DF43A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2017-08-28T11:22:00Z</dcterms:created>
  <dc:creator>DELL</dc:creator>
  <cp:lastModifiedBy>DELL</cp:lastModifiedBy>
  <dcterms:modified xsi:type="dcterms:W3CDTF">2017-08-28T11:25:33Z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