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Yining Xiang, Zhourong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validation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w:t>
      </w:r>
      <w:r w:rsidRPr="00F83D60">
        <w:rPr>
          <w:rFonts w:ascii="Arial" w:hAnsi="Arial" w:cs="Arial"/>
        </w:rPr>
        <w:lastRenderedPageBreak/>
        <w:t xml:space="preserve">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4A5C1425"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2A4B9B99"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 xml:space="preserve">First, we did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5C4E26A1"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Noticing that the hate crime rate is very high in the District of Columbia (1.522 per 100,000 population, while overall median = 0.226 per 100,000 population), we make plot of residuals vs. leverage to find out </w:t>
      </w:r>
      <w:r w:rsidRPr="003F4D66">
        <w:rPr>
          <w:rFonts w:ascii="Arial" w:eastAsiaTheme="minorEastAsia" w:hAnsi="Arial" w:cs="Arial"/>
          <w:kern w:val="2"/>
          <w:sz w:val="21"/>
          <w:szCs w:val="22"/>
        </w:rPr>
        <w:lastRenderedPageBreak/>
        <w:t xml:space="preserve">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w:t>
      </w:r>
      <w:r w:rsidR="00B94426">
        <w:rPr>
          <w:rFonts w:ascii="Arial" w:eastAsiaTheme="minorEastAsia" w:hAnsi="Arial" w:cs="Arial"/>
          <w:kern w:val="2"/>
          <w:sz w:val="21"/>
          <w:szCs w:val="22"/>
        </w:rPr>
        <w:t xml:space="preserve">So </w:t>
      </w:r>
      <w:r w:rsidRPr="003F4D66">
        <w:rPr>
          <w:rFonts w:ascii="Arial" w:eastAsiaTheme="minorEastAsia" w:hAnsi="Arial" w:cs="Arial"/>
          <w:kern w:val="2"/>
          <w:sz w:val="21"/>
          <w:szCs w:val="22"/>
        </w:rPr>
        <w:t>we consider the observation for the District of Columbia as an influential outlier and omit it when conducting further analysis.</w:t>
      </w:r>
    </w:p>
    <w:p w14:paraId="31CC76DB" w14:textId="4CD9DFFE"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Another issue to be addressed is the intercorrelation between potential predictors. Based on the correlation matrix, there are strong correlation between </w:t>
      </w:r>
      <w:proofErr w:type="spellStart"/>
      <w:r w:rsidRPr="003F4D66">
        <w:rPr>
          <w:rFonts w:ascii="Arial" w:eastAsiaTheme="minorEastAsia" w:hAnsi="Arial" w:cs="Arial"/>
          <w:kern w:val="2"/>
          <w:sz w:val="21"/>
          <w:szCs w:val="22"/>
        </w:rPr>
        <w:t>perc_non_white</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(ρ = .73) and moderate correlation between urbanization and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(ρ = .67),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median_household_income</w:t>
      </w:r>
      <w:proofErr w:type="spellEnd"/>
      <w:r w:rsidRPr="003F4D66">
        <w:rPr>
          <w:rFonts w:ascii="Arial" w:eastAsiaTheme="minorEastAsia" w:hAnsi="Arial" w:cs="Arial"/>
          <w:kern w:val="2"/>
          <w:sz w:val="21"/>
          <w:szCs w:val="22"/>
        </w:rPr>
        <w:t xml:space="preserve"> (ρ = .66), as well as </w:t>
      </w:r>
      <w:proofErr w:type="spellStart"/>
      <w:r w:rsidRPr="003F4D66">
        <w:rPr>
          <w:rFonts w:ascii="Arial" w:eastAsiaTheme="minorEastAsia" w:hAnsi="Arial" w:cs="Arial"/>
          <w:kern w:val="2"/>
          <w:sz w:val="21"/>
          <w:szCs w:val="22"/>
        </w:rPr>
        <w:t>gini_index</w:t>
      </w:r>
      <w:proofErr w:type="spellEnd"/>
      <w:r w:rsidRPr="003F4D66">
        <w:rPr>
          <w:rFonts w:ascii="Arial" w:eastAsiaTheme="minorEastAsia" w:hAnsi="Arial" w:cs="Arial"/>
          <w:kern w:val="2"/>
          <w:sz w:val="21"/>
          <w:szCs w:val="22"/>
        </w:rPr>
        <w:t xml:space="preserve"> and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(ρ = -.66). </w:t>
      </w:r>
      <w:r w:rsidR="00B94426">
        <w:rPr>
          <w:rFonts w:ascii="Arial" w:eastAsiaTheme="minorEastAsia" w:hAnsi="Arial" w:cs="Arial"/>
          <w:kern w:val="2"/>
          <w:sz w:val="21"/>
          <w:szCs w:val="22"/>
        </w:rPr>
        <w:t>Fortunately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(4.41), is not redundant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0.148) </w:t>
      </w:r>
      <w:bookmarkStart w:id="0" w:name="_Hlk59036559"/>
      <w:r w:rsidRPr="003F4D66">
        <w:rPr>
          <w:rFonts w:ascii="Arial" w:eastAsiaTheme="minorEastAsia" w:hAnsi="Arial" w:cs="Arial"/>
          <w:kern w:val="2"/>
          <w:sz w:val="21"/>
          <w:szCs w:val="22"/>
        </w:rPr>
        <w:t>under</w:t>
      </w:r>
      <w:r w:rsidR="00B94426">
        <w:rPr>
          <w:rFonts w:ascii="Arial" w:eastAsiaTheme="minorEastAsia" w:hAnsi="Arial" w:cs="Arial"/>
          <w:kern w:val="2"/>
          <w:sz w:val="21"/>
          <w:szCs w:val="22"/>
        </w:rPr>
        <w:t xml:space="preserve"> when setting</w:t>
      </w:r>
      <w:r w:rsidRPr="003F4D66">
        <w:rPr>
          <w:rFonts w:ascii="Arial" w:eastAsiaTheme="minorEastAsia" w:hAnsi="Arial" w:cs="Arial"/>
          <w:kern w:val="2"/>
          <w:sz w:val="21"/>
          <w:szCs w:val="22"/>
        </w:rPr>
        <w:t xml:space="preserve"> α </w:t>
      </w:r>
      <w:r w:rsidR="00B94426">
        <w:rPr>
          <w:rFonts w:ascii="Arial" w:eastAsiaTheme="minorEastAsia" w:hAnsi="Arial" w:cs="Arial"/>
          <w:kern w:val="2"/>
          <w:sz w:val="21"/>
          <w:szCs w:val="22"/>
        </w:rPr>
        <w:t>as</w:t>
      </w:r>
      <w:r w:rsidRPr="003F4D66">
        <w:rPr>
          <w:rFonts w:ascii="Arial" w:eastAsiaTheme="minorEastAsia" w:hAnsi="Arial" w:cs="Arial"/>
          <w:kern w:val="2"/>
          <w:sz w:val="21"/>
          <w:szCs w:val="22"/>
        </w:rPr>
        <w:t xml:space="preserve">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Adj-R2</w:t>
      </w:r>
      <w:r w:rsidRPr="003F4D66">
        <w:rPr>
          <w:rFonts w:ascii="Arial" w:eastAsiaTheme="minorEastAsia" w:hAnsi="Arial" w:cs="Arial"/>
          <w:kern w:val="2"/>
          <w:sz w:val="21"/>
          <w:szCs w:val="22"/>
        </w:rPr>
        <w:t xml:space="preserve"> from 0.027 to 0.057. However, the same procedure implies that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0.772).</w:t>
      </w:r>
    </w:p>
    <w:p w14:paraId="7F568054" w14:textId="0C7D349C" w:rsidR="002728EE" w:rsidRPr="003F4D66" w:rsidRDefault="001D5C25" w:rsidP="001D5C2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did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2F5BED" w:rsidRPr="003F4D66">
        <w:rPr>
          <w:rFonts w:ascii="Arial" w:eastAsiaTheme="minorEastAsia" w:hAnsi="Arial" w:cs="Arial"/>
          <w:kern w:val="2"/>
          <w:sz w:val="21"/>
          <w:szCs w:val="22"/>
        </w:rPr>
        <w:t>:</w:t>
      </w:r>
      <w:r w:rsidR="003060AB" w:rsidRPr="003F4D66">
        <w:rPr>
          <w:rFonts w:ascii="Arial" w:eastAsiaTheme="minorEastAsia" w:hAnsi="Arial" w:cs="Arial"/>
          <w:noProof/>
          <w:kern w:val="2"/>
          <w:sz w:val="21"/>
          <w:szCs w:val="22"/>
        </w:rPr>
        <w:drawing>
          <wp:inline distT="0" distB="0" distL="0" distR="0" wp14:anchorId="6EC00EDD" wp14:editId="5907274D">
            <wp:extent cx="5677535" cy="318770"/>
            <wp:effectExtent l="0" t="0" r="0" b="5080"/>
            <wp:docPr id="14" name="图片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sidR="003060AB" w:rsidRPr="003F4D66">
        <w:rPr>
          <w:rFonts w:ascii="Arial" w:eastAsiaTheme="minorEastAsia" w:hAnsi="Arial" w:cs="Arial"/>
          <w:kern w:val="2"/>
          <w:sz w:val="21"/>
          <w:szCs w:val="22"/>
        </w:rPr>
        <w:t xml:space="preserve"> </w:t>
      </w:r>
    </w:p>
    <w:p w14:paraId="5737D12F" w14:textId="3486008A" w:rsidR="003060AB" w:rsidRPr="003F4D66" w:rsidRDefault="003060AB" w:rsidP="006467D5">
      <w:pPr>
        <w:pStyle w:val="a3"/>
        <w:spacing w:before="0" w:beforeAutospacing="0" w:after="0" w:afterAutospacing="0" w:line="480" w:lineRule="auto"/>
        <w:jc w:val="both"/>
        <w:rPr>
          <w:rFonts w:ascii="Arial" w:eastAsiaTheme="minorEastAsia" w:hAnsi="Arial" w:cs="Arial"/>
          <w:kern w:val="2"/>
          <w:sz w:val="21"/>
          <w:szCs w:val="22"/>
        </w:rPr>
      </w:pPr>
      <w:r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1)</w:t>
      </w:r>
      <w:r w:rsidRPr="003F4D66">
        <w:rPr>
          <w:rFonts w:ascii="Arial" w:eastAsiaTheme="minorEastAsia" w:hAnsi="Arial" w:cs="Arial"/>
          <w:kern w:val="2"/>
          <w:sz w:val="21"/>
          <w:szCs w:val="22"/>
        </w:rPr>
        <w:t>.</w:t>
      </w:r>
    </w:p>
    <w:p w14:paraId="49ADF997" w14:textId="6EBABD02"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lastRenderedPageBreak/>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 xml:space="preserve">e want to further test if there exists interaction between Gini index and </w:t>
      </w:r>
      <w:r w:rsidR="00BE7A02"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we first draw a plot of two slopes</w:t>
      </w:r>
      <w:r w:rsidR="00BE7A02" w:rsidRPr="003F4D66">
        <w:rPr>
          <w:rFonts w:ascii="Arial" w:eastAsiaTheme="minorEastAsia" w:hAnsi="Arial" w:cs="Arial"/>
          <w:kern w:val="2"/>
          <w:sz w:val="21"/>
          <w:szCs w:val="22"/>
        </w:rPr>
        <w:t xml:space="preserve"> of 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high </w:t>
      </w:r>
      <w:r w:rsidR="00DB4524" w:rsidRPr="003F4D66">
        <w:rPr>
          <w:rFonts w:ascii="Arial" w:eastAsiaTheme="minorEastAsia" w:hAnsi="Arial" w:cs="Arial"/>
          <w:kern w:val="2"/>
          <w:sz w:val="21"/>
          <w:szCs w:val="22"/>
        </w:rPr>
        <w:t xml:space="preserve">unemployment data </w:t>
      </w:r>
      <w:r w:rsidR="00BE7A02" w:rsidRPr="003F4D66">
        <w:rPr>
          <w:rFonts w:ascii="Arial" w:eastAsiaTheme="minorEastAsia" w:hAnsi="Arial" w:cs="Arial"/>
          <w:kern w:val="2"/>
          <w:sz w:val="21"/>
          <w:szCs w:val="22"/>
        </w:rPr>
        <w:t xml:space="preserve">and </w:t>
      </w:r>
      <w:r w:rsidR="00DB4524" w:rsidRPr="003F4D66">
        <w:rPr>
          <w:rFonts w:ascii="Arial" w:eastAsiaTheme="minorEastAsia" w:hAnsi="Arial" w:cs="Arial"/>
          <w:kern w:val="2"/>
          <w:sz w:val="21"/>
          <w:szCs w:val="22"/>
        </w:rPr>
        <w:t>Gini index vs. low unemployment data</w:t>
      </w:r>
      <w:r w:rsidR="009D1C84" w:rsidRPr="003F4D66">
        <w:rPr>
          <w:rFonts w:ascii="Arial" w:eastAsiaTheme="minorEastAsia" w:hAnsi="Arial" w:cs="Arial"/>
          <w:kern w:val="2"/>
          <w:sz w:val="21"/>
          <w:szCs w:val="22"/>
        </w:rPr>
        <w:t xml:space="preserve">, the result is in the </w:t>
      </w:r>
      <w:r w:rsidR="00EE0018" w:rsidRPr="003F4D66">
        <w:rPr>
          <w:rFonts w:ascii="Arial" w:eastAsiaTheme="minorEastAsia" w:hAnsi="Arial" w:cs="Arial"/>
          <w:kern w:val="2"/>
          <w:sz w:val="21"/>
          <w:szCs w:val="22"/>
        </w:rPr>
        <w:t>(Fig. 10). The plot shows that there exists a cross between these two slopes, which is an indication of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added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 after fitting, we see the interaction term has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t xml:space="preserve">value = 0.09434, which is significant under the criteria of α = 0.15.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0.1185</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0.1654</w:t>
      </w:r>
      <w:r w:rsidR="00EE1834" w:rsidRPr="003F4D66">
        <w:rPr>
          <w:rFonts w:ascii="Arial" w:eastAsiaTheme="minorEastAsia" w:hAnsi="Arial" w:cs="Arial"/>
          <w:kern w:val="2"/>
          <w:sz w:val="21"/>
          <w:szCs w:val="22"/>
        </w:rPr>
        <w:t xml:space="preserve"> (more than 6%), means a</w:t>
      </w:r>
      <w:r w:rsidR="00BE7A02" w:rsidRPr="003F4D66">
        <w:rPr>
          <w:rFonts w:ascii="Arial" w:eastAsiaTheme="minorEastAsia" w:hAnsi="Arial" w:cs="Arial"/>
          <w:kern w:val="2"/>
          <w:sz w:val="21"/>
          <w:szCs w:val="22"/>
        </w:rPr>
        <w:t xml:space="preserve">dding this interaction term improved out model fitness. </w:t>
      </w:r>
    </w:p>
    <w:p w14:paraId="3F727476" w14:textId="347DC5B1"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ince there is an interaction, we did the stratified analysis based on different category of unemployment level, using low-unemployment data, we find a positive association (19.37) between Gini index and the hate crime rate, the p-value is 0.018, which is statistically significant. When using high-unemployment data, we find a negative association</w:t>
      </w:r>
      <w:r w:rsidR="00EE1834" w:rsidRPr="003F4D66">
        <w:rPr>
          <w:rFonts w:ascii="Arial" w:eastAsiaTheme="minorEastAsia" w:hAnsi="Arial" w:cs="Arial"/>
          <w:kern w:val="2"/>
          <w:sz w:val="21"/>
          <w:szCs w:val="22"/>
        </w:rPr>
        <w:t xml:space="preserve"> (-1.178) between Gini index and the hate crime rate, the p-value is 0.918, which is not statistically significant.</w:t>
      </w:r>
    </w:p>
    <w:p w14:paraId="4BBB4962" w14:textId="464BEF32" w:rsidR="00EE1834" w:rsidRP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W</w:t>
      </w:r>
      <w:r w:rsidRPr="003F4D66">
        <w:rPr>
          <w:rFonts w:ascii="Arial" w:eastAsiaTheme="minorEastAsia" w:hAnsi="Arial" w:cs="Arial"/>
          <w:kern w:val="2"/>
          <w:sz w:val="21"/>
          <w:szCs w:val="22"/>
        </w:rPr>
        <w:t xml:space="preserve">e then construct an ANOVA test to compare our new model (with the interaction term) to our </w:t>
      </w:r>
      <w:r w:rsidR="00DB469C" w:rsidRPr="003F4D66">
        <w:rPr>
          <w:rFonts w:ascii="Arial" w:eastAsiaTheme="minorEastAsia" w:hAnsi="Arial" w:cs="Arial"/>
          <w:kern w:val="2"/>
          <w:sz w:val="21"/>
          <w:szCs w:val="22"/>
        </w:rPr>
        <w:t>basic</w:t>
      </w:r>
      <w:r w:rsidRPr="003F4D66">
        <w:rPr>
          <w:rFonts w:ascii="Arial" w:eastAsiaTheme="minorEastAsia" w:hAnsi="Arial" w:cs="Arial"/>
          <w:kern w:val="2"/>
          <w:sz w:val="21"/>
          <w:szCs w:val="22"/>
        </w:rPr>
        <w:t xml:space="preserve"> model. We find the p-value is 0.1296, using a criterion of α = 0.15, we conclude the p-value is significant, and thus the larger model is superior.</w:t>
      </w:r>
    </w:p>
    <w:p w14:paraId="4A664240" w14:textId="77777777"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RMSE</w:t>
      </w:r>
      <w:r w:rsidRPr="003F4D66">
        <w:rPr>
          <w:rFonts w:ascii="Arial" w:eastAsiaTheme="minorEastAsia" w:hAnsi="Arial" w:cs="Arial"/>
          <w:kern w:val="2"/>
          <w:sz w:val="21"/>
          <w:szCs w:val="22"/>
        </w:rPr>
        <w:t xml:space="preserve"> </w:t>
      </w:r>
      <w:r w:rsidR="00847336" w:rsidRPr="003F4D66">
        <w:rPr>
          <w:rFonts w:ascii="Arial" w:eastAsiaTheme="minorEastAsia" w:hAnsi="Arial" w:cs="Arial"/>
          <w:kern w:val="2"/>
          <w:sz w:val="21"/>
          <w:szCs w:val="22"/>
        </w:rPr>
        <w:t xml:space="preserve">value between the </w:t>
      </w:r>
      <w:r w:rsidRPr="003F4D66">
        <w:rPr>
          <w:rFonts w:ascii="Arial" w:eastAsiaTheme="minorEastAsia" w:hAnsi="Arial" w:cs="Arial"/>
          <w:kern w:val="2"/>
          <w:sz w:val="21"/>
          <w:szCs w:val="22"/>
        </w:rPr>
        <w:t xml:space="preserve">new model (with adding the interaction term between Gini index and unemployment) </w:t>
      </w:r>
      <w:r w:rsidR="00847336" w:rsidRPr="003F4D66">
        <w:rPr>
          <w:rFonts w:ascii="Arial" w:eastAsiaTheme="minorEastAsia" w:hAnsi="Arial" w:cs="Arial"/>
          <w:kern w:val="2"/>
          <w:sz w:val="21"/>
          <w:szCs w:val="22"/>
        </w:rPr>
        <w:t xml:space="preserve">with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using 1000-fold cross validation</w:t>
      </w:r>
      <w:r w:rsidR="00C1571D" w:rsidRPr="003F4D66">
        <w:rPr>
          <w:rFonts w:ascii="Arial" w:eastAsiaTheme="minorEastAsia" w:hAnsi="Arial" w:cs="Arial"/>
          <w:kern w:val="2"/>
          <w:sz w:val="21"/>
          <w:szCs w:val="22"/>
        </w:rPr>
        <w:t>. From figure 11,</w:t>
      </w:r>
      <w:r w:rsidR="00847336" w:rsidRPr="003F4D66">
        <w:rPr>
          <w:rFonts w:ascii="Arial" w:eastAsiaTheme="minorEastAsia" w:hAnsi="Arial" w:cs="Arial"/>
          <w:kern w:val="2"/>
          <w:sz w:val="21"/>
          <w:szCs w:val="22"/>
        </w:rPr>
        <w:t xml:space="preserve"> we find there are hard to see the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when the RMSE value of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is more concentrated in the middle (0.56) and the RMSE value of the new model is more spread</w:t>
      </w:r>
      <w:r w:rsidR="00E52B62" w:rsidRPr="003F4D66">
        <w:rPr>
          <w:rFonts w:ascii="Arial" w:eastAsiaTheme="minorEastAsia" w:hAnsi="Arial" w:cs="Arial"/>
          <w:kern w:val="2"/>
          <w:sz w:val="21"/>
          <w:szCs w:val="22"/>
        </w:rPr>
        <w:t>ing</w:t>
      </w:r>
      <w:r w:rsidR="00847336" w:rsidRPr="003F4D66">
        <w:rPr>
          <w:rFonts w:ascii="Arial" w:eastAsiaTheme="minorEastAsia" w:hAnsi="Arial" w:cs="Arial"/>
          <w:kern w:val="2"/>
          <w:sz w:val="21"/>
          <w:szCs w:val="22"/>
        </w:rPr>
        <w:t>, with smaller minimum RMSE value and larger maximum RMSE value.</w:t>
      </w:r>
    </w:p>
    <w:p w14:paraId="0D0ACB00" w14:textId="750B37BD" w:rsidR="00ED38CD" w:rsidRPr="003F4D66" w:rsidRDefault="00ED38CD"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lastRenderedPageBreak/>
        <w:t>Furthermore, we also draw a plot using fitted value and model residuals of our new model, from fig</w:t>
      </w:r>
      <w:r w:rsidR="00C1571D" w:rsidRPr="003F4D66">
        <w:rPr>
          <w:rFonts w:ascii="Arial" w:eastAsiaTheme="minorEastAsia" w:hAnsi="Arial" w:cs="Arial"/>
          <w:kern w:val="2"/>
          <w:sz w:val="21"/>
          <w:szCs w:val="22"/>
        </w:rPr>
        <w:t>ure 12</w:t>
      </w:r>
      <w:r w:rsidRPr="003F4D66">
        <w:rPr>
          <w:rFonts w:ascii="Arial" w:eastAsiaTheme="minorEastAsia" w:hAnsi="Arial" w:cs="Arial" w:hint="eastAsia"/>
          <w:kern w:val="2"/>
          <w:sz w:val="21"/>
          <w:szCs w:val="22"/>
        </w:rPr>
        <w:t>,</w:t>
      </w:r>
      <w:r w:rsidRPr="003F4D66">
        <w:rPr>
          <w:rFonts w:ascii="Arial" w:eastAsiaTheme="minorEastAsia" w:hAnsi="Arial" w:cs="Arial"/>
          <w:kern w:val="2"/>
          <w:sz w:val="21"/>
          <w:szCs w:val="22"/>
        </w:rPr>
        <w:t xml:space="preserve"> we can see most of the residuals are distributed evenly (constant variance) around the 0 line. Our normality assumption seems hold.</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31FEBAC6" w14:textId="7B92DE46" w:rsidR="005925F4" w:rsidRPr="006467D5" w:rsidRDefault="00ED38CD" w:rsidP="00E02F69">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and further testing of interaction and analysis</w:t>
      </w:r>
      <w:r w:rsidRPr="006467D5">
        <w:rPr>
          <w:rFonts w:ascii="Arial" w:eastAsiaTheme="minorEastAsia" w:hAnsi="Arial" w:cs="Arial" w:hint="eastAsia"/>
          <w:kern w:val="2"/>
          <w:sz w:val="21"/>
          <w:szCs w:val="21"/>
        </w:rPr>
        <w:t>,</w:t>
      </w:r>
      <w:r w:rsidRPr="006467D5">
        <w:rPr>
          <w:rFonts w:ascii="Arial" w:eastAsiaTheme="minorEastAsia" w:hAnsi="Arial" w:cs="Arial"/>
          <w:kern w:val="2"/>
          <w:sz w:val="21"/>
          <w:szCs w:val="21"/>
        </w:rPr>
        <w:t xml:space="preserve"> 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w:t>
      </w:r>
      <w:r w:rsidR="00847336" w:rsidRPr="006467D5">
        <w:rPr>
          <w:rFonts w:ascii="Arial" w:eastAsiaTheme="minorEastAsia" w:hAnsi="Arial" w:cs="Arial"/>
          <w:kern w:val="2"/>
          <w:sz w:val="21"/>
          <w:szCs w:val="21"/>
        </w:rPr>
        <w:t xml:space="preserve"> </w:t>
      </w:r>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per</m:t>
        </m:r>
        <m:r>
          <m:rPr>
            <m:sty m:val="p"/>
          </m:rPr>
          <w:rPr>
            <w:rFonts w:ascii="Cambria Math" w:eastAsiaTheme="minorEastAsia" w:hAnsi="Cambria Math" w:cs="Arial"/>
            <w:kern w:val="2"/>
            <w:sz w:val="21"/>
            <w:szCs w:val="21"/>
          </w:rPr>
          <m:t xml:space="preserve"> 100</m:t>
        </m:r>
        <m:r>
          <w:rPr>
            <w:rFonts w:ascii="Cambria Math" w:eastAsiaTheme="minorEastAsia" w:hAnsi="Cambria Math" w:cs="Arial"/>
            <w:kern w:val="2"/>
            <w:sz w:val="21"/>
            <w:szCs w:val="21"/>
          </w:rPr>
          <m:t>k</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splc</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population</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with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m:t>
        </m:r>
        <m:sSub>
          <m:sSubPr>
            <m:ctrlPr>
              <w:rPr>
                <w:rFonts w:ascii="Cambria Math" w:eastAsiaTheme="minorEastAsia" w:hAnsi="Cambria Math" w:cs="Arial"/>
                <w:kern w:val="2"/>
                <w:sz w:val="21"/>
                <w:szCs w:val="21"/>
              </w:rPr>
            </m:ctrlPr>
          </m:sSubPr>
          <m:e>
            <m:r>
              <w:rPr>
                <w:rFonts w:ascii="Cambria Math" w:eastAsiaTheme="minorEastAsia" w:hAnsi="Cambria Math" w:cs="Arial"/>
                <w:kern w:val="2"/>
                <w:sz w:val="21"/>
                <w:szCs w:val="21"/>
              </w:rPr>
              <m:t>i</m:t>
            </m:r>
            <m:ctrlPr>
              <w:rPr>
                <w:rFonts w:ascii="Cambria Math" w:eastAsiaTheme="minorEastAsia" w:hAnsi="Cambria Math" w:cs="Arial"/>
                <w:i/>
                <w:kern w:val="2"/>
                <w:sz w:val="21"/>
                <w:szCs w:val="21"/>
              </w:rPr>
            </m:ctrlPr>
          </m:e>
          <m:sub>
            <m:r>
              <w:rPr>
                <w:rFonts w:ascii="Cambria Math" w:eastAsiaTheme="minorEastAsia" w:hAnsi="Cambria Math" w:cs="Arial"/>
                <w:kern w:val="2"/>
                <w:sz w:val="21"/>
                <w:szCs w:val="21"/>
              </w:rPr>
              <m:t>index</m:t>
            </m:r>
          </m:sub>
        </m:sSub>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 xml:space="preserve">unemployment, </m:t>
        </m:r>
      </m:oMath>
      <w:r w:rsidR="005925F4" w:rsidRPr="006467D5">
        <w:rPr>
          <w:rFonts w:ascii="Arial" w:eastAsiaTheme="minorEastAsia" w:hAnsi="Arial" w:cs="Arial"/>
          <w:kern w:val="2"/>
          <w:sz w:val="21"/>
          <w:szCs w:val="21"/>
        </w:rPr>
        <w:t>Which contains three predictors, with p-value = 0.02515, and adjusted R-squared value of 0.1654.</w:t>
      </w:r>
      <w:r w:rsidRPr="006467D5">
        <w:rPr>
          <w:rFonts w:ascii="Arial" w:eastAsiaTheme="minorEastAsia" w:hAnsi="Arial" w:cs="Arial"/>
          <w:kern w:val="2"/>
          <w:sz w:val="21"/>
          <w:szCs w:val="21"/>
        </w:rPr>
        <w:t xml:space="preserve"> This modified model </w:t>
      </w:r>
      <w:r w:rsidR="00DB469C" w:rsidRPr="006467D5">
        <w:rPr>
          <w:rFonts w:ascii="Arial" w:eastAsiaTheme="minorEastAsia" w:hAnsi="Arial" w:cs="Arial"/>
          <w:kern w:val="2"/>
          <w:sz w:val="21"/>
          <w:szCs w:val="21"/>
        </w:rPr>
        <w:t xml:space="preserve">(see Table </w:t>
      </w:r>
      <w:r w:rsidR="00342F32">
        <w:rPr>
          <w:rFonts w:ascii="Arial" w:eastAsiaTheme="minorEastAsia" w:hAnsi="Arial" w:cs="Arial"/>
          <w:kern w:val="2"/>
          <w:sz w:val="21"/>
          <w:szCs w:val="21"/>
        </w:rPr>
        <w:t>3</w:t>
      </w:r>
      <w:r w:rsidR="00DB469C" w:rsidRPr="006467D5">
        <w:rPr>
          <w:rFonts w:ascii="Arial" w:eastAsiaTheme="minorEastAsia" w:hAnsi="Arial" w:cs="Arial"/>
          <w:kern w:val="2"/>
          <w:sz w:val="21"/>
          <w:szCs w:val="21"/>
        </w:rPr>
        <w:t xml:space="preserve">) </w:t>
      </w:r>
      <w:r w:rsidRPr="006467D5">
        <w:rPr>
          <w:rFonts w:ascii="Arial" w:eastAsiaTheme="minorEastAsia" w:hAnsi="Arial" w:cs="Arial"/>
          <w:kern w:val="2"/>
          <w:sz w:val="21"/>
          <w:szCs w:val="21"/>
        </w:rPr>
        <w:t xml:space="preserve">has </w:t>
      </w:r>
      <w:r w:rsidR="00C1571D" w:rsidRPr="006467D5">
        <w:rPr>
          <w:rFonts w:ascii="Arial" w:eastAsiaTheme="minorEastAsia" w:hAnsi="Arial" w:cs="Arial"/>
          <w:kern w:val="2"/>
          <w:sz w:val="21"/>
          <w:szCs w:val="21"/>
        </w:rPr>
        <w:t xml:space="preserve">a slight </w:t>
      </w:r>
      <w:r w:rsidRPr="006467D5">
        <w:rPr>
          <w:rFonts w:ascii="Arial" w:eastAsiaTheme="minorEastAsia" w:hAnsi="Arial" w:cs="Arial"/>
          <w:kern w:val="2"/>
          <w:sz w:val="21"/>
          <w:szCs w:val="21"/>
        </w:rPr>
        <w:t xml:space="preserve">improvement comparing with </w:t>
      </w:r>
      <w:r w:rsidR="00DB469C" w:rsidRPr="006467D5">
        <w:rPr>
          <w:rFonts w:ascii="Arial" w:eastAsiaTheme="minorEastAsia" w:hAnsi="Arial" w:cs="Arial"/>
          <w:kern w:val="2"/>
          <w:sz w:val="21"/>
          <w:szCs w:val="21"/>
        </w:rPr>
        <w:t>our basic</w:t>
      </w:r>
      <w:r w:rsidRPr="006467D5">
        <w:rPr>
          <w:rFonts w:ascii="Arial" w:eastAsiaTheme="minorEastAsia" w:hAnsi="Arial" w:cs="Arial"/>
          <w:kern w:val="2"/>
          <w:sz w:val="21"/>
          <w:szCs w:val="21"/>
        </w:rPr>
        <w:t xml:space="preserve"> model </w:t>
      </w:r>
      <w:r w:rsidR="00C1571D" w:rsidRPr="006467D5">
        <w:rPr>
          <w:rFonts w:ascii="Arial" w:eastAsiaTheme="minorEastAsia" w:hAnsi="Arial" w:cs="Arial"/>
          <w:kern w:val="2"/>
          <w:sz w:val="21"/>
          <w:szCs w:val="21"/>
        </w:rPr>
        <w:t>using</w:t>
      </w:r>
      <w:r w:rsidRPr="006467D5">
        <w:rPr>
          <w:rFonts w:ascii="Arial" w:eastAsiaTheme="minorEastAsia" w:hAnsi="Arial" w:cs="Arial"/>
          <w:kern w:val="2"/>
          <w:sz w:val="21"/>
          <w:szCs w:val="21"/>
        </w:rPr>
        <w:t xml:space="preserve"> two predictors. </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0CE25246" w:rsidR="00F83D60" w:rsidRDefault="00F83D60" w:rsidP="003F4D66">
      <w:pPr>
        <w:spacing w:line="480" w:lineRule="auto"/>
        <w:ind w:firstLine="420"/>
        <w:rPr>
          <w:rFonts w:ascii="Arial" w:hAnsi="Arial" w:cs="Arial"/>
        </w:rPr>
      </w:pPr>
      <w:r w:rsidRPr="003F4D66">
        <w:rPr>
          <w:rFonts w:ascii="Arial" w:hAnsi="Arial" w:cs="Arial"/>
          <w:szCs w:val="21"/>
        </w:rPr>
        <w:t>In this project, we start</w:t>
      </w:r>
      <w:r w:rsidR="00034C63" w:rsidRPr="003F4D66">
        <w:rPr>
          <w:rFonts w:ascii="Arial" w:hAnsi="Arial" w:cs="Arial"/>
          <w:szCs w:val="21"/>
        </w:rPr>
        <w:t>ed</w:t>
      </w:r>
      <w:r w:rsidRPr="003F4D66">
        <w:rPr>
          <w:rFonts w:ascii="Arial" w:hAnsi="Arial" w:cs="Arial"/>
          <w:szCs w:val="21"/>
        </w:rPr>
        <w:t xml:space="preserve"> </w:t>
      </w:r>
      <w:r w:rsidRPr="006467D5">
        <w:rPr>
          <w:rFonts w:ascii="Arial" w:hAnsi="Arial" w:cs="Arial"/>
          <w:szCs w:val="21"/>
        </w:rPr>
        <w:t xml:space="preserve">with </w:t>
      </w:r>
      <w:r w:rsidR="00034C63" w:rsidRPr="006467D5">
        <w:rPr>
          <w:rFonts w:ascii="Arial" w:hAnsi="Arial" w:cs="Arial"/>
          <w:szCs w:val="21"/>
        </w:rPr>
        <w:t>exploring the distribution of outcome and ended up with making a logarithm transformation. Then we identified potential outliers and excluded one influential points. After that we studied the correlation between all the pr</w:t>
      </w:r>
      <w:r w:rsidR="00034C63" w:rsidRPr="003F4D66">
        <w:rPr>
          <w:rFonts w:ascii="Arial" w:hAnsi="Arial" w:cs="Arial"/>
          <w:szCs w:val="21"/>
        </w:rPr>
        <w:t xml:space="preserve">edictors and figured out that </w:t>
      </w:r>
      <w:proofErr w:type="spellStart"/>
      <w:r w:rsidR="00034C63" w:rsidRPr="003F4D66">
        <w:rPr>
          <w:rFonts w:ascii="Arial" w:hAnsi="Arial" w:cs="Arial"/>
          <w:szCs w:val="21"/>
        </w:rPr>
        <w:t>Per_non_citizen</w:t>
      </w:r>
      <w:proofErr w:type="spellEnd"/>
      <w:r w:rsidR="00034C63" w:rsidRPr="003F4D66">
        <w:rPr>
          <w:rFonts w:ascii="Arial" w:hAnsi="Arial" w:cs="Arial"/>
          <w:szCs w:val="21"/>
        </w:rPr>
        <w:t xml:space="preserve">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include this predictor to the model d</w:t>
      </w:r>
      <w:r w:rsidR="003F4D66">
        <w:rPr>
          <w:rFonts w:ascii="Arial" w:hAnsi="Arial" w:cs="Arial"/>
          <w:color w:val="000000"/>
          <w:szCs w:val="21"/>
        </w:rPr>
        <w:t>idn</w:t>
      </w:r>
      <w:r w:rsidR="003F4D66" w:rsidRPr="003F4D66">
        <w:rPr>
          <w:rFonts w:ascii="Arial" w:hAnsi="Arial" w:cs="Arial"/>
          <w:color w:val="000000"/>
          <w:szCs w:val="21"/>
        </w:rPr>
        <w:t>’t improve the fitness of model.</w:t>
      </w:r>
      <w:r w:rsidR="003F4D66">
        <w:rPr>
          <w:rFonts w:ascii="Arial" w:hAnsi="Arial" w:cs="Arial"/>
          <w:color w:val="000000"/>
          <w:szCs w:val="21"/>
        </w:rPr>
        <w:t xml:space="preserve"> We identify the significant predictors associated with hate crime rate by fit a linear regression model</w:t>
      </w:r>
      <w:r w:rsidR="00F94429">
        <w:rPr>
          <w:rFonts w:ascii="Arial" w:hAnsi="Arial" w:cs="Arial"/>
          <w:color w:val="000000"/>
          <w:szCs w:val="21"/>
        </w:rPr>
        <w:t xml:space="preserve">, and find that only </w:t>
      </w:r>
      <w:r w:rsidR="00F94429">
        <w:rPr>
          <w:rFonts w:ascii="Arial" w:hAnsi="Arial" w:cs="Arial"/>
        </w:rPr>
        <w:t xml:space="preserve">percentage of adults(&gt;25yrs)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(at 0.15 significance level). In order to study potential effect of other variables, we stratified the data by level unemployment and level of urbanization, respectively. Through the analysis, level of unemployment has an interaction with Gini index.</w:t>
      </w:r>
    </w:p>
    <w:p w14:paraId="5B2D3F96" w14:textId="7B0484C1"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till, there were several limitations to our model and findings. First, we d</w:t>
      </w:r>
      <w:r w:rsidR="00877B89">
        <w:rPr>
          <w:rFonts w:ascii="Arial" w:hAnsi="Arial" w:cs="Arial"/>
        </w:rPr>
        <w:t>id</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w:t>
      </w:r>
      <w:r w:rsidR="00D94EF3">
        <w:rPr>
          <w:rFonts w:ascii="Arial" w:hAnsi="Arial" w:cs="Arial"/>
        </w:rPr>
        <w:lastRenderedPageBreak/>
        <w:t xml:space="preserve">confounding (or interaction) of household income and percentage of population that are non-white with the two main predictors. In order to do the stratification for the analysis, we need to find meaningful cutoff value for these variables. Second, the final model is based on a 0.15 significant level, thus the association between predictors and outcome may not be strong enough. Finally,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1325E70E" w14:textId="77777777" w:rsidR="00B94426" w:rsidRDefault="00B94426">
      <w:pPr>
        <w:widowControl/>
        <w:jc w:val="left"/>
        <w:rPr>
          <w:rFonts w:ascii="Arial" w:hAnsi="Arial" w:cs="Arial"/>
        </w:rPr>
      </w:pPr>
      <w:r>
        <w:rPr>
          <w:rFonts w:ascii="Arial" w:hAnsi="Arial" w:cs="Arial"/>
        </w:rPr>
        <w:br w:type="page"/>
      </w:r>
    </w:p>
    <w:p w14:paraId="001F1A42" w14:textId="16CB5FC6" w:rsidR="00ED5803" w:rsidRDefault="00ED5803" w:rsidP="00ED5803">
      <w:pPr>
        <w:widowControl/>
        <w:jc w:val="left"/>
        <w:rPr>
          <w:rFonts w:ascii="Arial" w:hAnsi="Arial" w:cs="Arial"/>
          <w:sz w:val="30"/>
          <w:szCs w:val="30"/>
        </w:rPr>
      </w:pPr>
      <w:r>
        <w:rPr>
          <w:rFonts w:ascii="Arial" w:hAnsi="Arial" w:cs="Arial"/>
          <w:sz w:val="30"/>
          <w:szCs w:val="30"/>
        </w:rPr>
        <w:lastRenderedPageBreak/>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Higher Rates Of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sz w:val="30"/>
          <w:szCs w:val="30"/>
        </w:rPr>
      </w:pPr>
      <w:r>
        <w:rPr>
          <w:rFonts w:ascii="Arial" w:hAnsi="Arial" w:cs="Arial"/>
          <w:sz w:val="30"/>
          <w:szCs w:val="30"/>
        </w:rPr>
        <w:br w:type="page"/>
      </w:r>
    </w:p>
    <w:p w14:paraId="4009D4C7" w14:textId="65B8D507" w:rsidR="004701DA"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Pr>
          <w:rFonts w:ascii="Times New Roman" w:hAnsi="Times New Roman" w:cs="Times New Roman"/>
          <w:b/>
          <w:bCs/>
          <w:szCs w:val="21"/>
        </w:rPr>
        <w:t>1</w:t>
      </w:r>
      <w:r>
        <w:rPr>
          <w:rFonts w:ascii="Times New Roman" w:hAnsi="Times New Roman" w:cs="Times New Roman"/>
          <w:b/>
          <w:bCs/>
          <w:szCs w:val="21"/>
        </w:rPr>
        <w:t xml:space="preserve">: </w:t>
      </w:r>
      <w:r>
        <w:rPr>
          <w:rFonts w:ascii="Times New Roman" w:hAnsi="Times New Roman" w:cs="Times New Roman"/>
          <w:b/>
          <w:bCs/>
          <w:szCs w:val="21"/>
        </w:rPr>
        <w:t>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hate_crimes_per</w:t>
            </w:r>
            <w:proofErr w:type="spellEnd"/>
            <w:r w:rsidRPr="00342F32">
              <w:rPr>
                <w:rFonts w:ascii="Arial" w:hAnsi="Arial" w:cs="Arial"/>
                <w:sz w:val="24"/>
                <w:szCs w:val="24"/>
              </w:rPr>
              <w:t>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proofErr w:type="spellStart"/>
            <w:r w:rsidRPr="00342F32">
              <w:rPr>
                <w:rFonts w:ascii="Arial" w:hAnsi="Arial" w:cs="Arial"/>
                <w:color w:val="333333"/>
                <w:sz w:val="24"/>
                <w:szCs w:val="24"/>
                <w:shd w:val="clear" w:color="auto" w:fill="FFFFFF"/>
              </w:rPr>
              <w:t>median_household_income</w:t>
            </w:r>
            <w:proofErr w:type="spellEnd"/>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perc_population</w:t>
            </w:r>
            <w:proofErr w:type="spellEnd"/>
            <w:r w:rsidRPr="00342F32">
              <w:rPr>
                <w:rFonts w:ascii="Arial" w:hAnsi="Arial" w:cs="Arial"/>
                <w:sz w:val="24"/>
                <w:szCs w:val="24"/>
              </w:rPr>
              <w:t>_</w:t>
            </w:r>
            <w:r>
              <w:rPr>
                <w:rFonts w:ascii="Arial" w:hAnsi="Arial" w:cs="Arial"/>
                <w:sz w:val="24"/>
                <w:szCs w:val="24"/>
              </w:rPr>
              <w:t xml:space="preserve"> </w:t>
            </w:r>
            <w:proofErr w:type="spellStart"/>
            <w:r w:rsidRPr="00342F32">
              <w:rPr>
                <w:rFonts w:ascii="Arial" w:hAnsi="Arial" w:cs="Arial"/>
                <w:sz w:val="24"/>
                <w:szCs w:val="24"/>
              </w:rPr>
              <w:t>with_high_school_degree</w:t>
            </w:r>
            <w:proofErr w:type="spellEnd"/>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perc_non_citizen</w:t>
            </w:r>
            <w:proofErr w:type="spellEnd"/>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perc_non_white</w:t>
            </w:r>
            <w:proofErr w:type="spellEnd"/>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gini_index</w:t>
            </w:r>
            <w:proofErr w:type="spellEnd"/>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25D90FA5" w14:textId="5F4A9040" w:rsidR="00DA3D02"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73CB8CB9" w:rsidR="00D7560B" w:rsidRDefault="00D7560B" w:rsidP="008D50DF">
      <w:pPr>
        <w:spacing w:beforeLines="100" w:before="312" w:afterLines="50" w:after="156"/>
        <w:jc w:val="center"/>
        <w:rPr>
          <w:rFonts w:ascii="Times New Roman" w:hAnsi="Times New Roman" w:cs="Times New Roman"/>
          <w:b/>
          <w:bCs/>
          <w:szCs w:val="21"/>
        </w:rPr>
      </w:pPr>
      <w:bookmarkStart w:id="1" w:name="_Hlk59214411"/>
      <w:r>
        <w:rPr>
          <w:rFonts w:ascii="Times New Roman" w:hAnsi="Times New Roman" w:cs="Times New Roman" w:hint="eastAsia"/>
          <w:b/>
          <w:bCs/>
          <w:szCs w:val="21"/>
        </w:rPr>
        <w:t>T</w:t>
      </w:r>
      <w:r>
        <w:rPr>
          <w:rFonts w:ascii="Times New Roman" w:hAnsi="Times New Roman" w:cs="Times New Roman"/>
          <w:b/>
          <w:bCs/>
          <w:szCs w:val="21"/>
        </w:rPr>
        <w:t xml:space="preserve">able </w:t>
      </w:r>
      <w:r w:rsidR="00342F32">
        <w:rPr>
          <w:rFonts w:ascii="Times New Roman" w:hAnsi="Times New Roman" w:cs="Times New Roman"/>
          <w:b/>
          <w:bCs/>
          <w:szCs w:val="21"/>
        </w:rPr>
        <w:t>2</w:t>
      </w:r>
      <w:r>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bookmarkEnd w:id="1"/>
    <w:p w14:paraId="64560355" w14:textId="798F55CF" w:rsidR="00EE0018" w:rsidRDefault="00EE0018"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3058BAA0" w14:textId="00413A48" w:rsidR="00EE0018"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31CE677B" w14:textId="6D3B0FB1" w:rsidR="00C1571D" w:rsidRDefault="00C1571D" w:rsidP="00D7560B">
      <w:pPr>
        <w:spacing w:beforeLines="100" w:before="312"/>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792D90DF" w:rsidR="00C1571D" w:rsidRDefault="00C1571D"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0435C61B" w14:textId="28CCF76E" w:rsidR="00DB469C" w:rsidRDefault="00DB469C" w:rsidP="008D50DF">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342F32">
        <w:rPr>
          <w:rFonts w:ascii="Times New Roman" w:hAnsi="Times New Roman" w:cs="Times New Roman"/>
          <w:b/>
          <w:bCs/>
          <w:szCs w:val="21"/>
        </w:rPr>
        <w:t>3</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proofErr w:type="spellStart"/>
            <w:r>
              <w:rPr>
                <w:rFonts w:ascii="Arial" w:hAnsi="Arial" w:cs="Arial"/>
                <w:b/>
                <w:bCs/>
                <w:sz w:val="24"/>
                <w:szCs w:val="24"/>
              </w:rPr>
              <w:t>S</w:t>
            </w:r>
            <w:r w:rsidR="00C1571D" w:rsidRPr="008D50DF">
              <w:rPr>
                <w:rFonts w:ascii="Arial" w:hAnsi="Arial" w:cs="Arial"/>
                <w:b/>
                <w:bCs/>
                <w:sz w:val="24"/>
                <w:szCs w:val="24"/>
              </w:rPr>
              <w:t>td.error</w:t>
            </w:r>
            <w:proofErr w:type="spellEnd"/>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proofErr w:type="spellStart"/>
            <w:r w:rsidRPr="008D50DF">
              <w:rPr>
                <w:rFonts w:ascii="Arial" w:hAnsi="Arial" w:cs="Arial"/>
                <w:b/>
                <w:bCs/>
                <w:sz w:val="24"/>
                <w:szCs w:val="24"/>
              </w:rPr>
              <w:t>p.value</w:t>
            </w:r>
            <w:proofErr w:type="spellEnd"/>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perc_population_with_high_school_degree</w:t>
            </w:r>
            <w:proofErr w:type="spellEnd"/>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w:t>
            </w:r>
            <w:proofErr w:type="spellEnd"/>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unemploymenthigh</w:t>
            </w:r>
            <w:proofErr w:type="spellEnd"/>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gini_index:unemploymenthigh</w:t>
            </w:r>
            <w:proofErr w:type="spellEnd"/>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rsidSect="00A26A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AECA6" w14:textId="77777777" w:rsidR="00EC1B61" w:rsidRDefault="00EC1B61" w:rsidP="009D1C84">
      <w:r>
        <w:separator/>
      </w:r>
    </w:p>
  </w:endnote>
  <w:endnote w:type="continuationSeparator" w:id="0">
    <w:p w14:paraId="510F1AED" w14:textId="77777777" w:rsidR="00EC1B61" w:rsidRDefault="00EC1B61"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7B7AF" w14:textId="77777777" w:rsidR="00EC1B61" w:rsidRDefault="00EC1B61" w:rsidP="009D1C84">
      <w:r>
        <w:separator/>
      </w:r>
    </w:p>
  </w:footnote>
  <w:footnote w:type="continuationSeparator" w:id="0">
    <w:p w14:paraId="37F2F618" w14:textId="77777777" w:rsidR="00EC1B61" w:rsidRDefault="00EC1B61"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124205"/>
    <w:rsid w:val="00125568"/>
    <w:rsid w:val="00154BB9"/>
    <w:rsid w:val="00194792"/>
    <w:rsid w:val="001B3E22"/>
    <w:rsid w:val="001B4480"/>
    <w:rsid w:val="001D5C25"/>
    <w:rsid w:val="001E69D6"/>
    <w:rsid w:val="002728EE"/>
    <w:rsid w:val="002A1F80"/>
    <w:rsid w:val="002A7206"/>
    <w:rsid w:val="002F5BED"/>
    <w:rsid w:val="003060AB"/>
    <w:rsid w:val="00336EC6"/>
    <w:rsid w:val="00342F32"/>
    <w:rsid w:val="0039001A"/>
    <w:rsid w:val="003F181C"/>
    <w:rsid w:val="003F4D66"/>
    <w:rsid w:val="004701DA"/>
    <w:rsid w:val="005925F4"/>
    <w:rsid w:val="00616969"/>
    <w:rsid w:val="006467D5"/>
    <w:rsid w:val="006A2557"/>
    <w:rsid w:val="006A60CE"/>
    <w:rsid w:val="00754C6F"/>
    <w:rsid w:val="007C05B1"/>
    <w:rsid w:val="00800A09"/>
    <w:rsid w:val="00847336"/>
    <w:rsid w:val="00877B89"/>
    <w:rsid w:val="008D50DF"/>
    <w:rsid w:val="00925A10"/>
    <w:rsid w:val="009474C6"/>
    <w:rsid w:val="009D1C84"/>
    <w:rsid w:val="00A25490"/>
    <w:rsid w:val="00A26AFB"/>
    <w:rsid w:val="00A4787D"/>
    <w:rsid w:val="00A71BDE"/>
    <w:rsid w:val="00AB317B"/>
    <w:rsid w:val="00AE7BC0"/>
    <w:rsid w:val="00B46451"/>
    <w:rsid w:val="00B80860"/>
    <w:rsid w:val="00B94426"/>
    <w:rsid w:val="00BC71CE"/>
    <w:rsid w:val="00BD2043"/>
    <w:rsid w:val="00BE7A02"/>
    <w:rsid w:val="00C0408F"/>
    <w:rsid w:val="00C1571D"/>
    <w:rsid w:val="00C30F37"/>
    <w:rsid w:val="00C43AA1"/>
    <w:rsid w:val="00CA70DA"/>
    <w:rsid w:val="00D35A8B"/>
    <w:rsid w:val="00D7560B"/>
    <w:rsid w:val="00D92CFB"/>
    <w:rsid w:val="00D94EF3"/>
    <w:rsid w:val="00DA3D02"/>
    <w:rsid w:val="00DA558C"/>
    <w:rsid w:val="00DB0F14"/>
    <w:rsid w:val="00DB4524"/>
    <w:rsid w:val="00DB469C"/>
    <w:rsid w:val="00E02F69"/>
    <w:rsid w:val="00E52B62"/>
    <w:rsid w:val="00EC1B61"/>
    <w:rsid w:val="00ED38CD"/>
    <w:rsid w:val="00ED5803"/>
    <w:rsid w:val="00EE0018"/>
    <w:rsid w:val="00EE1834"/>
    <w:rsid w:val="00F12D6C"/>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32</cp:revision>
  <dcterms:created xsi:type="dcterms:W3CDTF">2020-12-15T08:44:00Z</dcterms:created>
  <dcterms:modified xsi:type="dcterms:W3CDTF">2020-12-18T12:35:00Z</dcterms:modified>
</cp:coreProperties>
</file>