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C27D6E" w14:textId="77777777" w:rsidR="003060AB" w:rsidRDefault="003060AB" w:rsidP="003060AB">
      <w:pPr>
        <w:pStyle w:val="a3"/>
        <w:spacing w:before="240" w:beforeAutospacing="0" w:after="240" w:afterAutospacing="0" w:line="480" w:lineRule="auto"/>
      </w:pPr>
      <w:r>
        <w:rPr>
          <w:rFonts w:ascii="Arial" w:hAnsi="Arial" w:cs="Arial"/>
          <w:color w:val="000000"/>
          <w:sz w:val="30"/>
          <w:szCs w:val="30"/>
        </w:rPr>
        <w:t>3. Methods</w:t>
      </w:r>
    </w:p>
    <w:p w14:paraId="1C52A5ED" w14:textId="77777777" w:rsidR="003060AB" w:rsidRDefault="003060AB" w:rsidP="003060AB">
      <w:pPr>
        <w:pStyle w:val="a3"/>
        <w:spacing w:before="240" w:beforeAutospacing="0" w:after="240" w:afterAutospacing="0" w:line="480" w:lineRule="auto"/>
      </w:pPr>
      <w:r>
        <w:rPr>
          <w:rFonts w:ascii="Times New Roman" w:hAnsi="Times New Roman" w:cs="Times New Roman"/>
          <w:color w:val="000000"/>
          <w:sz w:val="28"/>
          <w:szCs w:val="28"/>
        </w:rPr>
        <w:t>3.1 Data Description</w:t>
      </w:r>
    </w:p>
    <w:p w14:paraId="29B43B15" w14:textId="77777777" w:rsidR="003060AB" w:rsidRDefault="003060AB" w:rsidP="003060AB">
      <w:pPr>
        <w:pStyle w:val="a3"/>
        <w:spacing w:before="240" w:beforeAutospacing="0" w:after="160" w:afterAutospacing="0" w:line="480" w:lineRule="auto"/>
        <w:jc w:val="both"/>
      </w:pPr>
      <w:r>
        <w:rPr>
          <w:rFonts w:ascii="Times New Roman" w:hAnsi="Times New Roman" w:cs="Times New Roman"/>
          <w:color w:val="000000"/>
        </w:rPr>
        <w:t>The dataset we worked on contains detailed information on hate crime which happened in 51 states in the United States in 2016. This dataset was adapted from the one used by a FiveThirtyEight article to analyze the same topic. Our dataset contains 51 rows, corresponding to 51 states, and 9 columns. After dropping NAs, there are 45 rows in our dataset.</w:t>
      </w:r>
    </w:p>
    <w:p w14:paraId="024B6123" w14:textId="77777777" w:rsidR="003060AB" w:rsidRDefault="003060AB" w:rsidP="003060AB">
      <w:pPr>
        <w:pStyle w:val="a3"/>
        <w:spacing w:before="160" w:beforeAutospacing="0" w:after="160" w:afterAutospacing="0" w:line="480" w:lineRule="auto"/>
        <w:jc w:val="both"/>
      </w:pPr>
      <w:r>
        <w:rPr>
          <w:rFonts w:ascii="Times New Roman" w:hAnsi="Times New Roman" w:cs="Times New Roman"/>
          <w:color w:val="000000"/>
        </w:rPr>
        <w:t>Continuous variables include: hate_crimes_per_100k_splc (hate crime rate per 100,000 population), median_household_income (median household income per state), perc_population_with_high_school_degree (percentage of adults (&gt;25 yrs.) with a high school degree), perc_non_citizen (percentage of population that are not US citizens), perc_non_white (percentage of population that are non-white) and gini_index (index measuring income inequality). Categorical variables include: unemployment (level of state unemployment) and urbanization (level of state urbanization).</w:t>
      </w:r>
    </w:p>
    <w:p w14:paraId="20DA1A4A" w14:textId="77777777" w:rsidR="003060AB" w:rsidRDefault="003060AB" w:rsidP="003060AB">
      <w:pPr>
        <w:pStyle w:val="a3"/>
        <w:spacing w:before="160" w:beforeAutospacing="0" w:after="160" w:afterAutospacing="0" w:line="480" w:lineRule="auto"/>
        <w:jc w:val="both"/>
      </w:pPr>
      <w:r>
        <w:rPr>
          <w:rFonts w:ascii="Times New Roman" w:hAnsi="Times New Roman" w:cs="Times New Roman"/>
          <w:color w:val="000000"/>
        </w:rPr>
        <w:t>The distribution of hate crime rate is significantly right skewed (Fig. 1), which is also indicated by the Q-Q plot (Fig. 2). After taking the log transformation, the distribution is much more normal (Fig. 3 &amp; Fig. 4). In this way, we decide to take the log of the hate crime rate as the outcome in our model.</w:t>
      </w:r>
    </w:p>
    <w:p w14:paraId="6A2F408E" w14:textId="77777777" w:rsidR="003060AB" w:rsidRDefault="003060AB" w:rsidP="003060AB">
      <w:pPr>
        <w:pStyle w:val="a3"/>
        <w:spacing w:before="160" w:beforeAutospacing="0" w:after="160" w:afterAutospacing="0" w:line="480" w:lineRule="auto"/>
        <w:jc w:val="both"/>
      </w:pPr>
      <w:r>
        <w:rPr>
          <w:rFonts w:ascii="Times New Roman" w:hAnsi="Times New Roman" w:cs="Times New Roman"/>
          <w:color w:val="000000"/>
        </w:rPr>
        <w:t xml:space="preserve">Noticing that the hate crime rate is very high in the District of Columbia (1.522 per 100,000 population, while overall median = 0.226 per 100,000 population), we make </w:t>
      </w:r>
      <w:r>
        <w:rPr>
          <w:rFonts w:ascii="Times New Roman" w:hAnsi="Times New Roman" w:cs="Times New Roman"/>
          <w:color w:val="000000"/>
        </w:rPr>
        <w:lastRenderedPageBreak/>
        <w:t>plot of residuals vs. leverage to find out whether it’s an influential observation (Fig. 5). As the plot shows, case 9, which is the observation for the District of Columbia, is close to the dashed lines. Moreover, before removing case 9, there is supposed to be positive linear relationship between Gini index and hate crime rate (Fig. 6), while after removing it, there is slightly negative association between Gini index and hate crime rate (Fig. 7). Based on analyses above, we consider the observation for the District of Columbia as an influential outlier and omit it when conducting further analysis.</w:t>
      </w:r>
    </w:p>
    <w:p w14:paraId="31CC76DB" w14:textId="65481F7D" w:rsidR="003060AB" w:rsidRDefault="003060AB" w:rsidP="003060AB">
      <w:pPr>
        <w:pStyle w:val="a3"/>
        <w:shd w:val="clear" w:color="auto" w:fill="FFFFFF"/>
        <w:spacing w:before="0" w:beforeAutospacing="0" w:after="0" w:afterAutospacing="0" w:line="480" w:lineRule="auto"/>
        <w:jc w:val="both"/>
      </w:pPr>
      <w:r>
        <w:rPr>
          <w:rFonts w:ascii="Times New Roman" w:hAnsi="Times New Roman" w:cs="Times New Roman"/>
          <w:color w:val="000000"/>
          <w:sz w:val="22"/>
          <w:szCs w:val="22"/>
        </w:rPr>
        <w:t>Another issue to be addressed is the intercorrelation between potential predictors. Based on the correlation matrix, there are strong correlation between perc_non_white and perc_non_citizen (</w:t>
      </w:r>
      <w:r>
        <w:rPr>
          <w:rFonts w:ascii="Times New Roman" w:hAnsi="Times New Roman" w:cs="Times New Roman"/>
          <w:i/>
          <w:iCs/>
          <w:color w:val="000000"/>
          <w:sz w:val="22"/>
          <w:szCs w:val="22"/>
        </w:rPr>
        <w:t>ρ</w:t>
      </w:r>
      <w:r>
        <w:rPr>
          <w:rFonts w:ascii="Times New Roman" w:hAnsi="Times New Roman" w:cs="Times New Roman"/>
          <w:color w:val="000000"/>
          <w:sz w:val="22"/>
          <w:szCs w:val="22"/>
        </w:rPr>
        <w:t xml:space="preserve"> = .73) and moderate correlation between  urbanization and perc_non_citizen (</w:t>
      </w:r>
      <w:r>
        <w:rPr>
          <w:rFonts w:ascii="Times New Roman" w:hAnsi="Times New Roman" w:cs="Times New Roman"/>
          <w:i/>
          <w:iCs/>
          <w:color w:val="000000"/>
          <w:sz w:val="22"/>
          <w:szCs w:val="22"/>
        </w:rPr>
        <w:t>ρ</w:t>
      </w:r>
      <w:r>
        <w:rPr>
          <w:rFonts w:ascii="Times New Roman" w:hAnsi="Times New Roman" w:cs="Times New Roman"/>
          <w:color w:val="000000"/>
          <w:sz w:val="22"/>
          <w:szCs w:val="22"/>
        </w:rPr>
        <w:t xml:space="preserve"> = .67), perc_population_with_high_school_degree and median_household_income (</w:t>
      </w:r>
      <w:r>
        <w:rPr>
          <w:rFonts w:ascii="Times New Roman" w:hAnsi="Times New Roman" w:cs="Times New Roman"/>
          <w:i/>
          <w:iCs/>
          <w:color w:val="000000"/>
          <w:sz w:val="22"/>
          <w:szCs w:val="22"/>
        </w:rPr>
        <w:t>ρ</w:t>
      </w:r>
      <w:r>
        <w:rPr>
          <w:rFonts w:ascii="Times New Roman" w:hAnsi="Times New Roman" w:cs="Times New Roman"/>
          <w:color w:val="000000"/>
          <w:sz w:val="22"/>
          <w:szCs w:val="22"/>
        </w:rPr>
        <w:t xml:space="preserve"> = .66), as well as gini_index and perc_population_with_high_school_degree (</w:t>
      </w:r>
      <w:r>
        <w:rPr>
          <w:rFonts w:ascii="Times New Roman" w:hAnsi="Times New Roman" w:cs="Times New Roman"/>
          <w:i/>
          <w:iCs/>
          <w:color w:val="000000"/>
          <w:sz w:val="22"/>
          <w:szCs w:val="22"/>
        </w:rPr>
        <w:t>ρ</w:t>
      </w:r>
      <w:r>
        <w:rPr>
          <w:rFonts w:ascii="Times New Roman" w:hAnsi="Times New Roman" w:cs="Times New Roman"/>
          <w:color w:val="000000"/>
          <w:sz w:val="22"/>
          <w:szCs w:val="22"/>
        </w:rPr>
        <w:t xml:space="preserve"> = -.66). Actually, none of the </w:t>
      </w:r>
      <w:r w:rsidR="00FD5CB7">
        <w:rPr>
          <w:rFonts w:ascii="Times New Roman" w:hAnsi="Times New Roman" w:cs="Times New Roman"/>
          <w:noProof/>
          <w:color w:val="000000"/>
          <w:sz w:val="22"/>
          <w:szCs w:val="22"/>
          <w:bdr w:val="none" w:sz="0" w:space="0" w:color="auto" w:frame="1"/>
        </w:rPr>
        <w:drawing>
          <wp:inline distT="0" distB="0" distL="0" distR="0" wp14:anchorId="1AECF493" wp14:editId="0F6F700A">
            <wp:extent cx="302260" cy="105410"/>
            <wp:effectExtent l="0" t="0" r="2540" b="8890"/>
            <wp:docPr id="19" name="图片 19">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4333" cy="106133"/>
                    </a:xfrm>
                    <a:prstGeom prst="rect">
                      <a:avLst/>
                    </a:prstGeom>
                    <a:noFill/>
                    <a:ln>
                      <a:noFill/>
                    </a:ln>
                  </pic:spPr>
                </pic:pic>
              </a:graphicData>
            </a:graphic>
          </wp:inline>
        </w:drawing>
      </w:r>
      <w:r>
        <w:rPr>
          <w:rFonts w:ascii="Times New Roman" w:hAnsi="Times New Roman" w:cs="Times New Roman"/>
          <w:color w:val="000000"/>
          <w:sz w:val="22"/>
          <w:szCs w:val="22"/>
        </w:rPr>
        <w:t xml:space="preserve"> of these variables exceeds 5. The results of the ANOVA test indicate that adding perc_population_with_high_school_degree, which has the highest </w:t>
      </w:r>
      <w:r w:rsidR="00FD5CB7">
        <w:rPr>
          <w:rFonts w:ascii="Times New Roman" w:hAnsi="Times New Roman" w:cs="Times New Roman"/>
          <w:noProof/>
          <w:color w:val="000000"/>
          <w:sz w:val="22"/>
          <w:szCs w:val="22"/>
          <w:bdr w:val="none" w:sz="0" w:space="0" w:color="auto" w:frame="1"/>
        </w:rPr>
        <w:drawing>
          <wp:inline distT="0" distB="0" distL="0" distR="0" wp14:anchorId="78796D6F" wp14:editId="28DAA2B1">
            <wp:extent cx="302260" cy="105410"/>
            <wp:effectExtent l="0" t="0" r="2540" b="8890"/>
            <wp:docPr id="18" name="图片 18">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2260" cy="105410"/>
                    </a:xfrm>
                    <a:prstGeom prst="rect">
                      <a:avLst/>
                    </a:prstGeom>
                    <a:noFill/>
                    <a:ln>
                      <a:noFill/>
                    </a:ln>
                  </pic:spPr>
                </pic:pic>
              </a:graphicData>
            </a:graphic>
          </wp:inline>
        </w:drawing>
      </w:r>
      <w:r w:rsidR="00FD5CB7">
        <w:rPr>
          <w:rFonts w:ascii="Times New Roman" w:hAnsi="Times New Roman" w:cs="Times New Roman"/>
          <w:color w:val="000000"/>
          <w:sz w:val="22"/>
          <w:szCs w:val="22"/>
        </w:rPr>
        <w:t xml:space="preserve"> </w:t>
      </w:r>
      <w:r>
        <w:rPr>
          <w:rFonts w:ascii="Times New Roman" w:hAnsi="Times New Roman" w:cs="Times New Roman"/>
          <w:color w:val="000000"/>
          <w:sz w:val="22"/>
          <w:szCs w:val="22"/>
        </w:rPr>
        <w:t xml:space="preserve">(4.41), is not redundant (P_value = 0.148) under the criteria of α = 0.15 and improves </w:t>
      </w:r>
      <w:r w:rsidR="00FD5CB7" w:rsidRPr="00FD5CB7">
        <w:rPr>
          <w:rFonts w:ascii="Times New Roman" w:hAnsi="Times New Roman" w:cs="Times New Roman"/>
          <w:noProof/>
          <w:color w:val="000000"/>
          <w:sz w:val="22"/>
          <w:szCs w:val="22"/>
          <w:bdr w:val="none" w:sz="0" w:space="0" w:color="auto" w:frame="1"/>
        </w:rPr>
        <w:drawing>
          <wp:inline distT="0" distB="0" distL="0" distR="0" wp14:anchorId="4E8B1B05" wp14:editId="1A146E72">
            <wp:extent cx="499404" cy="141147"/>
            <wp:effectExtent l="0" t="0" r="0" b="0"/>
            <wp:docPr id="17" name="图片 17">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9479" cy="143995"/>
                    </a:xfrm>
                    <a:prstGeom prst="rect">
                      <a:avLst/>
                    </a:prstGeom>
                    <a:noFill/>
                    <a:ln>
                      <a:noFill/>
                    </a:ln>
                  </pic:spPr>
                </pic:pic>
              </a:graphicData>
            </a:graphic>
          </wp:inline>
        </w:drawing>
      </w:r>
      <w:r>
        <w:rPr>
          <w:rFonts w:ascii="Times New Roman" w:hAnsi="Times New Roman" w:cs="Times New Roman"/>
          <w:color w:val="000000"/>
          <w:sz w:val="22"/>
          <w:szCs w:val="22"/>
        </w:rPr>
        <w:t xml:space="preserve"> from 0.027 to 0.057. However, the same procedure implies that perc_non_citizen, which is highly correlated with perc_non_white, should not be added into our model (</w:t>
      </w:r>
      <w:r w:rsidRPr="00FD5CB7">
        <w:rPr>
          <w:rFonts w:ascii="Times New Roman" w:hAnsi="Times New Roman" w:cs="Times New Roman"/>
          <w:i/>
          <w:iCs/>
          <w:color w:val="000000"/>
          <w:sz w:val="22"/>
          <w:szCs w:val="22"/>
        </w:rPr>
        <w:t>P_value</w:t>
      </w:r>
      <w:r>
        <w:rPr>
          <w:rFonts w:ascii="Times New Roman" w:hAnsi="Times New Roman" w:cs="Times New Roman"/>
          <w:color w:val="000000"/>
          <w:sz w:val="22"/>
          <w:szCs w:val="22"/>
        </w:rPr>
        <w:t xml:space="preserve"> = 0.772).</w:t>
      </w:r>
    </w:p>
    <w:p w14:paraId="0BF87F49" w14:textId="77777777" w:rsidR="003060AB" w:rsidRDefault="003060AB" w:rsidP="003060AB">
      <w:pPr>
        <w:pStyle w:val="a3"/>
        <w:spacing w:before="240" w:beforeAutospacing="0" w:after="240" w:afterAutospacing="0" w:line="480" w:lineRule="auto"/>
      </w:pPr>
      <w:r>
        <w:rPr>
          <w:rFonts w:ascii="Times New Roman" w:hAnsi="Times New Roman" w:cs="Times New Roman"/>
          <w:color w:val="000000"/>
          <w:sz w:val="28"/>
          <w:szCs w:val="28"/>
        </w:rPr>
        <w:t>3.2 Predictor Selection</w:t>
      </w:r>
    </w:p>
    <w:p w14:paraId="5737D12F" w14:textId="0D4D0878" w:rsidR="003060AB" w:rsidRDefault="003060AB" w:rsidP="003060AB">
      <w:pPr>
        <w:pStyle w:val="a3"/>
        <w:spacing w:before="240" w:beforeAutospacing="0" w:after="160" w:afterAutospacing="0" w:line="480" w:lineRule="auto"/>
      </w:pPr>
      <w:r>
        <w:rPr>
          <w:rFonts w:ascii="Times New Roman" w:hAnsi="Times New Roman" w:cs="Times New Roman"/>
          <w:color w:val="000000"/>
        </w:rPr>
        <w:t xml:space="preserve">To begin with, we use automatic procedure to identify different best models of different sizes and evaluate them based on multiple criteria: </w:t>
      </w:r>
      <w:r>
        <w:rPr>
          <w:rFonts w:ascii="Times New Roman" w:hAnsi="Times New Roman" w:cs="Times New Roman"/>
          <w:noProof/>
          <w:color w:val="000000"/>
          <w:bdr w:val="none" w:sz="0" w:space="0" w:color="auto" w:frame="1"/>
        </w:rPr>
        <w:drawing>
          <wp:inline distT="0" distB="0" distL="0" distR="0" wp14:anchorId="5672F228" wp14:editId="28D3322F">
            <wp:extent cx="170180" cy="148590"/>
            <wp:effectExtent l="0" t="0" r="1270" b="3810"/>
            <wp:docPr id="5" name="图片 5">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Pr>
          <w:rFonts w:ascii="Times New Roman" w:hAnsi="Times New Roman" w:cs="Times New Roman"/>
          <w:color w:val="000000"/>
        </w:rPr>
        <w:t xml:space="preserve">, </w:t>
      </w:r>
      <w:r w:rsidR="00FD5CB7">
        <w:rPr>
          <w:rFonts w:ascii="Times New Roman" w:hAnsi="Times New Roman" w:cs="Times New Roman"/>
          <w:noProof/>
          <w:color w:val="000000"/>
          <w:bdr w:val="none" w:sz="0" w:space="0" w:color="auto" w:frame="1"/>
        </w:rPr>
        <w:drawing>
          <wp:inline distT="0" distB="0" distL="0" distR="0" wp14:anchorId="1C786771" wp14:editId="010303C7">
            <wp:extent cx="618546" cy="174820"/>
            <wp:effectExtent l="0" t="0" r="0" b="0"/>
            <wp:docPr id="15" name="图片 1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7224" cy="180099"/>
                    </a:xfrm>
                    <a:prstGeom prst="rect">
                      <a:avLst/>
                    </a:prstGeom>
                    <a:noFill/>
                    <a:ln>
                      <a:noFill/>
                    </a:ln>
                  </pic:spPr>
                </pic:pic>
              </a:graphicData>
            </a:graphic>
          </wp:inline>
        </w:drawing>
      </w:r>
      <w:r>
        <w:rPr>
          <w:rFonts w:ascii="Times New Roman" w:hAnsi="Times New Roman" w:cs="Times New Roman"/>
          <w:color w:val="000000"/>
        </w:rPr>
        <w:t xml:space="preserve"> and </w:t>
      </w:r>
      <w:r w:rsidR="00FD5CB7">
        <w:rPr>
          <w:rFonts w:ascii="Times New Roman" w:hAnsi="Times New Roman" w:cs="Times New Roman"/>
          <w:noProof/>
          <w:color w:val="000000"/>
          <w:bdr w:val="none" w:sz="0" w:space="0" w:color="auto" w:frame="1"/>
        </w:rPr>
        <w:drawing>
          <wp:inline distT="0" distB="0" distL="0" distR="0" wp14:anchorId="2CA49C9E" wp14:editId="4EE4B536">
            <wp:extent cx="366684" cy="119526"/>
            <wp:effectExtent l="0" t="0" r="0" b="0"/>
            <wp:docPr id="16" name="图片 16">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1390" cy="121060"/>
                    </a:xfrm>
                    <a:prstGeom prst="rect">
                      <a:avLst/>
                    </a:prstGeom>
                    <a:noFill/>
                    <a:ln>
                      <a:noFill/>
                    </a:ln>
                  </pic:spPr>
                </pic:pic>
              </a:graphicData>
            </a:graphic>
          </wp:inline>
        </w:drawing>
      </w:r>
      <w:r>
        <w:rPr>
          <w:rFonts w:ascii="Times New Roman" w:hAnsi="Times New Roman" w:cs="Times New Roman"/>
          <w:color w:val="000000"/>
        </w:rPr>
        <w:t xml:space="preserve"> (Fig. 8). According to these plots, we think that the performance of models </w:t>
      </w:r>
      <w:r>
        <w:rPr>
          <w:rFonts w:ascii="Times New Roman" w:hAnsi="Times New Roman" w:cs="Times New Roman"/>
          <w:color w:val="000000"/>
        </w:rPr>
        <w:lastRenderedPageBreak/>
        <w:t>with two, three and four predictors are similar and decide to further evaluate them with cross validation (Fig. 9). In this plot, we can see that the RMSE of the model with two predictors is a little smaller than the other two candidates, which indicates better fitness. Combined the rule of parsimony,</w:t>
      </w:r>
      <w:r>
        <w:rPr>
          <w:rFonts w:ascii="Times New Roman" w:hAnsi="Times New Roman" w:cs="Times New Roman"/>
          <w:color w:val="000000"/>
        </w:rPr>
        <w:t xml:space="preserve"> </w:t>
      </w:r>
      <w:r>
        <w:rPr>
          <w:rFonts w:ascii="Times New Roman" w:hAnsi="Times New Roman" w:cs="Times New Roman"/>
          <w:color w:val="000000"/>
        </w:rPr>
        <w:t xml:space="preserve">the model with 2 predictors </w:t>
      </w:r>
      <w:r w:rsidR="002F5BED">
        <w:rPr>
          <w:rFonts w:ascii="Times New Roman" w:hAnsi="Times New Roman" w:cs="Times New Roman"/>
          <w:color w:val="000000"/>
        </w:rPr>
        <w:t>:</w:t>
      </w:r>
      <w:r>
        <w:rPr>
          <w:rFonts w:ascii="Times New Roman" w:hAnsi="Times New Roman" w:cs="Times New Roman"/>
          <w:noProof/>
          <w:color w:val="000000"/>
          <w:bdr w:val="none" w:sz="0" w:space="0" w:color="auto" w:frame="1"/>
        </w:rPr>
        <w:drawing>
          <wp:inline distT="0" distB="0" distL="0" distR="0" wp14:anchorId="6EC00EDD" wp14:editId="5907274D">
            <wp:extent cx="5677535" cy="318770"/>
            <wp:effectExtent l="0" t="0" r="0" b="5080"/>
            <wp:docPr id="14" name="图片 14">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77535" cy="318770"/>
                    </a:xfrm>
                    <a:prstGeom prst="rect">
                      <a:avLst/>
                    </a:prstGeom>
                    <a:noFill/>
                    <a:ln>
                      <a:noFill/>
                    </a:ln>
                  </pic:spPr>
                </pic:pic>
              </a:graphicData>
            </a:graphic>
          </wp:inline>
        </w:drawing>
      </w:r>
      <w:r>
        <w:rPr>
          <w:rFonts w:ascii="Times New Roman" w:hAnsi="Times New Roman" w:cs="Times New Roman"/>
          <w:color w:val="000000"/>
        </w:rPr>
        <w:t xml:space="preserve"> is selected as our basic model</w:t>
      </w:r>
      <w:r w:rsidR="00D7560B">
        <w:rPr>
          <w:rFonts w:ascii="Times New Roman" w:hAnsi="Times New Roman" w:cs="Times New Roman"/>
          <w:color w:val="000000"/>
        </w:rPr>
        <w:t xml:space="preserve"> (Table 1)</w:t>
      </w:r>
      <w:r>
        <w:rPr>
          <w:rFonts w:ascii="Times New Roman" w:hAnsi="Times New Roman" w:cs="Times New Roman"/>
          <w:color w:val="000000"/>
        </w:rPr>
        <w:t>.</w:t>
      </w:r>
    </w:p>
    <w:p w14:paraId="3CE09352" w14:textId="77777777" w:rsidR="00A71BDE" w:rsidRDefault="00A71BDE" w:rsidP="00DB0F14">
      <w:pPr>
        <w:widowControl/>
        <w:spacing w:line="480" w:lineRule="auto"/>
        <w:jc w:val="left"/>
      </w:pPr>
      <w:r>
        <w:br w:type="page"/>
      </w:r>
    </w:p>
    <w:p w14:paraId="4009D4C7" w14:textId="3789A7EC" w:rsidR="004701DA" w:rsidRPr="00A71BDE" w:rsidRDefault="004701DA">
      <w:pPr>
        <w:rPr>
          <w:rFonts w:ascii="Arial" w:hAnsi="Arial" w:cs="Arial"/>
          <w:sz w:val="30"/>
          <w:szCs w:val="30"/>
        </w:rPr>
      </w:pPr>
      <w:r w:rsidRPr="00A71BDE">
        <w:rPr>
          <w:rFonts w:ascii="Arial" w:hAnsi="Arial" w:cs="Arial" w:hint="eastAsia"/>
          <w:sz w:val="30"/>
          <w:szCs w:val="30"/>
        </w:rPr>
        <w:lastRenderedPageBreak/>
        <w:t>A</w:t>
      </w:r>
      <w:r w:rsidRPr="00A71BDE">
        <w:rPr>
          <w:rFonts w:ascii="Arial" w:hAnsi="Arial" w:cs="Arial"/>
          <w:sz w:val="30"/>
          <w:szCs w:val="30"/>
        </w:rPr>
        <w:t>ppendix</w:t>
      </w:r>
    </w:p>
    <w:p w14:paraId="36FBDEAE" w14:textId="755696A1" w:rsidR="00B80860" w:rsidRDefault="00B80860" w:rsidP="00DB0F14">
      <w:pPr>
        <w:jc w:val="center"/>
      </w:pPr>
      <w:r>
        <w:rPr>
          <w:noProof/>
        </w:rPr>
        <w:drawing>
          <wp:inline distT="0" distB="0" distL="0" distR="0" wp14:anchorId="36C32809" wp14:editId="67BDBF08">
            <wp:extent cx="5274310" cy="37674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3767455"/>
                    </a:xfrm>
                    <a:prstGeom prst="rect">
                      <a:avLst/>
                    </a:prstGeom>
                    <a:noFill/>
                    <a:ln>
                      <a:noFill/>
                    </a:ln>
                  </pic:spPr>
                </pic:pic>
              </a:graphicData>
            </a:graphic>
          </wp:inline>
        </w:drawing>
      </w:r>
    </w:p>
    <w:p w14:paraId="15DDA0F1" w14:textId="2E23AAB6" w:rsidR="00B80860" w:rsidRPr="00A71BDE" w:rsidRDefault="00B80860" w:rsidP="00DB0F14">
      <w:pPr>
        <w:jc w:val="center"/>
        <w:rPr>
          <w:rFonts w:ascii="Times New Roman" w:hAnsi="Times New Roman" w:cs="Times New Roman"/>
          <w:b/>
          <w:bCs/>
          <w:szCs w:val="21"/>
        </w:rPr>
      </w:pPr>
      <w:r w:rsidRPr="00A71BDE">
        <w:rPr>
          <w:rFonts w:ascii="Times New Roman" w:hAnsi="Times New Roman" w:cs="Times New Roman"/>
          <w:b/>
          <w:bCs/>
          <w:szCs w:val="21"/>
        </w:rPr>
        <w:t>Fig. 1</w:t>
      </w:r>
    </w:p>
    <w:p w14:paraId="2958C27D" w14:textId="5A115B67" w:rsidR="00B80860" w:rsidRDefault="00B80860" w:rsidP="00DB0F14">
      <w:pPr>
        <w:jc w:val="center"/>
      </w:pPr>
      <w:r>
        <w:rPr>
          <w:rFonts w:hint="eastAsia"/>
          <w:noProof/>
        </w:rPr>
        <w:drawing>
          <wp:inline distT="0" distB="0" distL="0" distR="0" wp14:anchorId="0AEB4813" wp14:editId="15402D2A">
            <wp:extent cx="5274310" cy="3767455"/>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3767455"/>
                    </a:xfrm>
                    <a:prstGeom prst="rect">
                      <a:avLst/>
                    </a:prstGeom>
                    <a:noFill/>
                    <a:ln>
                      <a:noFill/>
                    </a:ln>
                  </pic:spPr>
                </pic:pic>
              </a:graphicData>
            </a:graphic>
          </wp:inline>
        </w:drawing>
      </w:r>
    </w:p>
    <w:p w14:paraId="66EC72A1" w14:textId="47EEAEAA" w:rsidR="00B80860" w:rsidRPr="00DB0F14" w:rsidRDefault="00B80860" w:rsidP="00DB0F14">
      <w:pPr>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ig. 2</w:t>
      </w:r>
    </w:p>
    <w:p w14:paraId="2AAF797D" w14:textId="31963320" w:rsidR="00B80860" w:rsidRDefault="00D92CFB" w:rsidP="00DB0F14">
      <w:pPr>
        <w:jc w:val="center"/>
      </w:pPr>
      <w:r w:rsidRPr="00D92CFB">
        <w:rPr>
          <w:noProof/>
        </w:rPr>
        <w:lastRenderedPageBreak/>
        <w:drawing>
          <wp:inline distT="0" distB="0" distL="0" distR="0" wp14:anchorId="6A3425A5" wp14:editId="6A09AE03">
            <wp:extent cx="5274310" cy="3767455"/>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767455"/>
                    </a:xfrm>
                    <a:prstGeom prst="rect">
                      <a:avLst/>
                    </a:prstGeom>
                  </pic:spPr>
                </pic:pic>
              </a:graphicData>
            </a:graphic>
          </wp:inline>
        </w:drawing>
      </w:r>
    </w:p>
    <w:p w14:paraId="1E1822DB" w14:textId="58B747BC" w:rsidR="00B80860" w:rsidRPr="00DB0F14" w:rsidRDefault="00B80860" w:rsidP="00DB0F14">
      <w:pPr>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ig. 3</w:t>
      </w:r>
    </w:p>
    <w:p w14:paraId="0A47D21D" w14:textId="09685BA6" w:rsidR="00B80860" w:rsidRDefault="00D92CFB" w:rsidP="00DB0F14">
      <w:pPr>
        <w:jc w:val="center"/>
      </w:pPr>
      <w:r>
        <w:rPr>
          <w:rFonts w:hint="eastAsia"/>
          <w:noProof/>
        </w:rPr>
        <w:drawing>
          <wp:inline distT="0" distB="0" distL="0" distR="0" wp14:anchorId="2799D7CA" wp14:editId="717AA712">
            <wp:extent cx="5274310" cy="3767455"/>
            <wp:effectExtent l="0" t="0" r="254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4310" cy="3767455"/>
                    </a:xfrm>
                    <a:prstGeom prst="rect">
                      <a:avLst/>
                    </a:prstGeom>
                    <a:noFill/>
                    <a:ln>
                      <a:noFill/>
                    </a:ln>
                  </pic:spPr>
                </pic:pic>
              </a:graphicData>
            </a:graphic>
          </wp:inline>
        </w:drawing>
      </w:r>
    </w:p>
    <w:p w14:paraId="03909765" w14:textId="48F0A29D" w:rsidR="00D92CFB" w:rsidRPr="00DB0F14" w:rsidRDefault="00D92CFB" w:rsidP="00DB0F14">
      <w:pPr>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ig. 4</w:t>
      </w:r>
    </w:p>
    <w:p w14:paraId="529B3567" w14:textId="7666BC4B" w:rsidR="001B3E22" w:rsidRDefault="001B3E22" w:rsidP="00DB0F14">
      <w:pPr>
        <w:jc w:val="center"/>
      </w:pPr>
      <w:r>
        <w:rPr>
          <w:rFonts w:hint="eastAsia"/>
          <w:noProof/>
        </w:rPr>
        <w:lastRenderedPageBreak/>
        <w:drawing>
          <wp:inline distT="0" distB="0" distL="0" distR="0" wp14:anchorId="6F00ADF2" wp14:editId="0FCAE959">
            <wp:extent cx="2699396" cy="3459655"/>
            <wp:effectExtent l="0" t="0" r="5715"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49513" t="4165" r="-737" b="3928"/>
                    <a:stretch/>
                  </pic:blipFill>
                  <pic:spPr bwMode="auto">
                    <a:xfrm>
                      <a:off x="0" y="0"/>
                      <a:ext cx="2701685" cy="3462589"/>
                    </a:xfrm>
                    <a:prstGeom prst="rect">
                      <a:avLst/>
                    </a:prstGeom>
                    <a:noFill/>
                    <a:ln>
                      <a:noFill/>
                    </a:ln>
                    <a:extLst>
                      <a:ext uri="{53640926-AAD7-44D8-BBD7-CCE9431645EC}">
                        <a14:shadowObscured xmlns:a14="http://schemas.microsoft.com/office/drawing/2010/main"/>
                      </a:ext>
                    </a:extLst>
                  </pic:spPr>
                </pic:pic>
              </a:graphicData>
            </a:graphic>
          </wp:inline>
        </w:drawing>
      </w:r>
    </w:p>
    <w:p w14:paraId="5E527597" w14:textId="447B12A8" w:rsidR="001B3E22" w:rsidRPr="00DB0F14" w:rsidRDefault="001B3E22" w:rsidP="00DB0F14">
      <w:pPr>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ig. 5</w:t>
      </w:r>
    </w:p>
    <w:p w14:paraId="40878721" w14:textId="671F2108" w:rsidR="003F181C" w:rsidRDefault="003F181C" w:rsidP="00DB0F14">
      <w:pPr>
        <w:jc w:val="center"/>
      </w:pPr>
      <w:r>
        <w:rPr>
          <w:rFonts w:hint="eastAsia"/>
          <w:noProof/>
        </w:rPr>
        <w:drawing>
          <wp:inline distT="0" distB="0" distL="0" distR="0" wp14:anchorId="64E636D2" wp14:editId="79885A1A">
            <wp:extent cx="5274310" cy="3767455"/>
            <wp:effectExtent l="0" t="0" r="254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74310" cy="3767455"/>
                    </a:xfrm>
                    <a:prstGeom prst="rect">
                      <a:avLst/>
                    </a:prstGeom>
                    <a:noFill/>
                    <a:ln>
                      <a:noFill/>
                    </a:ln>
                  </pic:spPr>
                </pic:pic>
              </a:graphicData>
            </a:graphic>
          </wp:inline>
        </w:drawing>
      </w:r>
    </w:p>
    <w:p w14:paraId="3043136A" w14:textId="5DAA70F8" w:rsidR="003F181C" w:rsidRPr="00DB0F14" w:rsidRDefault="003F181C" w:rsidP="00DB0F14">
      <w:pPr>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ig. 6</w:t>
      </w:r>
    </w:p>
    <w:p w14:paraId="6EBCB2E2" w14:textId="0BAB5173" w:rsidR="003F181C" w:rsidRDefault="003F181C" w:rsidP="00DB0F14">
      <w:pPr>
        <w:jc w:val="center"/>
      </w:pPr>
      <w:r>
        <w:rPr>
          <w:rFonts w:hint="eastAsia"/>
          <w:noProof/>
        </w:rPr>
        <w:lastRenderedPageBreak/>
        <w:drawing>
          <wp:inline distT="0" distB="0" distL="0" distR="0" wp14:anchorId="5E5D66F4" wp14:editId="0CD2BD0D">
            <wp:extent cx="5274310" cy="3767455"/>
            <wp:effectExtent l="0" t="0" r="254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74310" cy="3767455"/>
                    </a:xfrm>
                    <a:prstGeom prst="rect">
                      <a:avLst/>
                    </a:prstGeom>
                    <a:noFill/>
                    <a:ln>
                      <a:noFill/>
                    </a:ln>
                  </pic:spPr>
                </pic:pic>
              </a:graphicData>
            </a:graphic>
          </wp:inline>
        </w:drawing>
      </w:r>
    </w:p>
    <w:p w14:paraId="46606552" w14:textId="72889F6B" w:rsidR="003F181C" w:rsidRPr="00DB0F14" w:rsidRDefault="003F181C" w:rsidP="00DB0F14">
      <w:pPr>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ig. 7</w:t>
      </w:r>
    </w:p>
    <w:p w14:paraId="7E58B810" w14:textId="1820A4DC" w:rsidR="002A7206" w:rsidRPr="00DB0F14" w:rsidRDefault="002A7206" w:rsidP="00DB0F14">
      <w:pPr>
        <w:jc w:val="center"/>
        <w:rPr>
          <w:rFonts w:ascii="Times New Roman" w:hAnsi="Times New Roman" w:cs="Times New Roman"/>
          <w:b/>
          <w:bCs/>
          <w:szCs w:val="21"/>
        </w:rPr>
      </w:pPr>
      <w:r w:rsidRPr="00DB0F14">
        <w:rPr>
          <w:rFonts w:ascii="Times New Roman" w:hAnsi="Times New Roman" w:cs="Times New Roman" w:hint="eastAsia"/>
          <w:b/>
          <w:bCs/>
          <w:szCs w:val="21"/>
        </w:rPr>
        <w:drawing>
          <wp:inline distT="0" distB="0" distL="0" distR="0" wp14:anchorId="21DF38A9" wp14:editId="3C94161A">
            <wp:extent cx="5274310" cy="3767455"/>
            <wp:effectExtent l="0" t="0" r="2540"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74310" cy="3767455"/>
                    </a:xfrm>
                    <a:prstGeom prst="rect">
                      <a:avLst/>
                    </a:prstGeom>
                    <a:noFill/>
                    <a:ln>
                      <a:noFill/>
                    </a:ln>
                  </pic:spPr>
                </pic:pic>
              </a:graphicData>
            </a:graphic>
          </wp:inline>
        </w:drawing>
      </w:r>
    </w:p>
    <w:p w14:paraId="3761555A" w14:textId="50781447" w:rsidR="002A7206" w:rsidRPr="00DB0F14" w:rsidRDefault="002A7206" w:rsidP="00DB0F14">
      <w:pPr>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ig. 8</w:t>
      </w:r>
    </w:p>
    <w:p w14:paraId="29AEBE7D" w14:textId="75AABD84" w:rsidR="00DA3D02" w:rsidRDefault="00194792" w:rsidP="00DB0F14">
      <w:pPr>
        <w:jc w:val="center"/>
      </w:pPr>
      <w:r w:rsidRPr="00194792">
        <w:lastRenderedPageBreak/>
        <w:drawing>
          <wp:inline distT="0" distB="0" distL="0" distR="0" wp14:anchorId="3235562F" wp14:editId="489A3BB8">
            <wp:extent cx="5274310" cy="376745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3767455"/>
                    </a:xfrm>
                    <a:prstGeom prst="rect">
                      <a:avLst/>
                    </a:prstGeom>
                  </pic:spPr>
                </pic:pic>
              </a:graphicData>
            </a:graphic>
          </wp:inline>
        </w:drawing>
      </w:r>
    </w:p>
    <w:p w14:paraId="25D90FA5" w14:textId="5F4A9040" w:rsidR="00DA3D02" w:rsidRDefault="00DA3D02" w:rsidP="00DB0F14">
      <w:pPr>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ig. 9</w:t>
      </w:r>
    </w:p>
    <w:p w14:paraId="4A8CCAFB" w14:textId="5C5D1E2A" w:rsidR="00D7560B" w:rsidRDefault="00D7560B" w:rsidP="002A1F80">
      <w:pPr>
        <w:spacing w:beforeLines="100" w:before="312" w:afterLines="50" w:after="156"/>
        <w:jc w:val="center"/>
        <w:rPr>
          <w:rFonts w:ascii="Times New Roman" w:hAnsi="Times New Roman" w:cs="Times New Roman"/>
          <w:b/>
          <w:bCs/>
          <w:szCs w:val="21"/>
        </w:rPr>
      </w:pPr>
      <w:r>
        <w:rPr>
          <w:rFonts w:ascii="Times New Roman" w:hAnsi="Times New Roman" w:cs="Times New Roman" w:hint="eastAsia"/>
          <w:b/>
          <w:bCs/>
          <w:szCs w:val="21"/>
        </w:rPr>
        <w:t>T</w:t>
      </w:r>
      <w:r>
        <w:rPr>
          <w:rFonts w:ascii="Times New Roman" w:hAnsi="Times New Roman" w:cs="Times New Roman"/>
          <w:b/>
          <w:bCs/>
          <w:szCs w:val="21"/>
        </w:rPr>
        <w:t xml:space="preserve">able 1: Regression Results for </w:t>
      </w:r>
      <w:r w:rsidR="00C43AA1">
        <w:rPr>
          <w:rFonts w:ascii="Times New Roman" w:hAnsi="Times New Roman" w:cs="Times New Roman"/>
          <w:b/>
          <w:bCs/>
          <w:szCs w:val="21"/>
        </w:rPr>
        <w:t xml:space="preserve">the </w:t>
      </w:r>
      <w:r>
        <w:rPr>
          <w:rFonts w:ascii="Times New Roman" w:hAnsi="Times New Roman" w:cs="Times New Roman"/>
          <w:b/>
          <w:bCs/>
          <w:szCs w:val="21"/>
        </w:rPr>
        <w:t>Basic Model</w:t>
      </w:r>
    </w:p>
    <w:tbl>
      <w:tblPr>
        <w:tblStyle w:val="a4"/>
        <w:tblW w:w="7938" w:type="dxa"/>
        <w:jc w:val="center"/>
        <w:tblBorders>
          <w:left w:val="none" w:sz="0" w:space="0" w:color="auto"/>
        </w:tblBorders>
        <w:tblLayout w:type="fixed"/>
        <w:tblLook w:val="04A0" w:firstRow="1" w:lastRow="0" w:firstColumn="1" w:lastColumn="0" w:noHBand="0" w:noVBand="1"/>
      </w:tblPr>
      <w:tblGrid>
        <w:gridCol w:w="2299"/>
        <w:gridCol w:w="1409"/>
        <w:gridCol w:w="1410"/>
        <w:gridCol w:w="1410"/>
        <w:gridCol w:w="1410"/>
      </w:tblGrid>
      <w:tr w:rsidR="009474C6" w:rsidRPr="00F7109E" w14:paraId="4537B5FC" w14:textId="77777777" w:rsidTr="00F7109E">
        <w:trPr>
          <w:trHeight w:val="854"/>
          <w:jc w:val="center"/>
        </w:trPr>
        <w:tc>
          <w:tcPr>
            <w:tcW w:w="2299" w:type="dxa"/>
            <w:tcBorders>
              <w:top w:val="single" w:sz="12" w:space="0" w:color="auto"/>
              <w:bottom w:val="single" w:sz="4" w:space="0" w:color="auto"/>
              <w:right w:val="nil"/>
            </w:tcBorders>
          </w:tcPr>
          <w:p w14:paraId="557816EB" w14:textId="15BEC95D" w:rsidR="00D7560B" w:rsidRPr="00F7109E" w:rsidRDefault="00F7109E" w:rsidP="00D7560B">
            <w:pPr>
              <w:spacing w:beforeLines="100" w:before="312"/>
              <w:jc w:val="center"/>
              <w:rPr>
                <w:rFonts w:ascii="Arial" w:hAnsi="Arial" w:cs="Arial"/>
                <w:b/>
                <w:bCs/>
                <w:sz w:val="24"/>
                <w:szCs w:val="24"/>
              </w:rPr>
            </w:pPr>
            <w:r w:rsidRPr="00F7109E">
              <w:rPr>
                <w:rFonts w:ascii="Arial" w:hAnsi="Arial" w:cs="Arial"/>
                <w:b/>
                <w:bCs/>
                <w:sz w:val="24"/>
                <w:szCs w:val="24"/>
              </w:rPr>
              <w:t>T</w:t>
            </w:r>
            <w:r w:rsidR="00D7560B" w:rsidRPr="00F7109E">
              <w:rPr>
                <w:rFonts w:ascii="Arial" w:hAnsi="Arial" w:cs="Arial"/>
                <w:b/>
                <w:bCs/>
                <w:sz w:val="24"/>
                <w:szCs w:val="24"/>
              </w:rPr>
              <w:t>erm</w:t>
            </w:r>
          </w:p>
        </w:tc>
        <w:tc>
          <w:tcPr>
            <w:tcW w:w="1409" w:type="dxa"/>
            <w:tcBorders>
              <w:top w:val="single" w:sz="12" w:space="0" w:color="auto"/>
              <w:left w:val="nil"/>
              <w:bottom w:val="single" w:sz="4" w:space="0" w:color="auto"/>
              <w:right w:val="nil"/>
            </w:tcBorders>
            <w:shd w:val="clear" w:color="auto" w:fill="FFFFFF"/>
          </w:tcPr>
          <w:p w14:paraId="7B141CB2" w14:textId="4BDF073F" w:rsidR="00D7560B" w:rsidRPr="00F7109E" w:rsidRDefault="00F7109E" w:rsidP="00D7560B">
            <w:pPr>
              <w:spacing w:beforeLines="100" w:before="312"/>
              <w:jc w:val="center"/>
              <w:rPr>
                <w:rFonts w:ascii="Arial" w:hAnsi="Arial" w:cs="Arial"/>
                <w:b/>
                <w:bCs/>
                <w:sz w:val="24"/>
                <w:szCs w:val="24"/>
              </w:rPr>
            </w:pPr>
            <w:r w:rsidRPr="00F7109E">
              <w:rPr>
                <w:rFonts w:ascii="Arial" w:hAnsi="Arial" w:cs="Arial"/>
                <w:b/>
                <w:bCs/>
                <w:color w:val="333333"/>
                <w:sz w:val="24"/>
                <w:szCs w:val="24"/>
              </w:rPr>
              <w:t>E</w:t>
            </w:r>
            <w:r w:rsidR="00D7560B" w:rsidRPr="00F7109E">
              <w:rPr>
                <w:rFonts w:ascii="Arial" w:hAnsi="Arial" w:cs="Arial"/>
                <w:b/>
                <w:bCs/>
                <w:color w:val="333333"/>
                <w:sz w:val="24"/>
                <w:szCs w:val="24"/>
              </w:rPr>
              <w:t>stimate</w:t>
            </w:r>
          </w:p>
        </w:tc>
        <w:tc>
          <w:tcPr>
            <w:tcW w:w="1410" w:type="dxa"/>
            <w:tcBorders>
              <w:top w:val="single" w:sz="12" w:space="0" w:color="auto"/>
              <w:left w:val="nil"/>
              <w:bottom w:val="single" w:sz="4" w:space="0" w:color="auto"/>
              <w:right w:val="nil"/>
            </w:tcBorders>
            <w:shd w:val="clear" w:color="auto" w:fill="FFFFFF"/>
          </w:tcPr>
          <w:p w14:paraId="4D9DC503" w14:textId="32A507D7" w:rsidR="00D7560B" w:rsidRPr="00F7109E" w:rsidRDefault="00F7109E" w:rsidP="00D7560B">
            <w:pPr>
              <w:spacing w:beforeLines="100" w:before="312"/>
              <w:jc w:val="center"/>
              <w:rPr>
                <w:rFonts w:ascii="Arial" w:hAnsi="Arial" w:cs="Arial"/>
                <w:b/>
                <w:bCs/>
                <w:sz w:val="24"/>
                <w:szCs w:val="24"/>
              </w:rPr>
            </w:pPr>
            <w:r w:rsidRPr="00F7109E">
              <w:rPr>
                <w:rFonts w:ascii="Arial" w:hAnsi="Arial" w:cs="Arial"/>
                <w:b/>
                <w:bCs/>
                <w:color w:val="333333"/>
                <w:sz w:val="24"/>
                <w:szCs w:val="24"/>
              </w:rPr>
              <w:t>S</w:t>
            </w:r>
            <w:r w:rsidR="00D7560B" w:rsidRPr="00F7109E">
              <w:rPr>
                <w:rFonts w:ascii="Arial" w:hAnsi="Arial" w:cs="Arial"/>
                <w:b/>
                <w:bCs/>
                <w:color w:val="333333"/>
                <w:sz w:val="24"/>
                <w:szCs w:val="24"/>
              </w:rPr>
              <w:t>td.error</w:t>
            </w:r>
          </w:p>
        </w:tc>
        <w:tc>
          <w:tcPr>
            <w:tcW w:w="1410" w:type="dxa"/>
            <w:tcBorders>
              <w:top w:val="single" w:sz="12" w:space="0" w:color="auto"/>
              <w:left w:val="nil"/>
              <w:bottom w:val="single" w:sz="4" w:space="0" w:color="auto"/>
              <w:right w:val="nil"/>
            </w:tcBorders>
            <w:shd w:val="clear" w:color="auto" w:fill="FFFFFF"/>
          </w:tcPr>
          <w:p w14:paraId="389BD0BE" w14:textId="7D69665E" w:rsidR="00D7560B" w:rsidRPr="00F7109E" w:rsidRDefault="00F7109E" w:rsidP="00D7560B">
            <w:pPr>
              <w:spacing w:beforeLines="100" w:before="312"/>
              <w:jc w:val="center"/>
              <w:rPr>
                <w:rFonts w:ascii="Arial" w:hAnsi="Arial" w:cs="Arial"/>
                <w:b/>
                <w:bCs/>
                <w:sz w:val="24"/>
                <w:szCs w:val="24"/>
              </w:rPr>
            </w:pPr>
            <w:r w:rsidRPr="00F7109E">
              <w:rPr>
                <w:rFonts w:ascii="Arial" w:hAnsi="Arial" w:cs="Arial"/>
                <w:b/>
                <w:bCs/>
                <w:color w:val="333333"/>
                <w:sz w:val="24"/>
                <w:szCs w:val="24"/>
              </w:rPr>
              <w:t>S</w:t>
            </w:r>
            <w:r w:rsidR="00D7560B" w:rsidRPr="00F7109E">
              <w:rPr>
                <w:rFonts w:ascii="Arial" w:hAnsi="Arial" w:cs="Arial"/>
                <w:b/>
                <w:bCs/>
                <w:color w:val="333333"/>
                <w:sz w:val="24"/>
                <w:szCs w:val="24"/>
              </w:rPr>
              <w:t>tatistic</w:t>
            </w:r>
          </w:p>
        </w:tc>
        <w:tc>
          <w:tcPr>
            <w:tcW w:w="1410" w:type="dxa"/>
            <w:tcBorders>
              <w:top w:val="single" w:sz="12" w:space="0" w:color="auto"/>
              <w:left w:val="nil"/>
              <w:bottom w:val="single" w:sz="4" w:space="0" w:color="auto"/>
              <w:right w:val="nil"/>
            </w:tcBorders>
            <w:shd w:val="clear" w:color="auto" w:fill="FFFFFF"/>
          </w:tcPr>
          <w:p w14:paraId="4CA3DBE5" w14:textId="5B0DD336" w:rsidR="00D7560B" w:rsidRPr="00F7109E" w:rsidRDefault="00F7109E" w:rsidP="00D7560B">
            <w:pPr>
              <w:spacing w:beforeLines="100" w:before="312"/>
              <w:jc w:val="center"/>
              <w:rPr>
                <w:rFonts w:ascii="Arial" w:hAnsi="Arial" w:cs="Arial"/>
                <w:b/>
                <w:bCs/>
                <w:sz w:val="24"/>
                <w:szCs w:val="24"/>
              </w:rPr>
            </w:pPr>
            <w:r w:rsidRPr="00F7109E">
              <w:rPr>
                <w:rFonts w:ascii="Arial" w:hAnsi="Arial" w:cs="Arial"/>
                <w:b/>
                <w:bCs/>
                <w:color w:val="333333"/>
                <w:sz w:val="24"/>
                <w:szCs w:val="24"/>
              </w:rPr>
              <w:t>P</w:t>
            </w:r>
            <w:r w:rsidR="00D7560B" w:rsidRPr="00F7109E">
              <w:rPr>
                <w:rFonts w:ascii="Arial" w:hAnsi="Arial" w:cs="Arial"/>
                <w:b/>
                <w:bCs/>
                <w:color w:val="333333"/>
                <w:sz w:val="24"/>
                <w:szCs w:val="24"/>
              </w:rPr>
              <w:t>.value</w:t>
            </w:r>
          </w:p>
        </w:tc>
      </w:tr>
      <w:tr w:rsidR="009474C6" w:rsidRPr="00F7109E" w14:paraId="45322AB0" w14:textId="77777777" w:rsidTr="002A1F80">
        <w:trPr>
          <w:jc w:val="center"/>
        </w:trPr>
        <w:tc>
          <w:tcPr>
            <w:tcW w:w="2299" w:type="dxa"/>
            <w:tcBorders>
              <w:top w:val="single" w:sz="4" w:space="0" w:color="auto"/>
              <w:bottom w:val="nil"/>
              <w:right w:val="nil"/>
            </w:tcBorders>
            <w:vAlign w:val="center"/>
          </w:tcPr>
          <w:p w14:paraId="054D5D91" w14:textId="1EBC1E96" w:rsidR="00D7560B" w:rsidRPr="00F7109E" w:rsidRDefault="00D7560B" w:rsidP="00D7560B">
            <w:pPr>
              <w:spacing w:beforeLines="100" w:before="312"/>
              <w:jc w:val="center"/>
              <w:rPr>
                <w:rFonts w:ascii="Arial" w:hAnsi="Arial" w:cs="Arial"/>
                <w:sz w:val="24"/>
                <w:szCs w:val="24"/>
              </w:rPr>
            </w:pPr>
            <w:r w:rsidRPr="00F7109E">
              <w:rPr>
                <w:rFonts w:ascii="Arial" w:hAnsi="Arial" w:cs="Arial"/>
                <w:sz w:val="24"/>
                <w:szCs w:val="24"/>
              </w:rPr>
              <w:t>(Intercept)</w:t>
            </w:r>
          </w:p>
        </w:tc>
        <w:tc>
          <w:tcPr>
            <w:tcW w:w="1409" w:type="dxa"/>
            <w:tcBorders>
              <w:top w:val="single" w:sz="4" w:space="0" w:color="auto"/>
              <w:left w:val="nil"/>
              <w:bottom w:val="nil"/>
              <w:right w:val="nil"/>
            </w:tcBorders>
            <w:shd w:val="clear" w:color="auto" w:fill="FFFFFF"/>
            <w:vAlign w:val="center"/>
          </w:tcPr>
          <w:p w14:paraId="040B2F10" w14:textId="7E196AB2"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-14.611</w:t>
            </w:r>
          </w:p>
        </w:tc>
        <w:tc>
          <w:tcPr>
            <w:tcW w:w="1410" w:type="dxa"/>
            <w:tcBorders>
              <w:top w:val="single" w:sz="4" w:space="0" w:color="auto"/>
              <w:left w:val="nil"/>
              <w:bottom w:val="nil"/>
              <w:right w:val="nil"/>
            </w:tcBorders>
            <w:shd w:val="clear" w:color="auto" w:fill="FFFFFF"/>
            <w:vAlign w:val="center"/>
          </w:tcPr>
          <w:p w14:paraId="3C1932CF" w14:textId="301F22A8"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5.359</w:t>
            </w:r>
          </w:p>
        </w:tc>
        <w:tc>
          <w:tcPr>
            <w:tcW w:w="1410" w:type="dxa"/>
            <w:tcBorders>
              <w:top w:val="single" w:sz="4" w:space="0" w:color="auto"/>
              <w:left w:val="nil"/>
              <w:bottom w:val="nil"/>
              <w:right w:val="nil"/>
            </w:tcBorders>
            <w:shd w:val="clear" w:color="auto" w:fill="FFFFFF"/>
            <w:vAlign w:val="center"/>
          </w:tcPr>
          <w:p w14:paraId="2DBEF94E" w14:textId="35814167"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-2.726</w:t>
            </w:r>
          </w:p>
        </w:tc>
        <w:tc>
          <w:tcPr>
            <w:tcW w:w="1410" w:type="dxa"/>
            <w:tcBorders>
              <w:top w:val="single" w:sz="4" w:space="0" w:color="auto"/>
              <w:left w:val="nil"/>
              <w:bottom w:val="nil"/>
              <w:right w:val="nil"/>
            </w:tcBorders>
            <w:shd w:val="clear" w:color="auto" w:fill="FFFFFF"/>
            <w:vAlign w:val="center"/>
          </w:tcPr>
          <w:p w14:paraId="126EF177" w14:textId="3AB6D300"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0.009</w:t>
            </w:r>
          </w:p>
        </w:tc>
      </w:tr>
      <w:tr w:rsidR="00F7109E" w:rsidRPr="00F7109E" w14:paraId="4115622B" w14:textId="77777777" w:rsidTr="00F7109E">
        <w:trPr>
          <w:trHeight w:val="1583"/>
          <w:jc w:val="center"/>
        </w:trPr>
        <w:tc>
          <w:tcPr>
            <w:tcW w:w="2299" w:type="dxa"/>
            <w:tcBorders>
              <w:top w:val="nil"/>
              <w:bottom w:val="nil"/>
              <w:right w:val="nil"/>
            </w:tcBorders>
            <w:vAlign w:val="center"/>
          </w:tcPr>
          <w:p w14:paraId="309C6E37" w14:textId="43377AF4" w:rsidR="00D7560B" w:rsidRPr="00F7109E" w:rsidRDefault="00D7560B" w:rsidP="00D7560B">
            <w:pPr>
              <w:spacing w:beforeLines="100" w:before="312"/>
              <w:jc w:val="center"/>
              <w:rPr>
                <w:rFonts w:ascii="Arial" w:hAnsi="Arial" w:cs="Arial"/>
                <w:b/>
                <w:bCs/>
                <w:sz w:val="24"/>
                <w:szCs w:val="24"/>
              </w:rPr>
            </w:pPr>
            <w:r w:rsidRPr="00F7109E">
              <w:rPr>
                <w:rFonts w:ascii="Arial" w:hAnsi="Arial" w:cs="Arial"/>
                <w:color w:val="333333"/>
                <w:sz w:val="24"/>
                <w:szCs w:val="24"/>
                <w:shd w:val="clear" w:color="auto" w:fill="FFFFFF"/>
              </w:rPr>
              <w:t>perc_population_with_high_school_degree</w:t>
            </w:r>
          </w:p>
        </w:tc>
        <w:tc>
          <w:tcPr>
            <w:tcW w:w="1409" w:type="dxa"/>
            <w:tcBorders>
              <w:top w:val="nil"/>
              <w:left w:val="nil"/>
              <w:bottom w:val="nil"/>
              <w:right w:val="nil"/>
            </w:tcBorders>
            <w:shd w:val="clear" w:color="auto" w:fill="FFFFFF"/>
            <w:vAlign w:val="center"/>
          </w:tcPr>
          <w:p w14:paraId="7C3D0A5F" w14:textId="6F8F59A2"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9.509</w:t>
            </w:r>
          </w:p>
        </w:tc>
        <w:tc>
          <w:tcPr>
            <w:tcW w:w="1410" w:type="dxa"/>
            <w:tcBorders>
              <w:top w:val="nil"/>
              <w:left w:val="nil"/>
              <w:bottom w:val="nil"/>
              <w:right w:val="nil"/>
            </w:tcBorders>
            <w:shd w:val="clear" w:color="auto" w:fill="FFFFFF"/>
            <w:vAlign w:val="center"/>
          </w:tcPr>
          <w:p w14:paraId="4CC3C8E9" w14:textId="696E7D08"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3.419</w:t>
            </w:r>
          </w:p>
        </w:tc>
        <w:tc>
          <w:tcPr>
            <w:tcW w:w="1410" w:type="dxa"/>
            <w:tcBorders>
              <w:top w:val="nil"/>
              <w:left w:val="nil"/>
              <w:bottom w:val="nil"/>
              <w:right w:val="nil"/>
            </w:tcBorders>
            <w:shd w:val="clear" w:color="auto" w:fill="FFFFFF"/>
            <w:vAlign w:val="center"/>
          </w:tcPr>
          <w:p w14:paraId="0DFF69CA" w14:textId="4EBF8C5F"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2.781</w:t>
            </w:r>
          </w:p>
        </w:tc>
        <w:tc>
          <w:tcPr>
            <w:tcW w:w="1410" w:type="dxa"/>
            <w:tcBorders>
              <w:top w:val="nil"/>
              <w:left w:val="nil"/>
              <w:bottom w:val="nil"/>
              <w:right w:val="nil"/>
            </w:tcBorders>
            <w:shd w:val="clear" w:color="auto" w:fill="FFFFFF"/>
            <w:vAlign w:val="center"/>
          </w:tcPr>
          <w:p w14:paraId="1A8A2761" w14:textId="25790B01"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0.008</w:t>
            </w:r>
          </w:p>
        </w:tc>
      </w:tr>
      <w:tr w:rsidR="009474C6" w:rsidRPr="00F7109E" w14:paraId="10945DB6" w14:textId="77777777" w:rsidTr="00F7109E">
        <w:trPr>
          <w:trHeight w:val="1047"/>
          <w:jc w:val="center"/>
        </w:trPr>
        <w:tc>
          <w:tcPr>
            <w:tcW w:w="2299" w:type="dxa"/>
            <w:tcBorders>
              <w:top w:val="nil"/>
              <w:bottom w:val="single" w:sz="12" w:space="0" w:color="auto"/>
              <w:right w:val="nil"/>
            </w:tcBorders>
            <w:vAlign w:val="center"/>
          </w:tcPr>
          <w:p w14:paraId="6C63F2B8" w14:textId="1B8AE29A" w:rsidR="00D7560B" w:rsidRPr="00F7109E" w:rsidRDefault="009474C6" w:rsidP="00D7560B">
            <w:pPr>
              <w:spacing w:beforeLines="100" w:before="312"/>
              <w:jc w:val="center"/>
              <w:rPr>
                <w:rFonts w:ascii="Arial" w:hAnsi="Arial" w:cs="Arial"/>
                <w:sz w:val="24"/>
                <w:szCs w:val="24"/>
              </w:rPr>
            </w:pPr>
            <w:r w:rsidRPr="00F7109E">
              <w:rPr>
                <w:rFonts w:ascii="Arial" w:hAnsi="Arial" w:cs="Arial"/>
                <w:sz w:val="24"/>
                <w:szCs w:val="24"/>
              </w:rPr>
              <w:t>g</w:t>
            </w:r>
            <w:r w:rsidR="00D7560B" w:rsidRPr="00F7109E">
              <w:rPr>
                <w:rFonts w:ascii="Arial" w:hAnsi="Arial" w:cs="Arial"/>
                <w:sz w:val="24"/>
                <w:szCs w:val="24"/>
              </w:rPr>
              <w:t>ini_index</w:t>
            </w:r>
          </w:p>
        </w:tc>
        <w:tc>
          <w:tcPr>
            <w:tcW w:w="1409" w:type="dxa"/>
            <w:tcBorders>
              <w:top w:val="nil"/>
              <w:left w:val="nil"/>
              <w:bottom w:val="single" w:sz="12" w:space="0" w:color="auto"/>
              <w:right w:val="nil"/>
            </w:tcBorders>
            <w:vAlign w:val="center"/>
          </w:tcPr>
          <w:p w14:paraId="51637AA6" w14:textId="782DE7AC"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10.811</w:t>
            </w:r>
          </w:p>
        </w:tc>
        <w:tc>
          <w:tcPr>
            <w:tcW w:w="1410" w:type="dxa"/>
            <w:tcBorders>
              <w:top w:val="nil"/>
              <w:left w:val="nil"/>
              <w:bottom w:val="single" w:sz="12" w:space="0" w:color="auto"/>
              <w:right w:val="nil"/>
            </w:tcBorders>
            <w:vAlign w:val="center"/>
          </w:tcPr>
          <w:p w14:paraId="70650B3E" w14:textId="25DFFF85"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6.429</w:t>
            </w:r>
          </w:p>
        </w:tc>
        <w:tc>
          <w:tcPr>
            <w:tcW w:w="1410" w:type="dxa"/>
            <w:tcBorders>
              <w:top w:val="nil"/>
              <w:left w:val="nil"/>
              <w:bottom w:val="single" w:sz="12" w:space="0" w:color="auto"/>
              <w:right w:val="nil"/>
            </w:tcBorders>
            <w:vAlign w:val="center"/>
          </w:tcPr>
          <w:p w14:paraId="6F6D3AAA" w14:textId="4950F490"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1.682</w:t>
            </w:r>
          </w:p>
        </w:tc>
        <w:tc>
          <w:tcPr>
            <w:tcW w:w="1410" w:type="dxa"/>
            <w:tcBorders>
              <w:top w:val="nil"/>
              <w:left w:val="nil"/>
              <w:bottom w:val="single" w:sz="12" w:space="0" w:color="auto"/>
              <w:right w:val="nil"/>
            </w:tcBorders>
            <w:vAlign w:val="center"/>
          </w:tcPr>
          <w:p w14:paraId="4C707063" w14:textId="141DA374"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0.100</w:t>
            </w:r>
          </w:p>
        </w:tc>
      </w:tr>
    </w:tbl>
    <w:p w14:paraId="425EA611" w14:textId="44F4A435" w:rsidR="00D7560B" w:rsidRPr="00DB0F14" w:rsidRDefault="00D7560B" w:rsidP="00D7560B">
      <w:pPr>
        <w:spacing w:beforeLines="100" w:before="312"/>
        <w:rPr>
          <w:rFonts w:ascii="Times New Roman" w:hAnsi="Times New Roman" w:cs="Times New Roman"/>
          <w:b/>
          <w:bCs/>
          <w:szCs w:val="21"/>
        </w:rPr>
      </w:pPr>
    </w:p>
    <w:sectPr w:rsidR="00D7560B" w:rsidRPr="00DB0F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ourierNewPSMT">
    <w:altName w:val="Courier New"/>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C06C0C"/>
    <w:multiLevelType w:val="multilevel"/>
    <w:tmpl w:val="92F43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2D5711"/>
    <w:multiLevelType w:val="hybridMultilevel"/>
    <w:tmpl w:val="BCBAB9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6C"/>
    <w:rsid w:val="000676D6"/>
    <w:rsid w:val="00124205"/>
    <w:rsid w:val="00125568"/>
    <w:rsid w:val="00194792"/>
    <w:rsid w:val="001B3E22"/>
    <w:rsid w:val="001E69D6"/>
    <w:rsid w:val="002A1F80"/>
    <w:rsid w:val="002A7206"/>
    <w:rsid w:val="002F5BED"/>
    <w:rsid w:val="003060AB"/>
    <w:rsid w:val="00336EC6"/>
    <w:rsid w:val="0039001A"/>
    <w:rsid w:val="003F181C"/>
    <w:rsid w:val="004701DA"/>
    <w:rsid w:val="00754C6F"/>
    <w:rsid w:val="00800A09"/>
    <w:rsid w:val="009474C6"/>
    <w:rsid w:val="00A4787D"/>
    <w:rsid w:val="00A71BDE"/>
    <w:rsid w:val="00AE7BC0"/>
    <w:rsid w:val="00B80860"/>
    <w:rsid w:val="00C30F37"/>
    <w:rsid w:val="00C43AA1"/>
    <w:rsid w:val="00D7560B"/>
    <w:rsid w:val="00D92CFB"/>
    <w:rsid w:val="00DA3D02"/>
    <w:rsid w:val="00DA558C"/>
    <w:rsid w:val="00DB0F14"/>
    <w:rsid w:val="00F12D6C"/>
    <w:rsid w:val="00F7109E"/>
    <w:rsid w:val="00FD5C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065DF"/>
  <w15:chartTrackingRefBased/>
  <w15:docId w15:val="{5D9108F7-41B5-4D69-886D-A4262BE1E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754C6F"/>
    <w:rPr>
      <w:rFonts w:ascii="Calibri" w:hAnsi="Calibri" w:cs="Calibri" w:hint="default"/>
      <w:b w:val="0"/>
      <w:bCs w:val="0"/>
      <w:i w:val="0"/>
      <w:iCs w:val="0"/>
      <w:color w:val="000000"/>
      <w:sz w:val="22"/>
      <w:szCs w:val="22"/>
    </w:rPr>
  </w:style>
  <w:style w:type="character" w:customStyle="1" w:styleId="fontstyle21">
    <w:name w:val="fontstyle21"/>
    <w:basedOn w:val="a0"/>
    <w:rsid w:val="00A4787D"/>
    <w:rPr>
      <w:rFonts w:ascii="CourierNewPSMT" w:hAnsi="CourierNewPSMT" w:hint="default"/>
      <w:b w:val="0"/>
      <w:bCs w:val="0"/>
      <w:i w:val="0"/>
      <w:iCs w:val="0"/>
      <w:color w:val="000000"/>
      <w:sz w:val="22"/>
      <w:szCs w:val="22"/>
    </w:rPr>
  </w:style>
  <w:style w:type="paragraph" w:styleId="a3">
    <w:name w:val="Normal (Web)"/>
    <w:basedOn w:val="a"/>
    <w:uiPriority w:val="99"/>
    <w:unhideWhenUsed/>
    <w:rsid w:val="003F181C"/>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3F181C"/>
    <w:rPr>
      <w:rFonts w:ascii="宋体" w:eastAsia="宋体" w:hAnsi="宋体" w:cs="宋体"/>
      <w:sz w:val="24"/>
      <w:szCs w:val="24"/>
    </w:rPr>
  </w:style>
  <w:style w:type="table" w:styleId="a4">
    <w:name w:val="Table Grid"/>
    <w:basedOn w:val="a1"/>
    <w:uiPriority w:val="39"/>
    <w:rsid w:val="00D756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3718850">
      <w:bodyDiv w:val="1"/>
      <w:marLeft w:val="0"/>
      <w:marRight w:val="0"/>
      <w:marTop w:val="0"/>
      <w:marBottom w:val="0"/>
      <w:divBdr>
        <w:top w:val="none" w:sz="0" w:space="0" w:color="auto"/>
        <w:left w:val="none" w:sz="0" w:space="0" w:color="auto"/>
        <w:bottom w:val="none" w:sz="0" w:space="0" w:color="auto"/>
        <w:right w:val="none" w:sz="0" w:space="0" w:color="auto"/>
      </w:divBdr>
    </w:div>
    <w:div w:id="1396389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codecogs.com/eqnedit.php?latex=ln~hate~crimes~per~100k~splc%3D%5Chat%7B%5Cbeta_0%7D%20%2B%5Chat%7B%5Cbeta_1%7D%20gini~index%2B%5Chat%7B%5Cbeta_2%7D%20perc~population~with~high~school~degree%2B%5Cepsilon_i%2C~i%3D1%2C2%2C..%2C44#0" TargetMode="External"/><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www.codecogs.com/eqnedit.php?latex=Adj-R%5E2#0" TargetMode="Externa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codecogs.com/eqnedit.php?latex=BIC#0" TargetMode="External"/><Relationship Id="rId24" Type="http://schemas.openxmlformats.org/officeDocument/2006/relationships/fontTable" Target="fontTable.xml"/><Relationship Id="rId5" Type="http://schemas.openxmlformats.org/officeDocument/2006/relationships/hyperlink" Target="https://www.codecogs.com/eqnedit.php?latex=VIF#0" TargetMode="Externa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www.codecogs.com/eqnedit.php?latex=C_p#0"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577</Words>
  <Characters>3290</Characters>
  <Application>Microsoft Office Word</Application>
  <DocSecurity>0</DocSecurity>
  <Lines>27</Lines>
  <Paragraphs>7</Paragraphs>
  <ScaleCrop>false</ScaleCrop>
  <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Ying</dc:creator>
  <cp:keywords/>
  <dc:description/>
  <cp:lastModifiedBy>Jin Ying</cp:lastModifiedBy>
  <cp:revision>17</cp:revision>
  <dcterms:created xsi:type="dcterms:W3CDTF">2020-12-15T08:44:00Z</dcterms:created>
  <dcterms:modified xsi:type="dcterms:W3CDTF">2020-12-15T15:29:00Z</dcterms:modified>
</cp:coreProperties>
</file>