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附件1</w:t>
      </w:r>
    </w:p>
    <w:p>
      <w:pPr>
        <w:spacing w:line="560" w:lineRule="exact"/>
        <w:jc w:val="center"/>
        <w:rPr>
          <w:rFonts w:hint="eastAsia" w:ascii="方正小标宋简体" w:hAnsi="宋体" w:eastAsia="方正小标宋简体"/>
          <w:b/>
          <w:sz w:val="44"/>
          <w:szCs w:val="44"/>
        </w:rPr>
      </w:pPr>
      <w:r>
        <w:rPr>
          <w:rFonts w:hint="eastAsia" w:ascii="方正小标宋简体" w:hAnsi="宋体" w:eastAsia="方正小标宋简体"/>
          <w:b/>
          <w:sz w:val="44"/>
          <w:szCs w:val="44"/>
        </w:rPr>
        <w:t>2017年度述职述德述廉述法报告</w:t>
      </w:r>
    </w:p>
    <w:p>
      <w:pPr>
        <w:spacing w:line="560" w:lineRule="exact"/>
        <w:jc w:val="center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eastAsia="zh-CN"/>
        </w:rPr>
        <w:t>计划财务处副处长</w:t>
      </w:r>
      <w:r>
        <w:rPr>
          <w:rFonts w:hint="eastAsia" w:ascii="仿宋_GB2312" w:hAnsi="宋体" w:eastAsia="仿宋_GB2312"/>
          <w:sz w:val="32"/>
          <w:szCs w:val="32"/>
        </w:rPr>
        <w:t xml:space="preserve">  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严狄</w:t>
      </w:r>
    </w:p>
    <w:p>
      <w:pPr>
        <w:ind w:left="105" w:leftChars="50" w:right="284" w:firstLine="640" w:firstLineChars="200"/>
        <w:rPr>
          <w:rFonts w:hint="eastAsia" w:ascii="仿宋_GB2312" w:hAnsi="宋体" w:eastAsia="仿宋_GB2312"/>
          <w:sz w:val="32"/>
          <w:szCs w:val="32"/>
        </w:rPr>
      </w:pPr>
    </w:p>
    <w:p>
      <w:pPr>
        <w:ind w:left="105" w:leftChars="50" w:right="284" w:firstLine="640" w:firstLineChars="200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一、述职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一</w:t>
      </w:r>
      <w:r>
        <w:rPr>
          <w:rFonts w:hint="eastAsia" w:ascii="仿宋_GB2312" w:hAnsi="宋体" w:eastAsia="仿宋_GB2312"/>
          <w:sz w:val="32"/>
          <w:szCs w:val="32"/>
        </w:rPr>
        <w:t>）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改进</w:t>
      </w:r>
      <w:r>
        <w:rPr>
          <w:rFonts w:hint="eastAsia" w:ascii="仿宋_GB2312" w:hAnsi="宋体" w:eastAsia="仿宋_GB2312"/>
          <w:sz w:val="32"/>
          <w:szCs w:val="32"/>
        </w:rPr>
        <w:t>预决算管理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eastAsia="zh-CN"/>
        </w:rPr>
        <w:t>根据省财政拨款方式的不断改革，以年度财务预算编制为抓手，主动适应改革变化，统筹学校财务各类预算资金，确保学校各项事业发展所需经费保障</w:t>
      </w:r>
      <w:r>
        <w:rPr>
          <w:rFonts w:hint="eastAsia" w:ascii="仿宋_GB2312" w:hAnsi="宋体" w:eastAsia="仿宋_GB2312"/>
          <w:sz w:val="32"/>
          <w:szCs w:val="32"/>
        </w:rPr>
        <w:t>。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组织相关部门做好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2018-2020年三年中央财政补助地方高校发展资金专项规划编报工作。</w:t>
      </w:r>
      <w:r>
        <w:rPr>
          <w:rFonts w:hint="eastAsia" w:ascii="仿宋_GB2312" w:hAnsi="宋体" w:eastAsia="仿宋_GB2312"/>
          <w:sz w:val="32"/>
          <w:szCs w:val="32"/>
        </w:rPr>
        <w:t>组织分管科室学习相关文件与制度，对学校项目库设置、校内预算项目管理、财政专项管理、项目预算编报都进行了一系列调整与改进。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二</w:t>
      </w:r>
      <w:r>
        <w:rPr>
          <w:rFonts w:hint="eastAsia" w:ascii="仿宋_GB2312" w:hAnsi="宋体" w:eastAsia="仿宋_GB2312"/>
          <w:sz w:val="32"/>
          <w:szCs w:val="32"/>
        </w:rPr>
        <w:t>）财务信息化建设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</w:rPr>
        <w:t>近来年随着学校事业的发展，财务工作日趋繁重，大力推进财务信息化建设可以有效提升财务工作效率，缓解工作压力。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今年以更新优化模块功能为主，对财务查询平台、微信平台等系列模块进行了更新升级，优化了部分功能。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6月，为进一步拓宽学生缴费渠道，新搭建了学校统一支付平台，三位一体缴费、各类等级考试报名费等均已通过本平台缴费。12月根据省财政统一要求，初步完成了学校的统一支付平台与浙江省统一支付公共平台的对接。</w:t>
      </w:r>
    </w:p>
    <w:p>
      <w:pPr>
        <w:widowControl/>
        <w:numPr>
          <w:ilvl w:val="0"/>
          <w:numId w:val="1"/>
        </w:numPr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迎接外部检查</w:t>
      </w:r>
    </w:p>
    <w:p>
      <w:pPr>
        <w:widowControl/>
        <w:numPr>
          <w:numId w:val="0"/>
        </w:numPr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2017年根据学校统一部署，接受了本科教学水平审核性评估、省委巡视组巡视回头看、学校主要领导经济责任审计等重大外部检查工作，配合相关部门完成财务数据的整理、统计、分析与解释工作。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四</w:t>
      </w:r>
      <w:r>
        <w:rPr>
          <w:rFonts w:hint="eastAsia" w:ascii="仿宋_GB2312" w:hAnsi="宋体" w:eastAsia="仿宋_GB2312"/>
          <w:sz w:val="32"/>
          <w:szCs w:val="32"/>
        </w:rPr>
        <w:t>）专业知识学习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</w:rPr>
        <w:t>随着国家与省财政政策和财务会计知识的不断变化与更新，对财会人员的个人业务能力与专业知识也提出了更高的要求，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2017年本人如学习了《政府会计准则》、《政府会计制度》等一系列将在2019年在全国行政事业单位推行的会计制度改革方面的文件，并组织科室人员进行学习与讨论。其他工作</w:t>
      </w:r>
    </w:p>
    <w:p>
      <w:pPr>
        <w:widowControl/>
        <w:numPr>
          <w:numId w:val="0"/>
        </w:numPr>
        <w:shd w:val="clear" w:color="auto" w:fill="FFFFFF"/>
        <w:spacing w:line="560" w:lineRule="exact"/>
        <w:ind w:leftChars="200" w:firstLine="320" w:firstLineChars="100"/>
        <w:jc w:val="left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（五）其他工作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szCs w:val="32"/>
          <w:lang w:eastAsia="zh-CN"/>
        </w:rPr>
        <w:t>积极配合兄弟部门做好博士点申报、学校分类考核评价、学校内部控制评价等相关财务数据的统计分析工作。</w:t>
      </w:r>
    </w:p>
    <w:p>
      <w:pPr>
        <w:ind w:left="105" w:leftChars="50" w:right="284" w:firstLine="640" w:firstLineChars="200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二、述德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在工作上，始终严格遵守会计人员职业道德规范要求，以此为准绳，做为专业工作开展的标准。</w:t>
      </w:r>
      <w:r>
        <w:rPr>
          <w:rFonts w:ascii="仿宋_GB2312" w:hAnsi="宋体" w:eastAsia="仿宋_GB2312"/>
          <w:sz w:val="32"/>
          <w:szCs w:val="32"/>
        </w:rPr>
        <w:t>认真履行岗位职责，坚持从实际出发，实事求是，决不推诿，勇于担当；严格要求自已，要求</w:t>
      </w:r>
      <w:r>
        <w:rPr>
          <w:rFonts w:hint="eastAsia" w:ascii="仿宋_GB2312" w:hAnsi="宋体" w:eastAsia="仿宋_GB2312"/>
          <w:sz w:val="32"/>
          <w:szCs w:val="32"/>
        </w:rPr>
        <w:t>分管科室</w:t>
      </w:r>
      <w:r>
        <w:rPr>
          <w:rFonts w:ascii="仿宋_GB2312" w:hAnsi="宋体" w:eastAsia="仿宋_GB2312"/>
          <w:sz w:val="32"/>
          <w:szCs w:val="32"/>
        </w:rPr>
        <w:t>同志做到的，自已首先做到，要求别人不做的，自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已</w:t>
      </w:r>
      <w:r>
        <w:rPr>
          <w:rFonts w:ascii="仿宋_GB2312" w:hAnsi="宋体" w:eastAsia="仿宋_GB2312"/>
          <w:sz w:val="32"/>
          <w:szCs w:val="32"/>
        </w:rPr>
        <w:t>坚决不做。工作透明，不谋私利；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在生活上，艰苦朴素，厉行节约，生活作风正派，无不良嗜好，闲暇时间以运动锻炼、看书旅游为主。敬老</w:t>
      </w:r>
      <w:bookmarkStart w:id="0" w:name="_GoBack"/>
      <w:bookmarkEnd w:id="0"/>
      <w:r>
        <w:rPr>
          <w:rFonts w:hint="eastAsia" w:ascii="仿宋_GB2312" w:hAnsi="宋体" w:eastAsia="仿宋_GB2312"/>
          <w:sz w:val="32"/>
          <w:szCs w:val="32"/>
        </w:rPr>
        <w:t>爱幼，家庭和谐。</w:t>
      </w:r>
    </w:p>
    <w:p>
      <w:pPr>
        <w:ind w:left="105" w:leftChars="50" w:right="284" w:firstLine="640" w:firstLineChars="200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三、述廉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认真学习了学校下发的各类政治读本，牢记中央、省及学校的廉政纪律要求，坚持认真贯彻执行</w:t>
      </w:r>
      <w:r>
        <w:rPr>
          <w:rFonts w:ascii="仿宋_GB2312" w:hAnsi="宋体" w:eastAsia="仿宋_GB2312"/>
          <w:sz w:val="32"/>
          <w:szCs w:val="32"/>
        </w:rPr>
        <w:fldChar w:fldCharType="begin"/>
      </w:r>
      <w:r>
        <w:rPr>
          <w:rFonts w:ascii="仿宋_GB2312" w:hAnsi="宋体" w:eastAsia="仿宋_GB2312"/>
          <w:sz w:val="32"/>
          <w:szCs w:val="32"/>
        </w:rPr>
        <w:instrText xml:space="preserve"> HYPERLINK "http://www.baidu.com/s?wd=%E5%85%9A%E9%A3%8E%E5%BB%89%E6%94%BF%E5%BB%BA%E8%AE%BE%E8%B4%A3%E4%BB%BB%E5%88%B6&amp;tn=44039180_cpr&amp;fenlei=mv6quAkxTZn0IZRqIHckPjm4nH00T1YLujf3mv7hn163mW04PANh0ZwV5Hcvrjm3rH6sPfKWUMw85HfYnjn4nH6sgvPsT6KdThsqpZwYTjCEQLGCpyw9Uz4Bmy-bIi4WUvYETgN-TLwGUv3EnHTvP1fLP1D3n16LnjDsPWczn0" \t "_blank" </w:instrText>
      </w:r>
      <w:r>
        <w:rPr>
          <w:rFonts w:ascii="仿宋_GB2312" w:hAnsi="宋体" w:eastAsia="仿宋_GB2312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sz w:val="32"/>
          <w:szCs w:val="32"/>
        </w:rPr>
        <w:t>党风廉政建设责任制</w:t>
      </w:r>
      <w:r>
        <w:rPr>
          <w:rFonts w:ascii="仿宋_GB2312" w:hAnsi="宋体" w:eastAsia="仿宋_GB2312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sz w:val="32"/>
          <w:szCs w:val="32"/>
        </w:rPr>
        <w:t>的有关规章制度，不断强化廉洁意识，增强拒腐防变的自觉性和主动性。严格执行学校有关文件精神，自觉执行重大问题</w:t>
      </w:r>
      <w:r>
        <w:rPr>
          <w:rFonts w:ascii="仿宋_GB2312" w:hAnsi="宋体" w:eastAsia="仿宋_GB2312"/>
          <w:sz w:val="32"/>
          <w:szCs w:val="32"/>
        </w:rPr>
        <w:fldChar w:fldCharType="begin"/>
      </w:r>
      <w:r>
        <w:rPr>
          <w:rFonts w:ascii="仿宋_GB2312" w:hAnsi="宋体" w:eastAsia="仿宋_GB2312"/>
          <w:sz w:val="32"/>
          <w:szCs w:val="32"/>
        </w:rPr>
        <w:instrText xml:space="preserve"> HYPERLINK "http://www.baidu.com/s?wd=%E8%AF%B7%E7%A4%BA%E6%8A%A5%E5%91%8A&amp;tn=44039180_cpr&amp;fenlei=mv6quAkxTZn0IZRqIHckPjm4nH00T1YLujf3mv7hn163mW04PANh0ZwV5Hcvrjm3rH6sPfKWUMw85HfYnjn4nH6sgvPsT6KdThsqpZwYTjCEQLGCpyw9Uz4Bmy-bIi4WUvYETgN-TLwGUv3EnHTvP1fLP1D3n16LnjDsPWczn0" \t "_blank" </w:instrText>
      </w:r>
      <w:r>
        <w:rPr>
          <w:rFonts w:ascii="仿宋_GB2312" w:hAnsi="宋体" w:eastAsia="仿宋_GB2312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sz w:val="32"/>
          <w:szCs w:val="32"/>
        </w:rPr>
        <w:t>请示报告</w:t>
      </w:r>
      <w:r>
        <w:rPr>
          <w:rFonts w:ascii="仿宋_GB2312" w:hAnsi="宋体" w:eastAsia="仿宋_GB2312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sz w:val="32"/>
          <w:szCs w:val="32"/>
        </w:rPr>
        <w:t>制度。在工作中，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遇到实际问题时能组织分管科室人员研讨具体工作方法。</w:t>
      </w:r>
      <w:r>
        <w:rPr>
          <w:rFonts w:hint="eastAsia" w:ascii="仿宋_GB2312" w:hAnsi="宋体" w:eastAsia="仿宋_GB2312"/>
          <w:sz w:val="32"/>
          <w:szCs w:val="32"/>
        </w:rPr>
        <w:t>坚持从我做起，严格按照党风廉政规划办事，作拒腐防变的表率，不超标办事，不搞铺张浪费。从未有利用职权和职务上的影响谋取不正当利益的行为，没有接受过可能影响公正执行公务的礼品、宴请以及旅游、健身、娱乐等活动安排，没有私自从事营利性活动，没有违反规定在经济实体、社会团体等单位中兼职或者兼职取酬。</w:t>
      </w:r>
    </w:p>
    <w:p>
      <w:pPr>
        <w:ind w:left="105" w:leftChars="50" w:right="284" w:firstLine="640" w:firstLineChars="200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四、述法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eastAsia="zh-CN"/>
        </w:rPr>
        <w:t>认真</w:t>
      </w:r>
      <w:r>
        <w:rPr>
          <w:rFonts w:hint="eastAsia" w:eastAsia="仿宋_GB2312"/>
          <w:sz w:val="32"/>
          <w:szCs w:val="32"/>
        </w:rPr>
        <w:t>学习了</w:t>
      </w:r>
      <w:r>
        <w:rPr>
          <w:rFonts w:hint="eastAsia" w:eastAsia="仿宋_GB2312"/>
          <w:sz w:val="32"/>
          <w:szCs w:val="32"/>
          <w:lang w:eastAsia="zh-CN"/>
        </w:rPr>
        <w:t>各类工作实务中可能会运用到的法律法规</w:t>
      </w:r>
      <w:r>
        <w:rPr>
          <w:rFonts w:hint="eastAsia" w:eastAsia="仿宋_GB2312"/>
          <w:sz w:val="32"/>
          <w:szCs w:val="32"/>
        </w:rPr>
        <w:t>、</w:t>
      </w:r>
      <w:r>
        <w:rPr>
          <w:rFonts w:hint="eastAsia" w:eastAsia="仿宋_GB2312"/>
          <w:sz w:val="32"/>
          <w:szCs w:val="32"/>
          <w:lang w:eastAsia="zh-CN"/>
        </w:rPr>
        <w:t>尤其是财经类方面的规章制度，凡事以制度为依据和准绳，不越线办事</w:t>
      </w:r>
      <w:r>
        <w:rPr>
          <w:rFonts w:hint="eastAsia" w:eastAsia="仿宋_GB2312"/>
          <w:sz w:val="32"/>
          <w:szCs w:val="32"/>
        </w:rPr>
        <w:t>。</w:t>
      </w:r>
    </w:p>
    <w:p>
      <w:pPr>
        <w:ind w:left="105" w:leftChars="50" w:right="284" w:firstLine="640" w:firstLineChars="200"/>
        <w:rPr>
          <w:rFonts w:hint="eastAsia" w:ascii="仿宋_GB2312" w:hAnsi="宋体" w:eastAsia="仿宋_GB2312"/>
          <w:sz w:val="32"/>
          <w:szCs w:val="32"/>
        </w:rPr>
      </w:pPr>
    </w:p>
    <w:p>
      <w:pPr>
        <w:ind w:left="105" w:leftChars="50" w:right="284" w:firstLine="640" w:firstLineChars="200"/>
        <w:rPr>
          <w:rFonts w:hint="eastAsia" w:ascii="仿宋_GB2312" w:hAnsi="宋体" w:eastAsia="仿宋_GB2312"/>
          <w:sz w:val="32"/>
          <w:szCs w:val="32"/>
        </w:rPr>
      </w:pPr>
    </w:p>
    <w:p>
      <w:pPr>
        <w:ind w:left="105" w:leftChars="50" w:right="284" w:firstLine="1552" w:firstLineChars="485"/>
        <w:jc w:val="center"/>
        <w:rPr>
          <w:rFonts w:hint="eastAsia" w:ascii="仿宋_GB2312" w:hAnsi="宋体" w:eastAsia="仿宋_GB2312"/>
          <w:sz w:val="32"/>
          <w:szCs w:val="32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99BA"/>
    <w:multiLevelType w:val="singleLevel"/>
    <w:tmpl w:val="5A4D99BA"/>
    <w:lvl w:ilvl="0" w:tentative="0">
      <w:start w:val="3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0C"/>
    <w:rsid w:val="00002A7A"/>
    <w:rsid w:val="000069EB"/>
    <w:rsid w:val="00010951"/>
    <w:rsid w:val="000145E6"/>
    <w:rsid w:val="00017CF3"/>
    <w:rsid w:val="0003329C"/>
    <w:rsid w:val="000458FB"/>
    <w:rsid w:val="00052B5E"/>
    <w:rsid w:val="000733BF"/>
    <w:rsid w:val="0008209C"/>
    <w:rsid w:val="00094CFB"/>
    <w:rsid w:val="000C316C"/>
    <w:rsid w:val="000C5574"/>
    <w:rsid w:val="000C6543"/>
    <w:rsid w:val="000D30EF"/>
    <w:rsid w:val="000D3770"/>
    <w:rsid w:val="000E7C85"/>
    <w:rsid w:val="000F190B"/>
    <w:rsid w:val="000F2E62"/>
    <w:rsid w:val="000F6934"/>
    <w:rsid w:val="0012112E"/>
    <w:rsid w:val="0013175E"/>
    <w:rsid w:val="00152D35"/>
    <w:rsid w:val="00156CC3"/>
    <w:rsid w:val="001648E7"/>
    <w:rsid w:val="00166089"/>
    <w:rsid w:val="0018405F"/>
    <w:rsid w:val="0019112B"/>
    <w:rsid w:val="001B5485"/>
    <w:rsid w:val="001C2E1F"/>
    <w:rsid w:val="001C5203"/>
    <w:rsid w:val="00240797"/>
    <w:rsid w:val="00241F71"/>
    <w:rsid w:val="00257BC8"/>
    <w:rsid w:val="00263079"/>
    <w:rsid w:val="00265AA2"/>
    <w:rsid w:val="00267875"/>
    <w:rsid w:val="00273690"/>
    <w:rsid w:val="002A07BC"/>
    <w:rsid w:val="002B1013"/>
    <w:rsid w:val="002B6A94"/>
    <w:rsid w:val="002B73A8"/>
    <w:rsid w:val="002B7691"/>
    <w:rsid w:val="002C1D2A"/>
    <w:rsid w:val="002C6C8D"/>
    <w:rsid w:val="002D2E64"/>
    <w:rsid w:val="002E096D"/>
    <w:rsid w:val="002F1536"/>
    <w:rsid w:val="002F339E"/>
    <w:rsid w:val="00314F69"/>
    <w:rsid w:val="003211BC"/>
    <w:rsid w:val="0032703D"/>
    <w:rsid w:val="003307F4"/>
    <w:rsid w:val="0033415B"/>
    <w:rsid w:val="003351B1"/>
    <w:rsid w:val="0034087C"/>
    <w:rsid w:val="003530A5"/>
    <w:rsid w:val="003614D0"/>
    <w:rsid w:val="0036460F"/>
    <w:rsid w:val="0037443D"/>
    <w:rsid w:val="00380BF2"/>
    <w:rsid w:val="00381900"/>
    <w:rsid w:val="00391A7E"/>
    <w:rsid w:val="003A263D"/>
    <w:rsid w:val="003A4414"/>
    <w:rsid w:val="003A525C"/>
    <w:rsid w:val="003C1ABC"/>
    <w:rsid w:val="003C497C"/>
    <w:rsid w:val="003D45C3"/>
    <w:rsid w:val="003E5801"/>
    <w:rsid w:val="003E7688"/>
    <w:rsid w:val="003F5CDB"/>
    <w:rsid w:val="003F5E4E"/>
    <w:rsid w:val="003F76D6"/>
    <w:rsid w:val="004040DA"/>
    <w:rsid w:val="00404A7F"/>
    <w:rsid w:val="004137A1"/>
    <w:rsid w:val="00417DA2"/>
    <w:rsid w:val="00422A67"/>
    <w:rsid w:val="0043032A"/>
    <w:rsid w:val="00431CA9"/>
    <w:rsid w:val="00431CB9"/>
    <w:rsid w:val="00434031"/>
    <w:rsid w:val="0043761A"/>
    <w:rsid w:val="00457711"/>
    <w:rsid w:val="00462590"/>
    <w:rsid w:val="00472EB9"/>
    <w:rsid w:val="00480948"/>
    <w:rsid w:val="004A32B0"/>
    <w:rsid w:val="004A6C16"/>
    <w:rsid w:val="004A79B6"/>
    <w:rsid w:val="004B201B"/>
    <w:rsid w:val="004D0E05"/>
    <w:rsid w:val="004D656B"/>
    <w:rsid w:val="004F0457"/>
    <w:rsid w:val="004F1465"/>
    <w:rsid w:val="004F4A0F"/>
    <w:rsid w:val="005006D7"/>
    <w:rsid w:val="00501EA1"/>
    <w:rsid w:val="00512DCD"/>
    <w:rsid w:val="005327F6"/>
    <w:rsid w:val="005408E6"/>
    <w:rsid w:val="00561F2B"/>
    <w:rsid w:val="005664BA"/>
    <w:rsid w:val="00567399"/>
    <w:rsid w:val="005753F8"/>
    <w:rsid w:val="0058171A"/>
    <w:rsid w:val="00586001"/>
    <w:rsid w:val="00586748"/>
    <w:rsid w:val="00587C53"/>
    <w:rsid w:val="00591D32"/>
    <w:rsid w:val="00592909"/>
    <w:rsid w:val="00593AA1"/>
    <w:rsid w:val="00597DBC"/>
    <w:rsid w:val="005A5F3E"/>
    <w:rsid w:val="005C56BD"/>
    <w:rsid w:val="005D0905"/>
    <w:rsid w:val="005D4A4C"/>
    <w:rsid w:val="005E33E0"/>
    <w:rsid w:val="005E7F6A"/>
    <w:rsid w:val="005F6C3A"/>
    <w:rsid w:val="00605887"/>
    <w:rsid w:val="00611299"/>
    <w:rsid w:val="0062125A"/>
    <w:rsid w:val="00631DA0"/>
    <w:rsid w:val="0068459F"/>
    <w:rsid w:val="0068517F"/>
    <w:rsid w:val="00691668"/>
    <w:rsid w:val="006B3481"/>
    <w:rsid w:val="006C7E30"/>
    <w:rsid w:val="006F7556"/>
    <w:rsid w:val="00715D82"/>
    <w:rsid w:val="00736602"/>
    <w:rsid w:val="00750E84"/>
    <w:rsid w:val="0076276E"/>
    <w:rsid w:val="007744FE"/>
    <w:rsid w:val="007900A5"/>
    <w:rsid w:val="00794541"/>
    <w:rsid w:val="007C380E"/>
    <w:rsid w:val="007D4F97"/>
    <w:rsid w:val="007E0F8A"/>
    <w:rsid w:val="007E730F"/>
    <w:rsid w:val="007F4CD0"/>
    <w:rsid w:val="008067D2"/>
    <w:rsid w:val="00815275"/>
    <w:rsid w:val="008163E4"/>
    <w:rsid w:val="00834086"/>
    <w:rsid w:val="00837CCC"/>
    <w:rsid w:val="00842752"/>
    <w:rsid w:val="00862E70"/>
    <w:rsid w:val="00867CE8"/>
    <w:rsid w:val="00880136"/>
    <w:rsid w:val="0088557C"/>
    <w:rsid w:val="008914EF"/>
    <w:rsid w:val="008951FA"/>
    <w:rsid w:val="00896323"/>
    <w:rsid w:val="008A0767"/>
    <w:rsid w:val="008B04AE"/>
    <w:rsid w:val="008B152C"/>
    <w:rsid w:val="008C46F8"/>
    <w:rsid w:val="008E6BFE"/>
    <w:rsid w:val="008F3428"/>
    <w:rsid w:val="00901DEC"/>
    <w:rsid w:val="00910601"/>
    <w:rsid w:val="00910AB2"/>
    <w:rsid w:val="00913C3B"/>
    <w:rsid w:val="00923C16"/>
    <w:rsid w:val="009263DF"/>
    <w:rsid w:val="009424F4"/>
    <w:rsid w:val="00954EF1"/>
    <w:rsid w:val="00956BD5"/>
    <w:rsid w:val="00962525"/>
    <w:rsid w:val="00970F5A"/>
    <w:rsid w:val="009725F2"/>
    <w:rsid w:val="0097394F"/>
    <w:rsid w:val="0098015B"/>
    <w:rsid w:val="00992672"/>
    <w:rsid w:val="00994D7E"/>
    <w:rsid w:val="009B498B"/>
    <w:rsid w:val="009D354D"/>
    <w:rsid w:val="009F0385"/>
    <w:rsid w:val="009F177F"/>
    <w:rsid w:val="009F5BBF"/>
    <w:rsid w:val="009F7065"/>
    <w:rsid w:val="00A10D4F"/>
    <w:rsid w:val="00A259DF"/>
    <w:rsid w:val="00A31C59"/>
    <w:rsid w:val="00A66652"/>
    <w:rsid w:val="00AB18C8"/>
    <w:rsid w:val="00AB5B20"/>
    <w:rsid w:val="00AB6DCA"/>
    <w:rsid w:val="00AC0B93"/>
    <w:rsid w:val="00AC595D"/>
    <w:rsid w:val="00AD27E8"/>
    <w:rsid w:val="00AD66DE"/>
    <w:rsid w:val="00AF0C2B"/>
    <w:rsid w:val="00AF3C89"/>
    <w:rsid w:val="00AF4C08"/>
    <w:rsid w:val="00B01568"/>
    <w:rsid w:val="00B045DA"/>
    <w:rsid w:val="00B15012"/>
    <w:rsid w:val="00B17103"/>
    <w:rsid w:val="00B26FDB"/>
    <w:rsid w:val="00B3404B"/>
    <w:rsid w:val="00B37CED"/>
    <w:rsid w:val="00B41768"/>
    <w:rsid w:val="00B45FBB"/>
    <w:rsid w:val="00B466F5"/>
    <w:rsid w:val="00B57B39"/>
    <w:rsid w:val="00B63CB1"/>
    <w:rsid w:val="00B7704B"/>
    <w:rsid w:val="00B777A8"/>
    <w:rsid w:val="00B81DEF"/>
    <w:rsid w:val="00B83CD8"/>
    <w:rsid w:val="00B91F05"/>
    <w:rsid w:val="00BA5A62"/>
    <w:rsid w:val="00BA79B4"/>
    <w:rsid w:val="00BA7A92"/>
    <w:rsid w:val="00BB4511"/>
    <w:rsid w:val="00BB5EA9"/>
    <w:rsid w:val="00BC0B77"/>
    <w:rsid w:val="00BC3A79"/>
    <w:rsid w:val="00BC7EA9"/>
    <w:rsid w:val="00BF1003"/>
    <w:rsid w:val="00BF25B9"/>
    <w:rsid w:val="00C026B0"/>
    <w:rsid w:val="00C03B91"/>
    <w:rsid w:val="00C04F3C"/>
    <w:rsid w:val="00C11D74"/>
    <w:rsid w:val="00C30C26"/>
    <w:rsid w:val="00C54AD1"/>
    <w:rsid w:val="00C56FEE"/>
    <w:rsid w:val="00C655AB"/>
    <w:rsid w:val="00C66B63"/>
    <w:rsid w:val="00C70939"/>
    <w:rsid w:val="00C75F46"/>
    <w:rsid w:val="00C80019"/>
    <w:rsid w:val="00C86591"/>
    <w:rsid w:val="00C92843"/>
    <w:rsid w:val="00C964EF"/>
    <w:rsid w:val="00CC1A65"/>
    <w:rsid w:val="00CC292D"/>
    <w:rsid w:val="00CC31F9"/>
    <w:rsid w:val="00CC3324"/>
    <w:rsid w:val="00CC4629"/>
    <w:rsid w:val="00CC6F71"/>
    <w:rsid w:val="00CD6AC7"/>
    <w:rsid w:val="00CE0BA5"/>
    <w:rsid w:val="00CE67E7"/>
    <w:rsid w:val="00CE719E"/>
    <w:rsid w:val="00CF07DD"/>
    <w:rsid w:val="00CF2317"/>
    <w:rsid w:val="00D05CCC"/>
    <w:rsid w:val="00D06478"/>
    <w:rsid w:val="00D42663"/>
    <w:rsid w:val="00D45220"/>
    <w:rsid w:val="00D55E7D"/>
    <w:rsid w:val="00D57C05"/>
    <w:rsid w:val="00D57C6A"/>
    <w:rsid w:val="00D70592"/>
    <w:rsid w:val="00D75C57"/>
    <w:rsid w:val="00D81B90"/>
    <w:rsid w:val="00D84568"/>
    <w:rsid w:val="00D920BA"/>
    <w:rsid w:val="00DA0F58"/>
    <w:rsid w:val="00DA2009"/>
    <w:rsid w:val="00DA6D62"/>
    <w:rsid w:val="00DA7230"/>
    <w:rsid w:val="00DB6C4B"/>
    <w:rsid w:val="00DC400B"/>
    <w:rsid w:val="00DC400C"/>
    <w:rsid w:val="00DD1DF9"/>
    <w:rsid w:val="00DE7618"/>
    <w:rsid w:val="00E1037B"/>
    <w:rsid w:val="00E14E84"/>
    <w:rsid w:val="00E25DBA"/>
    <w:rsid w:val="00E278BA"/>
    <w:rsid w:val="00E358B9"/>
    <w:rsid w:val="00E35CDE"/>
    <w:rsid w:val="00E40177"/>
    <w:rsid w:val="00E4565F"/>
    <w:rsid w:val="00E6476B"/>
    <w:rsid w:val="00E64F8C"/>
    <w:rsid w:val="00E65B15"/>
    <w:rsid w:val="00E66CDE"/>
    <w:rsid w:val="00E7325F"/>
    <w:rsid w:val="00E764EE"/>
    <w:rsid w:val="00E803AB"/>
    <w:rsid w:val="00E8228E"/>
    <w:rsid w:val="00E90C42"/>
    <w:rsid w:val="00E927C5"/>
    <w:rsid w:val="00E9373C"/>
    <w:rsid w:val="00E963B6"/>
    <w:rsid w:val="00EA24A7"/>
    <w:rsid w:val="00EB4792"/>
    <w:rsid w:val="00EC61C7"/>
    <w:rsid w:val="00ED01EA"/>
    <w:rsid w:val="00ED0696"/>
    <w:rsid w:val="00EE025A"/>
    <w:rsid w:val="00EE16FF"/>
    <w:rsid w:val="00F11209"/>
    <w:rsid w:val="00F332CA"/>
    <w:rsid w:val="00F53069"/>
    <w:rsid w:val="00F764C7"/>
    <w:rsid w:val="00F82FF1"/>
    <w:rsid w:val="00F85638"/>
    <w:rsid w:val="00F94597"/>
    <w:rsid w:val="00FA0C98"/>
    <w:rsid w:val="00FB3A7F"/>
    <w:rsid w:val="00FB6671"/>
    <w:rsid w:val="00FC4612"/>
    <w:rsid w:val="00FC61B9"/>
    <w:rsid w:val="00FE69E3"/>
    <w:rsid w:val="00FE72AA"/>
    <w:rsid w:val="00FF3479"/>
    <w:rsid w:val="00FF3BD7"/>
    <w:rsid w:val="00FF514E"/>
    <w:rsid w:val="27F96735"/>
    <w:rsid w:val="45A74CE6"/>
    <w:rsid w:val="45FA2543"/>
    <w:rsid w:val="5AA34B72"/>
    <w:rsid w:val="5B8D532D"/>
    <w:rsid w:val="655F4EFE"/>
    <w:rsid w:val="71695C44"/>
    <w:rsid w:val="749D1A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7"/>
    <w:uiPriority w:val="0"/>
    <w:pPr>
      <w:spacing w:line="640" w:lineRule="exact"/>
      <w:ind w:firstLine="645"/>
    </w:pPr>
    <w:rPr>
      <w:sz w:val="32"/>
    </w:rPr>
  </w:style>
  <w:style w:type="paragraph" w:styleId="3">
    <w:name w:val="Body Text Indent 2"/>
    <w:basedOn w:val="1"/>
    <w:link w:val="8"/>
    <w:uiPriority w:val="0"/>
    <w:pPr>
      <w:spacing w:after="120" w:line="480" w:lineRule="auto"/>
      <w:ind w:left="420" w:leftChars="200"/>
    </w:pPr>
  </w:style>
  <w:style w:type="paragraph" w:customStyle="1" w:styleId="6">
    <w:name w:val="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7">
    <w:name w:val="Body Text Indent Char"/>
    <w:basedOn w:val="4"/>
    <w:link w:val="2"/>
    <w:locked/>
    <w:uiPriority w:val="0"/>
    <w:rPr>
      <w:rFonts w:eastAsia="宋体"/>
      <w:kern w:val="2"/>
      <w:sz w:val="32"/>
      <w:szCs w:val="24"/>
      <w:lang w:val="en-US" w:eastAsia="zh-CN" w:bidi="ar-SA"/>
    </w:rPr>
  </w:style>
  <w:style w:type="character" w:customStyle="1" w:styleId="8">
    <w:name w:val="Body Text Indent 2 Char"/>
    <w:basedOn w:val="4"/>
    <w:link w:val="3"/>
    <w:locked/>
    <w:uiPriority w:val="0"/>
    <w:rPr>
      <w:rFonts w:eastAsia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1</Pages>
  <Words>16</Words>
  <Characters>97</Characters>
  <Lines>1</Lines>
  <Paragraphs>1</Paragraphs>
  <ScaleCrop>false</ScaleCrop>
  <LinksUpToDate>false</LinksUpToDate>
  <CharactersWithSpaces>112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2015-12-14T12:24:00Z</dcterms:created>
  <dc:creator>周能寿</dc:creator>
  <cp:lastModifiedBy>Administrator</cp:lastModifiedBy>
  <dcterms:modified xsi:type="dcterms:W3CDTF">2018-01-04T07:59:11Z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