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CD8" w:rsidRDefault="00204CD8" w:rsidP="00204CD8">
      <w:pPr>
        <w:ind w:firstLineChars="396" w:firstLine="1368"/>
        <w:rPr>
          <w:b/>
          <w:bCs/>
          <w:color w:val="000000"/>
          <w:spacing w:val="-8"/>
          <w:sz w:val="36"/>
          <w:szCs w:val="36"/>
        </w:rPr>
      </w:pPr>
      <w:r>
        <w:rPr>
          <w:rFonts w:hint="eastAsia"/>
          <w:b/>
          <w:bCs/>
          <w:color w:val="000000"/>
          <w:spacing w:val="-8"/>
          <w:sz w:val="36"/>
          <w:szCs w:val="36"/>
        </w:rPr>
        <w:t xml:space="preserve">  </w:t>
      </w:r>
      <w:r>
        <w:rPr>
          <w:b/>
          <w:bCs/>
          <w:color w:val="000000"/>
          <w:spacing w:val="-8"/>
          <w:sz w:val="36"/>
          <w:szCs w:val="36"/>
        </w:rPr>
        <w:t>201</w:t>
      </w:r>
      <w:r>
        <w:rPr>
          <w:rFonts w:hint="eastAsia"/>
          <w:b/>
          <w:bCs/>
          <w:color w:val="000000"/>
          <w:spacing w:val="-8"/>
          <w:sz w:val="36"/>
          <w:szCs w:val="36"/>
        </w:rPr>
        <w:t>7</w:t>
      </w:r>
      <w:r>
        <w:rPr>
          <w:rFonts w:hint="eastAsia"/>
          <w:b/>
          <w:bCs/>
          <w:color w:val="000000"/>
          <w:spacing w:val="-8"/>
          <w:sz w:val="36"/>
          <w:szCs w:val="36"/>
        </w:rPr>
        <w:t>年度述职</w:t>
      </w:r>
      <w:proofErr w:type="gramStart"/>
      <w:r>
        <w:rPr>
          <w:rFonts w:hint="eastAsia"/>
          <w:b/>
          <w:bCs/>
          <w:color w:val="000000"/>
          <w:spacing w:val="-8"/>
          <w:sz w:val="36"/>
          <w:szCs w:val="36"/>
        </w:rPr>
        <w:t>述德述廉述法</w:t>
      </w:r>
      <w:proofErr w:type="gramEnd"/>
      <w:r>
        <w:rPr>
          <w:rFonts w:hint="eastAsia"/>
          <w:b/>
          <w:bCs/>
          <w:color w:val="000000"/>
          <w:spacing w:val="-8"/>
          <w:sz w:val="36"/>
          <w:szCs w:val="36"/>
        </w:rPr>
        <w:t>报告</w:t>
      </w:r>
    </w:p>
    <w:p w:rsidR="00204CD8" w:rsidRDefault="00204CD8" w:rsidP="00204CD8">
      <w:pPr>
        <w:rPr>
          <w:rFonts w:ascii="宋体" w:hAnsi="宋体"/>
          <w:bCs/>
          <w:color w:val="000000"/>
          <w:spacing w:val="-8"/>
          <w:sz w:val="32"/>
          <w:szCs w:val="32"/>
        </w:rPr>
      </w:pPr>
      <w:r>
        <w:rPr>
          <w:rFonts w:ascii="宋体" w:hAnsi="宋体" w:hint="eastAsia"/>
          <w:bCs/>
          <w:color w:val="000000"/>
          <w:spacing w:val="-8"/>
          <w:sz w:val="32"/>
          <w:szCs w:val="32"/>
        </w:rPr>
        <w:t xml:space="preserve">                  设备处副处长  赵丽华</w:t>
      </w:r>
    </w:p>
    <w:p w:rsidR="00204CD8" w:rsidRPr="005736C3" w:rsidRDefault="00204CD8" w:rsidP="00204CD8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5736C3">
        <w:rPr>
          <w:rFonts w:ascii="宋体" w:hAnsi="宋体" w:hint="eastAsia"/>
          <w:sz w:val="28"/>
          <w:szCs w:val="28"/>
        </w:rPr>
        <w:t>一年来</w:t>
      </w:r>
      <w:r>
        <w:rPr>
          <w:rFonts w:ascii="宋体" w:hAnsi="宋体" w:hint="eastAsia"/>
          <w:sz w:val="28"/>
          <w:szCs w:val="28"/>
        </w:rPr>
        <w:t>，认真履行岗位职责，扎实工作，较好完成了分管的各项工作。现就从德、职</w:t>
      </w:r>
      <w:r w:rsidRPr="005736C3">
        <w:rPr>
          <w:rFonts w:ascii="宋体" w:hAnsi="宋体" w:hint="eastAsia"/>
          <w:sz w:val="28"/>
          <w:szCs w:val="28"/>
        </w:rPr>
        <w:t>、廉</w:t>
      </w:r>
      <w:r>
        <w:rPr>
          <w:rFonts w:ascii="宋体" w:hAnsi="宋体" w:hint="eastAsia"/>
          <w:sz w:val="28"/>
          <w:szCs w:val="28"/>
        </w:rPr>
        <w:t>、法等</w:t>
      </w:r>
      <w:r w:rsidRPr="005736C3">
        <w:rPr>
          <w:rFonts w:ascii="宋体" w:hAnsi="宋体" w:hint="eastAsia"/>
          <w:sz w:val="28"/>
          <w:szCs w:val="28"/>
        </w:rPr>
        <w:t xml:space="preserve">方面作如下总结： </w:t>
      </w:r>
    </w:p>
    <w:p w:rsidR="00204CD8" w:rsidRDefault="00204CD8" w:rsidP="00204CD8">
      <w:pPr>
        <w:spacing w:line="360" w:lineRule="auto"/>
        <w:ind w:firstLineChars="150" w:firstLine="422"/>
        <w:rPr>
          <w:rFonts w:ascii="宋体" w:hAnsi="宋体"/>
          <w:b/>
          <w:sz w:val="28"/>
          <w:szCs w:val="28"/>
        </w:rPr>
      </w:pPr>
      <w:r w:rsidRPr="0077044E">
        <w:rPr>
          <w:rFonts w:ascii="宋体" w:hAnsi="宋体" w:hint="eastAsia"/>
          <w:b/>
          <w:sz w:val="28"/>
          <w:szCs w:val="28"/>
        </w:rPr>
        <w:t>德：努力学习，不断增强理论素养和水平</w:t>
      </w:r>
    </w:p>
    <w:p w:rsidR="00D545BD" w:rsidRDefault="00D545BD" w:rsidP="00D545BD">
      <w:pPr>
        <w:ind w:firstLineChars="150" w:firstLine="420"/>
        <w:rPr>
          <w:rFonts w:ascii="宋体" w:hAnsi="宋体"/>
          <w:sz w:val="28"/>
          <w:szCs w:val="28"/>
        </w:rPr>
      </w:pPr>
      <w:r w:rsidRPr="00D545BD">
        <w:rPr>
          <w:rFonts w:ascii="宋体" w:hAnsi="宋体" w:hint="eastAsia"/>
          <w:sz w:val="28"/>
          <w:szCs w:val="28"/>
        </w:rPr>
        <w:t>坚持把加强学习作为提高自身素质的关键，认真学习党的十九大报告，领会十九大精神，积极参加校内外各种学习活动；</w:t>
      </w:r>
      <w:r w:rsidRPr="00D545BD">
        <w:rPr>
          <w:rFonts w:ascii="宋体" w:hAnsi="宋体"/>
          <w:sz w:val="28"/>
          <w:szCs w:val="28"/>
        </w:rPr>
        <w:t>切实增强“四个意识”</w:t>
      </w:r>
      <w:r w:rsidRPr="00D545BD">
        <w:rPr>
          <w:rFonts w:ascii="宋体" w:hAnsi="宋体" w:hint="eastAsia"/>
          <w:sz w:val="28"/>
          <w:szCs w:val="28"/>
        </w:rPr>
        <w:t>；在工作面前，能顾全大局，不争名夺利，不计较个人得失，严格要求自己。作为民主党派成员，浙农林大九三委员会委员和一支社主委，积极建言献策、参政议政，今年被评为省九三先进集体。忠于党的教育事业、遵纪守法、无不良作风。</w:t>
      </w:r>
    </w:p>
    <w:p w:rsidR="00D545BD" w:rsidRPr="00D545BD" w:rsidRDefault="00D545BD" w:rsidP="00D545BD">
      <w:pPr>
        <w:ind w:firstLineChars="147" w:firstLine="413"/>
        <w:rPr>
          <w:rFonts w:ascii="宋体" w:hAnsi="宋体"/>
          <w:b/>
          <w:sz w:val="28"/>
          <w:szCs w:val="28"/>
        </w:rPr>
      </w:pPr>
      <w:r w:rsidRPr="00D545BD">
        <w:rPr>
          <w:rFonts w:ascii="宋体" w:hAnsi="宋体" w:hint="eastAsia"/>
          <w:b/>
          <w:sz w:val="28"/>
          <w:szCs w:val="28"/>
        </w:rPr>
        <w:t>职: 尽职尽责，扎实工作，不断取得新成效</w:t>
      </w:r>
    </w:p>
    <w:p w:rsidR="00D545BD" w:rsidRPr="00D545BD" w:rsidRDefault="00D545BD" w:rsidP="00D545BD">
      <w:pPr>
        <w:ind w:firstLineChars="50" w:firstLine="140"/>
        <w:outlineLvl w:val="0"/>
        <w:rPr>
          <w:rFonts w:ascii="宋体" w:hAnsi="宋体"/>
          <w:sz w:val="28"/>
          <w:szCs w:val="28"/>
        </w:rPr>
      </w:pPr>
      <w:r w:rsidRPr="00D545BD">
        <w:rPr>
          <w:rFonts w:ascii="宋体" w:hAnsi="宋体" w:hint="eastAsia"/>
          <w:sz w:val="28"/>
          <w:szCs w:val="28"/>
        </w:rPr>
        <w:t>（一）实验教学中心建设</w:t>
      </w:r>
    </w:p>
    <w:p w:rsidR="00D545BD" w:rsidRPr="00D545BD" w:rsidRDefault="00D545BD" w:rsidP="00D545BD">
      <w:pPr>
        <w:ind w:firstLineChars="100" w:firstLine="280"/>
        <w:rPr>
          <w:rFonts w:ascii="宋体" w:hAnsi="宋体"/>
          <w:sz w:val="28"/>
          <w:szCs w:val="28"/>
        </w:rPr>
      </w:pPr>
      <w:r w:rsidRPr="00D545BD">
        <w:rPr>
          <w:rFonts w:ascii="宋体" w:hAnsi="宋体" w:hint="eastAsia"/>
          <w:sz w:val="28"/>
          <w:szCs w:val="28"/>
        </w:rPr>
        <w:t>（1）制定出台了《浙江农林大学本科实验教学中心管理办法》，</w:t>
      </w:r>
      <w:r w:rsidRPr="00D545BD">
        <w:rPr>
          <w:rFonts w:ascii="宋体" w:hAnsi="宋体"/>
          <w:sz w:val="28"/>
          <w:szCs w:val="28"/>
        </w:rPr>
        <w:t>形成了学校建设、学院管理的中心运行模式。</w:t>
      </w:r>
      <w:r w:rsidRPr="00D545BD">
        <w:rPr>
          <w:rFonts w:ascii="宋体" w:hAnsi="宋体" w:hint="eastAsia"/>
          <w:sz w:val="28"/>
          <w:szCs w:val="28"/>
        </w:rPr>
        <w:t>配套出台了各中心</w:t>
      </w:r>
      <w:r w:rsidRPr="00D545BD">
        <w:rPr>
          <w:rFonts w:ascii="宋体" w:hAnsi="宋体"/>
          <w:sz w:val="28"/>
          <w:szCs w:val="28"/>
        </w:rPr>
        <w:t>《本科实验教学中心管理细则》，进一步规范了中心日常管理</w:t>
      </w:r>
      <w:r w:rsidRPr="00D545BD">
        <w:rPr>
          <w:rFonts w:ascii="宋体" w:hAnsi="宋体" w:hint="eastAsia"/>
          <w:sz w:val="28"/>
          <w:szCs w:val="28"/>
        </w:rPr>
        <w:t>。争取实验室建设专项6项，总计1200万元, 落实执行项目63项，达1663万，都如期完成。</w:t>
      </w:r>
    </w:p>
    <w:p w:rsidR="00D545BD" w:rsidRPr="00D545BD" w:rsidRDefault="00D545BD" w:rsidP="00D545BD">
      <w:pPr>
        <w:rPr>
          <w:rFonts w:ascii="宋体" w:hAnsi="宋体"/>
          <w:sz w:val="28"/>
          <w:szCs w:val="28"/>
        </w:rPr>
      </w:pPr>
      <w:r w:rsidRPr="00D545BD">
        <w:rPr>
          <w:rFonts w:ascii="宋体" w:hAnsi="宋体"/>
          <w:sz w:val="28"/>
          <w:szCs w:val="28"/>
        </w:rPr>
        <w:t xml:space="preserve">  </w:t>
      </w:r>
      <w:r w:rsidRPr="00D545BD">
        <w:rPr>
          <w:rFonts w:ascii="宋体" w:hAnsi="宋体" w:hint="eastAsia"/>
          <w:sz w:val="28"/>
          <w:szCs w:val="28"/>
        </w:rPr>
        <w:t>（2）</w:t>
      </w:r>
      <w:r w:rsidRPr="00D545BD">
        <w:rPr>
          <w:rFonts w:ascii="宋体" w:hAnsi="宋体"/>
          <w:sz w:val="28"/>
          <w:szCs w:val="28"/>
        </w:rPr>
        <w:t>开展中心精神文化、环境文化、制度文化、行为文化建设工作。围绕各中心特色，完成12个中心的门厅、走廊等环境文化的氛围营造工作，</w:t>
      </w:r>
      <w:r w:rsidRPr="00D545BD">
        <w:rPr>
          <w:rFonts w:ascii="宋体" w:hAnsi="宋体" w:hint="eastAsia"/>
          <w:sz w:val="28"/>
          <w:szCs w:val="28"/>
        </w:rPr>
        <w:t>规章</w:t>
      </w:r>
      <w:r w:rsidRPr="00D545BD">
        <w:rPr>
          <w:rFonts w:ascii="宋体" w:hAnsi="宋体"/>
          <w:sz w:val="28"/>
          <w:szCs w:val="28"/>
        </w:rPr>
        <w:t>制度上墙，</w:t>
      </w:r>
      <w:r w:rsidRPr="00D545BD">
        <w:rPr>
          <w:rFonts w:ascii="宋体" w:hAnsi="宋体" w:hint="eastAsia"/>
          <w:sz w:val="28"/>
          <w:szCs w:val="28"/>
        </w:rPr>
        <w:t>营造浓厚的</w:t>
      </w:r>
      <w:r w:rsidRPr="00D545BD">
        <w:rPr>
          <w:rFonts w:ascii="宋体" w:hAnsi="宋体"/>
          <w:sz w:val="28"/>
          <w:szCs w:val="28"/>
        </w:rPr>
        <w:t>实验教学</w:t>
      </w:r>
      <w:r w:rsidRPr="00D545BD">
        <w:rPr>
          <w:rFonts w:ascii="宋体" w:hAnsi="宋体" w:hint="eastAsia"/>
          <w:sz w:val="28"/>
          <w:szCs w:val="28"/>
        </w:rPr>
        <w:t>创新</w:t>
      </w:r>
      <w:r w:rsidRPr="00D545BD">
        <w:rPr>
          <w:rFonts w:ascii="宋体" w:hAnsi="宋体"/>
          <w:sz w:val="28"/>
          <w:szCs w:val="28"/>
        </w:rPr>
        <w:t>氛围，</w:t>
      </w:r>
      <w:r w:rsidRPr="00D545BD">
        <w:rPr>
          <w:rFonts w:ascii="宋体" w:hAnsi="宋体" w:hint="eastAsia"/>
          <w:sz w:val="28"/>
          <w:szCs w:val="28"/>
        </w:rPr>
        <w:t>鼓励创新和团结协作，专家组对中心的管理和建设给予充分肯定。</w:t>
      </w:r>
    </w:p>
    <w:p w:rsidR="00D545BD" w:rsidRPr="00D545BD" w:rsidRDefault="00D545BD" w:rsidP="00D545BD">
      <w:pPr>
        <w:rPr>
          <w:rFonts w:ascii="宋体" w:hAnsi="宋体"/>
          <w:sz w:val="28"/>
          <w:szCs w:val="28"/>
        </w:rPr>
      </w:pPr>
      <w:r w:rsidRPr="00D545BD">
        <w:rPr>
          <w:rFonts w:ascii="宋体" w:hAnsi="宋体" w:hint="eastAsia"/>
          <w:sz w:val="28"/>
          <w:szCs w:val="28"/>
        </w:rPr>
        <w:lastRenderedPageBreak/>
        <w:t xml:space="preserve">  （3）开展虚拟仿真实验教学项目申报培育工作，组织参加省内处高校虚拟仿真实验教学中心建设专题研讨会、校内专题培训等共6次。《</w:t>
      </w:r>
      <w:r w:rsidRPr="00D545BD">
        <w:rPr>
          <w:rFonts w:ascii="宋体" w:hAnsi="宋体"/>
          <w:sz w:val="28"/>
          <w:szCs w:val="28"/>
        </w:rPr>
        <w:t>垃圾焚烧脱硫除尘工艺虚拟仿真实验教学项目</w:t>
      </w:r>
      <w:r w:rsidRPr="00D545BD">
        <w:rPr>
          <w:rFonts w:ascii="宋体" w:hAnsi="宋体" w:hint="eastAsia"/>
          <w:sz w:val="28"/>
          <w:szCs w:val="28"/>
        </w:rPr>
        <w:t>》</w:t>
      </w:r>
      <w:r w:rsidRPr="00D545BD">
        <w:rPr>
          <w:rFonts w:ascii="宋体" w:hAnsi="宋体"/>
          <w:sz w:val="28"/>
          <w:szCs w:val="28"/>
        </w:rPr>
        <w:t>从省里60多个项目中凸显，被推荐至教育部进行参评（全省共15项）</w:t>
      </w:r>
      <w:r w:rsidRPr="00D545BD">
        <w:rPr>
          <w:rFonts w:ascii="宋体" w:hAnsi="宋体" w:hint="eastAsia"/>
          <w:sz w:val="28"/>
          <w:szCs w:val="28"/>
        </w:rPr>
        <w:t>。为2018年申报国家级虚拟仿真实验教学项目打下良好基础。</w:t>
      </w:r>
    </w:p>
    <w:p w:rsidR="00D545BD" w:rsidRPr="00D545BD" w:rsidRDefault="00D545BD" w:rsidP="00D545BD">
      <w:pPr>
        <w:rPr>
          <w:rFonts w:ascii="宋体" w:hAnsi="宋体"/>
          <w:sz w:val="28"/>
          <w:szCs w:val="28"/>
        </w:rPr>
      </w:pPr>
      <w:r w:rsidRPr="00D545BD">
        <w:rPr>
          <w:rFonts w:ascii="宋体" w:hAnsi="宋体" w:hint="eastAsia"/>
          <w:sz w:val="28"/>
          <w:szCs w:val="28"/>
        </w:rPr>
        <w:t xml:space="preserve">  （二）信息化建设</w:t>
      </w:r>
    </w:p>
    <w:p w:rsidR="00D545BD" w:rsidRPr="00D545BD" w:rsidRDefault="00D545BD" w:rsidP="00D545BD">
      <w:pPr>
        <w:ind w:firstLineChars="100" w:firstLine="280"/>
        <w:rPr>
          <w:rFonts w:ascii="宋体" w:hAnsi="宋体"/>
          <w:sz w:val="28"/>
          <w:szCs w:val="28"/>
        </w:rPr>
      </w:pPr>
      <w:r w:rsidRPr="00D545BD">
        <w:rPr>
          <w:rFonts w:ascii="宋体" w:hAnsi="宋体" w:hint="eastAsia"/>
          <w:sz w:val="28"/>
          <w:szCs w:val="28"/>
        </w:rPr>
        <w:t>（1）负责</w:t>
      </w:r>
      <w:r w:rsidRPr="00D545BD">
        <w:rPr>
          <w:rFonts w:ascii="宋体" w:hAnsi="宋体"/>
          <w:sz w:val="28"/>
          <w:szCs w:val="28"/>
        </w:rPr>
        <w:t>数字化资产管理平台建设工作。经过上半年的外出调研、资产管理环节梳理、方案论证等</w:t>
      </w:r>
      <w:r w:rsidRPr="00D545BD">
        <w:rPr>
          <w:rFonts w:ascii="宋体" w:hAnsi="宋体" w:hint="eastAsia"/>
          <w:sz w:val="28"/>
          <w:szCs w:val="28"/>
        </w:rPr>
        <w:t>工作</w:t>
      </w:r>
      <w:r w:rsidRPr="00D545BD">
        <w:rPr>
          <w:rFonts w:ascii="宋体" w:hAnsi="宋体"/>
          <w:sz w:val="28"/>
          <w:szCs w:val="28"/>
        </w:rPr>
        <w:t>，完成框架的搭建。数字化资产管理平台的运行，将基本实现资产管理增置、调拨、移交等各环节的线上</w:t>
      </w:r>
      <w:r w:rsidRPr="00D545BD">
        <w:rPr>
          <w:rFonts w:ascii="宋体" w:hAnsi="宋体" w:hint="eastAsia"/>
          <w:sz w:val="28"/>
          <w:szCs w:val="28"/>
        </w:rPr>
        <w:t>服务</w:t>
      </w:r>
      <w:r w:rsidRPr="00D545BD">
        <w:rPr>
          <w:rFonts w:ascii="宋体" w:hAnsi="宋体"/>
          <w:sz w:val="28"/>
          <w:szCs w:val="28"/>
        </w:rPr>
        <w:t>，实现账物的实时对账功能</w:t>
      </w:r>
      <w:r w:rsidRPr="00D545BD">
        <w:rPr>
          <w:rFonts w:ascii="宋体" w:hAnsi="宋体" w:hint="eastAsia"/>
          <w:sz w:val="28"/>
          <w:szCs w:val="28"/>
        </w:rPr>
        <w:t xml:space="preserve">， </w:t>
      </w:r>
      <w:r w:rsidRPr="00D545BD">
        <w:rPr>
          <w:rFonts w:ascii="宋体" w:hAnsi="宋体"/>
          <w:sz w:val="28"/>
          <w:szCs w:val="28"/>
        </w:rPr>
        <w:t>提高资产管理工作效率</w:t>
      </w:r>
      <w:r w:rsidRPr="00D545BD">
        <w:rPr>
          <w:rFonts w:ascii="宋体" w:hAnsi="宋体" w:hint="eastAsia"/>
          <w:sz w:val="28"/>
          <w:szCs w:val="28"/>
        </w:rPr>
        <w:t>。</w:t>
      </w:r>
    </w:p>
    <w:p w:rsidR="00D545BD" w:rsidRPr="00D545BD" w:rsidRDefault="00D545BD" w:rsidP="00FF4549">
      <w:pPr>
        <w:ind w:firstLineChars="100" w:firstLine="280"/>
        <w:rPr>
          <w:rFonts w:ascii="宋体" w:hAnsi="宋体"/>
          <w:sz w:val="28"/>
          <w:szCs w:val="28"/>
        </w:rPr>
      </w:pPr>
      <w:r w:rsidRPr="00D545BD">
        <w:rPr>
          <w:rFonts w:ascii="宋体" w:hAnsi="宋体" w:hint="eastAsia"/>
          <w:sz w:val="28"/>
          <w:szCs w:val="28"/>
        </w:rPr>
        <w:t>（2）牵头负责</w:t>
      </w:r>
      <w:r w:rsidRPr="00D545BD">
        <w:rPr>
          <w:rFonts w:ascii="宋体" w:hAnsi="宋体"/>
          <w:sz w:val="28"/>
          <w:szCs w:val="28"/>
        </w:rPr>
        <w:t>学校</w:t>
      </w:r>
      <w:r w:rsidRPr="00D545BD">
        <w:rPr>
          <w:rFonts w:ascii="宋体" w:hAnsi="宋体" w:hint="eastAsia"/>
          <w:sz w:val="28"/>
          <w:szCs w:val="28"/>
        </w:rPr>
        <w:t>“</w:t>
      </w:r>
      <w:proofErr w:type="gramStart"/>
      <w:r w:rsidRPr="00D545BD">
        <w:rPr>
          <w:rFonts w:ascii="宋体" w:hAnsi="宋体"/>
          <w:sz w:val="28"/>
          <w:szCs w:val="28"/>
        </w:rPr>
        <w:t>一</w:t>
      </w:r>
      <w:proofErr w:type="gramEnd"/>
      <w:r w:rsidRPr="00D545BD">
        <w:rPr>
          <w:rFonts w:ascii="宋体" w:hAnsi="宋体"/>
          <w:sz w:val="28"/>
          <w:szCs w:val="28"/>
        </w:rPr>
        <w:t>库一表</w:t>
      </w:r>
      <w:r w:rsidRPr="00D545BD">
        <w:rPr>
          <w:rFonts w:ascii="宋体" w:hAnsi="宋体" w:hint="eastAsia"/>
          <w:sz w:val="28"/>
          <w:szCs w:val="28"/>
        </w:rPr>
        <w:t>”</w:t>
      </w:r>
      <w:r w:rsidRPr="00D545BD">
        <w:rPr>
          <w:rFonts w:ascii="宋体" w:hAnsi="宋体"/>
          <w:sz w:val="28"/>
          <w:szCs w:val="28"/>
        </w:rPr>
        <w:t>资产综合管理服务平台的建成。</w:t>
      </w:r>
      <w:r w:rsidRPr="00D545BD">
        <w:rPr>
          <w:rFonts w:ascii="宋体" w:hAnsi="宋体" w:hint="eastAsia"/>
          <w:sz w:val="28"/>
          <w:szCs w:val="28"/>
        </w:rPr>
        <w:t>明确各资产应用模块功能，完成线上线下的管理服务流程的梳理工作，实现资产综合系统内互通共享，并对接学校大数据库和标准化，使我校共享资产数据达到</w:t>
      </w:r>
      <w:r w:rsidRPr="00D545BD">
        <w:rPr>
          <w:rFonts w:ascii="宋体" w:hAnsi="宋体"/>
          <w:sz w:val="28"/>
          <w:szCs w:val="28"/>
        </w:rPr>
        <w:t>完整性、准确性</w:t>
      </w:r>
      <w:r w:rsidRPr="00D545BD">
        <w:rPr>
          <w:rFonts w:ascii="宋体" w:hAnsi="宋体" w:hint="eastAsia"/>
          <w:sz w:val="28"/>
          <w:szCs w:val="28"/>
        </w:rPr>
        <w:t>和</w:t>
      </w:r>
      <w:r w:rsidRPr="00D545BD">
        <w:rPr>
          <w:rFonts w:ascii="宋体" w:hAnsi="宋体"/>
          <w:sz w:val="28"/>
          <w:szCs w:val="28"/>
        </w:rPr>
        <w:t>实时性</w:t>
      </w:r>
      <w:r w:rsidRPr="00D545BD">
        <w:rPr>
          <w:rFonts w:ascii="宋体" w:hAnsi="宋体" w:hint="eastAsia"/>
          <w:sz w:val="28"/>
          <w:szCs w:val="28"/>
        </w:rPr>
        <w:t xml:space="preserve">。 </w:t>
      </w:r>
    </w:p>
    <w:p w:rsidR="00D545BD" w:rsidRPr="00D545BD" w:rsidRDefault="00D545BD" w:rsidP="00FF4549">
      <w:pPr>
        <w:ind w:firstLineChars="100" w:firstLine="280"/>
        <w:rPr>
          <w:rFonts w:ascii="宋体" w:hAnsi="宋体"/>
          <w:sz w:val="28"/>
          <w:szCs w:val="28"/>
        </w:rPr>
      </w:pPr>
      <w:r w:rsidRPr="00D545BD">
        <w:rPr>
          <w:rFonts w:ascii="宋体" w:hAnsi="宋体" w:hint="eastAsia"/>
          <w:sz w:val="28"/>
          <w:szCs w:val="28"/>
        </w:rPr>
        <w:t>（三）资产管理</w:t>
      </w:r>
    </w:p>
    <w:p w:rsidR="00D545BD" w:rsidRPr="00D545BD" w:rsidRDefault="00D545BD" w:rsidP="00FF4549">
      <w:pPr>
        <w:ind w:firstLineChars="100" w:firstLine="280"/>
        <w:rPr>
          <w:rFonts w:ascii="宋体" w:hAnsi="宋体"/>
          <w:sz w:val="28"/>
          <w:szCs w:val="28"/>
        </w:rPr>
      </w:pPr>
      <w:r w:rsidRPr="00D545BD">
        <w:rPr>
          <w:rFonts w:ascii="宋体" w:hAnsi="宋体" w:hint="eastAsia"/>
          <w:sz w:val="28"/>
          <w:szCs w:val="28"/>
        </w:rPr>
        <w:t>（1）</w:t>
      </w:r>
      <w:r w:rsidRPr="00D545BD">
        <w:rPr>
          <w:rFonts w:ascii="宋体" w:hAnsi="宋体"/>
          <w:sz w:val="28"/>
          <w:szCs w:val="28"/>
        </w:rPr>
        <w:t>以资产配置编制</w:t>
      </w:r>
      <w:r w:rsidRPr="00D545BD">
        <w:rPr>
          <w:rFonts w:ascii="宋体" w:hAnsi="宋体" w:hint="eastAsia"/>
          <w:sz w:val="28"/>
          <w:szCs w:val="28"/>
        </w:rPr>
        <w:t>要求</w:t>
      </w:r>
      <w:r w:rsidRPr="00D545BD">
        <w:rPr>
          <w:rFonts w:ascii="宋体" w:hAnsi="宋体"/>
          <w:sz w:val="28"/>
          <w:szCs w:val="28"/>
        </w:rPr>
        <w:t>为契机，从设备实际运行情况</w:t>
      </w:r>
      <w:r w:rsidRPr="00D545BD">
        <w:rPr>
          <w:rFonts w:ascii="宋体" w:hAnsi="宋体" w:hint="eastAsia"/>
          <w:sz w:val="28"/>
          <w:szCs w:val="28"/>
        </w:rPr>
        <w:t>入手</w:t>
      </w:r>
      <w:r w:rsidRPr="00D545BD">
        <w:rPr>
          <w:rFonts w:ascii="宋体" w:hAnsi="宋体"/>
          <w:sz w:val="28"/>
          <w:szCs w:val="28"/>
        </w:rPr>
        <w:t>，遵从好用</w:t>
      </w:r>
      <w:proofErr w:type="gramStart"/>
      <w:r w:rsidRPr="00D545BD">
        <w:rPr>
          <w:rFonts w:ascii="宋体" w:hAnsi="宋体"/>
          <w:sz w:val="28"/>
          <w:szCs w:val="28"/>
        </w:rPr>
        <w:t>不</w:t>
      </w:r>
      <w:proofErr w:type="gramEnd"/>
      <w:r w:rsidRPr="00D545BD">
        <w:rPr>
          <w:rFonts w:ascii="宋体" w:hAnsi="宋体"/>
          <w:sz w:val="28"/>
          <w:szCs w:val="28"/>
        </w:rPr>
        <w:t>报废、严守使用年限硬杠杆，理顺了计算机</w:t>
      </w:r>
      <w:r w:rsidRPr="00D545BD">
        <w:rPr>
          <w:rFonts w:ascii="宋体" w:hAnsi="宋体" w:hint="eastAsia"/>
          <w:sz w:val="28"/>
          <w:szCs w:val="28"/>
        </w:rPr>
        <w:t>等</w:t>
      </w:r>
      <w:r w:rsidR="003A1ADC">
        <w:rPr>
          <w:rFonts w:ascii="宋体" w:hAnsi="宋体" w:hint="eastAsia"/>
          <w:sz w:val="28"/>
          <w:szCs w:val="28"/>
        </w:rPr>
        <w:t>公民二用</w:t>
      </w:r>
      <w:r w:rsidRPr="00D545BD">
        <w:rPr>
          <w:rFonts w:ascii="宋体" w:hAnsi="宋体"/>
          <w:sz w:val="28"/>
          <w:szCs w:val="28"/>
        </w:rPr>
        <w:t>资产的申购流程，使资产增置更加合理化、节约化。全年申购</w:t>
      </w:r>
      <w:r w:rsidRPr="00D545BD">
        <w:rPr>
          <w:rFonts w:ascii="宋体" w:hAnsi="宋体" w:hint="eastAsia"/>
          <w:sz w:val="28"/>
          <w:szCs w:val="28"/>
        </w:rPr>
        <w:t>配置</w:t>
      </w:r>
      <w:r w:rsidRPr="00D545BD">
        <w:rPr>
          <w:rFonts w:ascii="宋体" w:hAnsi="宋体"/>
          <w:sz w:val="28"/>
          <w:szCs w:val="28"/>
        </w:rPr>
        <w:t>293台，在满足新进教师添加购置的基础上基本满足配置不超</w:t>
      </w:r>
      <w:r w:rsidRPr="00D545BD">
        <w:rPr>
          <w:rFonts w:ascii="宋体" w:hAnsi="宋体" w:hint="eastAsia"/>
          <w:sz w:val="28"/>
          <w:szCs w:val="28"/>
        </w:rPr>
        <w:t>标</w:t>
      </w:r>
      <w:r w:rsidRPr="00D545BD">
        <w:rPr>
          <w:rFonts w:ascii="宋体" w:hAnsi="宋体"/>
          <w:sz w:val="28"/>
          <w:szCs w:val="28"/>
        </w:rPr>
        <w:t>。</w:t>
      </w:r>
    </w:p>
    <w:p w:rsidR="00D545BD" w:rsidRPr="00D545BD" w:rsidRDefault="00D545BD" w:rsidP="00FF4549">
      <w:pPr>
        <w:ind w:firstLineChars="100" w:firstLine="280"/>
        <w:rPr>
          <w:rFonts w:ascii="宋体" w:hAnsi="宋体"/>
          <w:sz w:val="28"/>
          <w:szCs w:val="28"/>
        </w:rPr>
      </w:pPr>
      <w:r w:rsidRPr="00D545BD">
        <w:rPr>
          <w:rFonts w:ascii="宋体" w:hAnsi="宋体" w:hint="eastAsia"/>
          <w:sz w:val="28"/>
          <w:szCs w:val="28"/>
        </w:rPr>
        <w:t>（2）</w:t>
      </w:r>
      <w:r w:rsidRPr="00D545BD">
        <w:rPr>
          <w:rFonts w:ascii="宋体" w:hAnsi="宋体"/>
          <w:sz w:val="28"/>
          <w:szCs w:val="28"/>
        </w:rPr>
        <w:t>全年完成资产增置7452台件，</w:t>
      </w:r>
      <w:r w:rsidRPr="00D545BD">
        <w:rPr>
          <w:rFonts w:ascii="宋体" w:hAnsi="宋体" w:hint="eastAsia"/>
          <w:sz w:val="28"/>
          <w:szCs w:val="28"/>
        </w:rPr>
        <w:t>完善</w:t>
      </w:r>
      <w:r w:rsidRPr="00D545BD">
        <w:rPr>
          <w:rFonts w:ascii="宋体" w:hAnsi="宋体"/>
          <w:sz w:val="28"/>
          <w:szCs w:val="28"/>
        </w:rPr>
        <w:t>月核对账目</w:t>
      </w:r>
      <w:r w:rsidRPr="00D545BD">
        <w:rPr>
          <w:rFonts w:ascii="宋体" w:hAnsi="宋体" w:hint="eastAsia"/>
          <w:sz w:val="28"/>
          <w:szCs w:val="28"/>
        </w:rPr>
        <w:t>制</w:t>
      </w:r>
      <w:r w:rsidRPr="00D545BD">
        <w:rPr>
          <w:rFonts w:ascii="宋体" w:hAnsi="宋体"/>
          <w:sz w:val="28"/>
          <w:szCs w:val="28"/>
        </w:rPr>
        <w:t>，确保账</w:t>
      </w:r>
      <w:proofErr w:type="gramStart"/>
      <w:r w:rsidRPr="00D545BD">
        <w:rPr>
          <w:rFonts w:ascii="宋体" w:hAnsi="宋体"/>
          <w:sz w:val="28"/>
          <w:szCs w:val="28"/>
        </w:rPr>
        <w:t>账</w:t>
      </w:r>
      <w:proofErr w:type="gramEnd"/>
      <w:r w:rsidRPr="00D545BD">
        <w:rPr>
          <w:rFonts w:ascii="宋体" w:hAnsi="宋体"/>
          <w:sz w:val="28"/>
          <w:szCs w:val="28"/>
        </w:rPr>
        <w:t>相符；调拨、清理资产账目824台件；办理离职资产交接843台件；完成资产核销手续，下账报废资产2610台件；完成2017年报废鉴</w:t>
      </w:r>
      <w:r w:rsidRPr="00D545BD">
        <w:rPr>
          <w:rFonts w:ascii="宋体" w:hAnsi="宋体" w:hint="eastAsia"/>
          <w:sz w:val="28"/>
          <w:szCs w:val="28"/>
        </w:rPr>
        <w:t>定</w:t>
      </w:r>
      <w:r w:rsidRPr="00D545BD">
        <w:rPr>
          <w:rFonts w:ascii="宋体" w:hAnsi="宋体" w:hint="eastAsia"/>
          <w:sz w:val="28"/>
          <w:szCs w:val="28"/>
        </w:rPr>
        <w:lastRenderedPageBreak/>
        <w:t>4468</w:t>
      </w:r>
      <w:r w:rsidRPr="00D545BD">
        <w:rPr>
          <w:rFonts w:ascii="宋体" w:hAnsi="宋体"/>
          <w:sz w:val="28"/>
          <w:szCs w:val="28"/>
        </w:rPr>
        <w:t>台件。验收支付合同160个，涉及合同总额4400</w:t>
      </w:r>
      <w:r w:rsidRPr="00D545BD">
        <w:rPr>
          <w:rFonts w:ascii="宋体" w:hAnsi="宋体" w:hint="eastAsia"/>
          <w:sz w:val="28"/>
          <w:szCs w:val="28"/>
        </w:rPr>
        <w:t>余</w:t>
      </w:r>
      <w:r w:rsidRPr="00D545BD">
        <w:rPr>
          <w:rFonts w:ascii="宋体" w:hAnsi="宋体"/>
          <w:sz w:val="28"/>
          <w:szCs w:val="28"/>
        </w:rPr>
        <w:t>万元。按时完成高等学校实验室信息统计工作、积极配合完成审计组</w:t>
      </w:r>
      <w:r w:rsidRPr="00D545BD">
        <w:rPr>
          <w:rFonts w:ascii="宋体" w:hAnsi="宋体" w:hint="eastAsia"/>
          <w:sz w:val="28"/>
          <w:szCs w:val="28"/>
        </w:rPr>
        <w:t>完成</w:t>
      </w:r>
      <w:r w:rsidRPr="00D545BD">
        <w:rPr>
          <w:rFonts w:ascii="宋体" w:hAnsi="宋体"/>
          <w:sz w:val="28"/>
          <w:szCs w:val="28"/>
        </w:rPr>
        <w:t>固定资产核查工作，达到</w:t>
      </w:r>
      <w:proofErr w:type="gramStart"/>
      <w:r w:rsidRPr="00D545BD">
        <w:rPr>
          <w:rFonts w:ascii="宋体" w:hAnsi="宋体"/>
          <w:sz w:val="28"/>
          <w:szCs w:val="28"/>
        </w:rPr>
        <w:t>了账物</w:t>
      </w:r>
      <w:proofErr w:type="gramEnd"/>
      <w:r w:rsidRPr="00D545BD">
        <w:rPr>
          <w:rFonts w:ascii="宋体" w:hAnsi="宋体"/>
          <w:sz w:val="28"/>
          <w:szCs w:val="28"/>
        </w:rPr>
        <w:t>相符率百分百，固定资产账目与财务账目完全相符。</w:t>
      </w:r>
    </w:p>
    <w:p w:rsidR="00D545BD" w:rsidRPr="00D545BD" w:rsidRDefault="00D545BD" w:rsidP="00FF4549">
      <w:pPr>
        <w:ind w:firstLineChars="100" w:firstLine="280"/>
        <w:rPr>
          <w:rFonts w:ascii="宋体" w:hAnsi="宋体"/>
          <w:sz w:val="28"/>
          <w:szCs w:val="28"/>
        </w:rPr>
      </w:pPr>
      <w:r w:rsidRPr="00D545BD">
        <w:rPr>
          <w:rFonts w:ascii="宋体" w:hAnsi="宋体" w:hint="eastAsia"/>
          <w:sz w:val="28"/>
          <w:szCs w:val="28"/>
        </w:rPr>
        <w:t>（3）全</w:t>
      </w:r>
      <w:r w:rsidRPr="00D545BD">
        <w:rPr>
          <w:rFonts w:ascii="宋体" w:hAnsi="宋体"/>
          <w:sz w:val="28"/>
          <w:szCs w:val="28"/>
        </w:rPr>
        <w:t>年，大型仪器全年开放使用</w:t>
      </w:r>
      <w:r w:rsidRPr="00D545BD">
        <w:rPr>
          <w:rFonts w:ascii="宋体" w:hAnsi="宋体" w:hint="eastAsia"/>
          <w:sz w:val="28"/>
          <w:szCs w:val="28"/>
        </w:rPr>
        <w:t>1626</w:t>
      </w:r>
      <w:r w:rsidRPr="00D545BD">
        <w:rPr>
          <w:rFonts w:ascii="宋体" w:hAnsi="宋体"/>
          <w:sz w:val="28"/>
          <w:szCs w:val="28"/>
        </w:rPr>
        <w:t>人次，</w:t>
      </w:r>
      <w:proofErr w:type="gramStart"/>
      <w:r w:rsidRPr="00D545BD">
        <w:rPr>
          <w:rFonts w:ascii="宋体" w:hAnsi="宋体"/>
          <w:sz w:val="28"/>
          <w:szCs w:val="28"/>
        </w:rPr>
        <w:t>总开放</w:t>
      </w:r>
      <w:proofErr w:type="gramEnd"/>
      <w:r w:rsidRPr="00D545BD">
        <w:rPr>
          <w:rFonts w:ascii="宋体" w:hAnsi="宋体"/>
          <w:sz w:val="28"/>
          <w:szCs w:val="28"/>
        </w:rPr>
        <w:t>机时数达2</w:t>
      </w:r>
      <w:r w:rsidRPr="00D545BD">
        <w:rPr>
          <w:rFonts w:ascii="宋体" w:hAnsi="宋体" w:hint="eastAsia"/>
          <w:sz w:val="28"/>
          <w:szCs w:val="28"/>
        </w:rPr>
        <w:t>6185</w:t>
      </w:r>
      <w:r w:rsidRPr="00D545BD">
        <w:rPr>
          <w:rFonts w:ascii="宋体" w:hAnsi="宋体"/>
          <w:sz w:val="28"/>
          <w:szCs w:val="28"/>
        </w:rPr>
        <w:t>小时，有偿服务达6</w:t>
      </w:r>
      <w:r w:rsidRPr="00D545BD">
        <w:rPr>
          <w:rFonts w:ascii="宋体" w:hAnsi="宋体" w:hint="eastAsia"/>
          <w:sz w:val="28"/>
          <w:szCs w:val="28"/>
        </w:rPr>
        <w:t>5.72</w:t>
      </w:r>
      <w:r w:rsidRPr="00D545BD">
        <w:rPr>
          <w:rFonts w:ascii="宋体" w:hAnsi="宋体"/>
          <w:sz w:val="28"/>
          <w:szCs w:val="28"/>
        </w:rPr>
        <w:t>万元，大</w:t>
      </w:r>
      <w:proofErr w:type="gramStart"/>
      <w:r w:rsidRPr="00D545BD">
        <w:rPr>
          <w:rFonts w:ascii="宋体" w:hAnsi="宋体"/>
          <w:sz w:val="28"/>
          <w:szCs w:val="28"/>
        </w:rPr>
        <w:t>仪开放</w:t>
      </w:r>
      <w:proofErr w:type="gramEnd"/>
      <w:r w:rsidRPr="00D545BD">
        <w:rPr>
          <w:rFonts w:ascii="宋体" w:hAnsi="宋体"/>
          <w:sz w:val="28"/>
          <w:szCs w:val="28"/>
        </w:rPr>
        <w:t>服务人次数逐年增加</w:t>
      </w:r>
      <w:r w:rsidRPr="00D545BD">
        <w:rPr>
          <w:rFonts w:ascii="宋体" w:hAnsi="宋体" w:hint="eastAsia"/>
          <w:sz w:val="28"/>
          <w:szCs w:val="28"/>
        </w:rPr>
        <w:t>，在</w:t>
      </w:r>
      <w:r w:rsidRPr="00D545BD">
        <w:rPr>
          <w:rFonts w:ascii="宋体" w:hAnsi="宋体"/>
          <w:sz w:val="28"/>
          <w:szCs w:val="28"/>
        </w:rPr>
        <w:t>大型仪器设备利用效率提高的同时也调动了机组管理人员的积极性，为大型仪器设备的日常维护使用提供了</w:t>
      </w:r>
      <w:r w:rsidRPr="00D545BD">
        <w:rPr>
          <w:rFonts w:ascii="宋体" w:hAnsi="宋体" w:hint="eastAsia"/>
          <w:sz w:val="28"/>
          <w:szCs w:val="28"/>
        </w:rPr>
        <w:t>保障</w:t>
      </w:r>
      <w:r w:rsidRPr="00D545BD">
        <w:rPr>
          <w:rFonts w:ascii="宋体" w:hAnsi="宋体"/>
          <w:sz w:val="28"/>
          <w:szCs w:val="28"/>
        </w:rPr>
        <w:t>。</w:t>
      </w:r>
    </w:p>
    <w:p w:rsidR="00D545BD" w:rsidRPr="00D545BD" w:rsidRDefault="00D545BD" w:rsidP="00FF4549">
      <w:pPr>
        <w:ind w:firstLineChars="50" w:firstLine="140"/>
        <w:rPr>
          <w:rFonts w:ascii="宋体" w:hAnsi="宋体"/>
          <w:sz w:val="28"/>
          <w:szCs w:val="28"/>
        </w:rPr>
      </w:pPr>
      <w:r w:rsidRPr="00D545BD">
        <w:rPr>
          <w:rFonts w:ascii="宋体" w:hAnsi="宋体" w:hint="eastAsia"/>
          <w:sz w:val="28"/>
          <w:szCs w:val="28"/>
        </w:rPr>
        <w:t>（四）基地建设</w:t>
      </w:r>
    </w:p>
    <w:p w:rsidR="00D545BD" w:rsidRPr="00D545BD" w:rsidRDefault="00D545BD" w:rsidP="001E7878">
      <w:pPr>
        <w:ind w:firstLineChars="100" w:firstLine="280"/>
        <w:rPr>
          <w:rFonts w:ascii="宋体" w:hAnsi="宋体"/>
          <w:sz w:val="28"/>
          <w:szCs w:val="28"/>
        </w:rPr>
      </w:pPr>
      <w:r w:rsidRPr="00D545BD">
        <w:rPr>
          <w:rFonts w:ascii="宋体" w:hAnsi="宋体" w:hint="eastAsia"/>
          <w:sz w:val="28"/>
          <w:szCs w:val="28"/>
        </w:rPr>
        <w:t>（1）坚持所有权与</w:t>
      </w:r>
      <w:r w:rsidRPr="00D545BD">
        <w:rPr>
          <w:rFonts w:ascii="宋体" w:hAnsi="宋体"/>
          <w:sz w:val="28"/>
          <w:szCs w:val="28"/>
        </w:rPr>
        <w:t>使用权相对分离的原则，</w:t>
      </w:r>
      <w:r w:rsidRPr="00D545BD">
        <w:rPr>
          <w:rFonts w:ascii="宋体" w:hAnsi="宋体" w:hint="eastAsia"/>
          <w:sz w:val="28"/>
          <w:szCs w:val="28"/>
        </w:rPr>
        <w:t>制定出台《浙江农林大学校属产权实践基地管理办法》，</w:t>
      </w:r>
      <w:r w:rsidRPr="00D545BD">
        <w:rPr>
          <w:rFonts w:ascii="宋体" w:hAnsi="宋体"/>
          <w:sz w:val="28"/>
          <w:szCs w:val="28"/>
        </w:rPr>
        <w:t>明确目标</w:t>
      </w:r>
      <w:r w:rsidRPr="00D545BD">
        <w:rPr>
          <w:rFonts w:ascii="宋体" w:hAnsi="宋体" w:hint="eastAsia"/>
          <w:sz w:val="28"/>
          <w:szCs w:val="28"/>
        </w:rPr>
        <w:t>和任务，加强了</w:t>
      </w:r>
      <w:r w:rsidRPr="00D545BD">
        <w:rPr>
          <w:rFonts w:ascii="宋体" w:hAnsi="宋体"/>
          <w:sz w:val="28"/>
          <w:szCs w:val="28"/>
        </w:rPr>
        <w:t>顶层设计</w:t>
      </w:r>
      <w:r w:rsidRPr="00D545BD">
        <w:rPr>
          <w:rFonts w:ascii="宋体" w:hAnsi="宋体" w:hint="eastAsia"/>
          <w:sz w:val="28"/>
          <w:szCs w:val="28"/>
        </w:rPr>
        <w:t>。</w:t>
      </w:r>
      <w:r w:rsidRPr="00D545BD">
        <w:rPr>
          <w:rFonts w:ascii="宋体" w:hAnsi="宋体"/>
          <w:sz w:val="28"/>
          <w:szCs w:val="28"/>
        </w:rPr>
        <w:t>修订了《平山实践基地管理规定》、《平山智能温室安全管理细则》</w:t>
      </w:r>
      <w:r w:rsidRPr="00D545BD">
        <w:rPr>
          <w:rFonts w:ascii="宋体" w:hAnsi="宋体" w:hint="eastAsia"/>
          <w:sz w:val="28"/>
          <w:szCs w:val="28"/>
        </w:rPr>
        <w:t>，同时，与林生院、农学院等</w:t>
      </w:r>
      <w:r w:rsidRPr="00D545BD">
        <w:rPr>
          <w:rFonts w:ascii="宋体" w:hAnsi="宋体"/>
          <w:sz w:val="28"/>
          <w:szCs w:val="28"/>
        </w:rPr>
        <w:t>签订了“基地租用协议”，更加明确管理、使用部门的责、权、利。</w:t>
      </w:r>
    </w:p>
    <w:p w:rsidR="001E7878" w:rsidRPr="00D545BD" w:rsidRDefault="00D545BD" w:rsidP="001E7878">
      <w:pPr>
        <w:ind w:leftChars="-203" w:left="-406" w:rightChars="-432" w:right="-864" w:firstLineChars="200" w:firstLine="560"/>
        <w:rPr>
          <w:rFonts w:ascii="宋体" w:hAnsi="宋体"/>
          <w:sz w:val="28"/>
          <w:szCs w:val="28"/>
        </w:rPr>
      </w:pPr>
      <w:r w:rsidRPr="00D545BD">
        <w:rPr>
          <w:rFonts w:ascii="宋体" w:hAnsi="宋体" w:hint="eastAsia"/>
          <w:sz w:val="28"/>
          <w:szCs w:val="28"/>
        </w:rPr>
        <w:t>（2）加强基础设施建设。建立</w:t>
      </w:r>
      <w:r w:rsidRPr="00D545BD">
        <w:rPr>
          <w:rFonts w:ascii="宋体" w:hAnsi="宋体"/>
          <w:sz w:val="28"/>
          <w:szCs w:val="28"/>
        </w:rPr>
        <w:t>车牌自动</w:t>
      </w:r>
      <w:proofErr w:type="gramStart"/>
      <w:r w:rsidRPr="00D545BD">
        <w:rPr>
          <w:rFonts w:ascii="宋体" w:hAnsi="宋体"/>
          <w:sz w:val="28"/>
          <w:szCs w:val="28"/>
        </w:rPr>
        <w:t>识别道</w:t>
      </w:r>
      <w:proofErr w:type="gramEnd"/>
      <w:r w:rsidRPr="00D545BD">
        <w:rPr>
          <w:rFonts w:ascii="宋体" w:hAnsi="宋体"/>
          <w:sz w:val="28"/>
          <w:szCs w:val="28"/>
        </w:rPr>
        <w:t>闸系统</w:t>
      </w:r>
      <w:r w:rsidRPr="00D545BD">
        <w:rPr>
          <w:rFonts w:ascii="宋体" w:hAnsi="宋体" w:hint="eastAsia"/>
          <w:sz w:val="28"/>
          <w:szCs w:val="28"/>
        </w:rPr>
        <w:t>；</w:t>
      </w:r>
      <w:r w:rsidRPr="00D545BD">
        <w:rPr>
          <w:rFonts w:ascii="宋体" w:hAnsi="宋体"/>
          <w:sz w:val="28"/>
          <w:szCs w:val="28"/>
        </w:rPr>
        <w:t>完成潘母</w:t>
      </w:r>
      <w:proofErr w:type="gramStart"/>
      <w:r w:rsidRPr="00D545BD">
        <w:rPr>
          <w:rFonts w:ascii="宋体" w:hAnsi="宋体"/>
          <w:sz w:val="28"/>
          <w:szCs w:val="28"/>
        </w:rPr>
        <w:t>岗实践基</w:t>
      </w:r>
      <w:proofErr w:type="gramEnd"/>
    </w:p>
    <w:p w:rsidR="00D545BD" w:rsidRPr="00D545BD" w:rsidRDefault="00D545BD" w:rsidP="001E7878">
      <w:pPr>
        <w:ind w:rightChars="-432" w:right="-864"/>
        <w:rPr>
          <w:rFonts w:ascii="宋体" w:hAnsi="宋体"/>
          <w:sz w:val="28"/>
          <w:szCs w:val="28"/>
        </w:rPr>
      </w:pPr>
      <w:r w:rsidRPr="00D545BD">
        <w:rPr>
          <w:rFonts w:ascii="宋体" w:hAnsi="宋体"/>
          <w:sz w:val="28"/>
          <w:szCs w:val="28"/>
        </w:rPr>
        <w:t>地180亩基地的安全2550米围栏建设；安装监控点位16个；完成灌溉系统泵房建设与主管道铺设；</w:t>
      </w:r>
      <w:r w:rsidR="00FF4549">
        <w:rPr>
          <w:rFonts w:ascii="宋体" w:hAnsi="宋体" w:hint="eastAsia"/>
          <w:sz w:val="28"/>
          <w:szCs w:val="28"/>
        </w:rPr>
        <w:t>解决平山与周边村民，多年悬而未决的纠纷问</w:t>
      </w:r>
      <w:bookmarkStart w:id="0" w:name="_GoBack"/>
      <w:bookmarkEnd w:id="0"/>
      <w:r w:rsidR="00FF4549">
        <w:rPr>
          <w:rFonts w:ascii="宋体" w:hAnsi="宋体" w:hint="eastAsia"/>
          <w:sz w:val="28"/>
          <w:szCs w:val="28"/>
        </w:rPr>
        <w:t>题。</w:t>
      </w:r>
      <w:r w:rsidRPr="00D545BD">
        <w:rPr>
          <w:rFonts w:ascii="宋体" w:hAnsi="宋体"/>
          <w:sz w:val="28"/>
          <w:szCs w:val="28"/>
        </w:rPr>
        <w:t>以保障基地顺利开展各项教学科研活动</w:t>
      </w:r>
      <w:r w:rsidRPr="00D545BD">
        <w:rPr>
          <w:rFonts w:ascii="宋体" w:hAnsi="宋体" w:hint="eastAsia"/>
          <w:sz w:val="28"/>
          <w:szCs w:val="28"/>
        </w:rPr>
        <w:t>。</w:t>
      </w:r>
    </w:p>
    <w:p w:rsidR="00D545BD" w:rsidRPr="00D545BD" w:rsidRDefault="00D545BD" w:rsidP="00FF4549">
      <w:pPr>
        <w:ind w:firstLineChars="98" w:firstLine="275"/>
        <w:rPr>
          <w:rFonts w:ascii="宋体" w:hAnsi="宋体"/>
          <w:b/>
          <w:sz w:val="28"/>
          <w:szCs w:val="28"/>
        </w:rPr>
      </w:pPr>
      <w:r w:rsidRPr="00D545BD">
        <w:rPr>
          <w:rFonts w:ascii="宋体" w:hAnsi="宋体" w:hint="eastAsia"/>
          <w:b/>
          <w:sz w:val="28"/>
          <w:szCs w:val="28"/>
        </w:rPr>
        <w:t>廉：始终坚持廉洁奉公，不断增强自身拒腐防变的能力</w:t>
      </w:r>
    </w:p>
    <w:p w:rsidR="00D545BD" w:rsidRPr="001E7878" w:rsidRDefault="00D545BD" w:rsidP="001E7878">
      <w:pPr>
        <w:ind w:firstLineChars="98" w:firstLine="274"/>
        <w:rPr>
          <w:rFonts w:ascii="宋体" w:hAnsi="宋体"/>
          <w:b/>
          <w:sz w:val="28"/>
          <w:szCs w:val="28"/>
        </w:rPr>
      </w:pPr>
      <w:r w:rsidRPr="00D545BD">
        <w:rPr>
          <w:rFonts w:ascii="宋体" w:hAnsi="宋体" w:hint="eastAsia"/>
          <w:sz w:val="28"/>
          <w:szCs w:val="28"/>
        </w:rPr>
        <w:t>（1</w:t>
      </w:r>
      <w:r w:rsidR="001E7878">
        <w:rPr>
          <w:rFonts w:ascii="宋体" w:hAnsi="宋体" w:hint="eastAsia"/>
          <w:sz w:val="28"/>
          <w:szCs w:val="28"/>
        </w:rPr>
        <w:t>）能够严于律己，做好廉政建设。能够保持清醒头脑，不断提</w:t>
      </w:r>
      <w:r w:rsidRPr="00D545BD">
        <w:rPr>
          <w:rFonts w:ascii="宋体" w:hAnsi="宋体" w:hint="eastAsia"/>
          <w:sz w:val="28"/>
          <w:szCs w:val="28"/>
        </w:rPr>
        <w:t>高对党风廉政建设重要性的认识，认真对照领导干部廉洁自律的有关</w:t>
      </w:r>
      <w:r w:rsidRPr="00D545BD">
        <w:rPr>
          <w:rFonts w:ascii="宋体" w:hAnsi="宋体" w:hint="eastAsia"/>
          <w:sz w:val="28"/>
          <w:szCs w:val="28"/>
        </w:rPr>
        <w:lastRenderedPageBreak/>
        <w:t xml:space="preserve">规定和要求，严格要求自己，自觉抵制不正之风和不良行为。坚持原则，秉公办事，重要决定集体讨论。 </w:t>
      </w:r>
    </w:p>
    <w:p w:rsidR="00D545BD" w:rsidRDefault="00D545BD" w:rsidP="00D545BD">
      <w:pPr>
        <w:rPr>
          <w:rFonts w:ascii="宋体" w:hAnsi="宋体"/>
          <w:sz w:val="28"/>
          <w:szCs w:val="28"/>
        </w:rPr>
      </w:pPr>
      <w:r w:rsidRPr="00D545BD">
        <w:rPr>
          <w:rFonts w:ascii="宋体" w:hAnsi="宋体" w:hint="eastAsia"/>
          <w:sz w:val="28"/>
          <w:szCs w:val="28"/>
        </w:rPr>
        <w:t xml:space="preserve"> （2）把清正廉洁作为自己从政的座佑铭，始终坚持清清白白做人，坦坦荡荡干事，老老实实为公。一是积极组织参与组织各种学习活动，加强自己主观世界的改造，提高自己</w:t>
      </w:r>
      <w:proofErr w:type="gramStart"/>
      <w:r w:rsidRPr="00D545BD">
        <w:rPr>
          <w:rFonts w:ascii="宋体" w:hAnsi="宋体" w:hint="eastAsia"/>
          <w:sz w:val="28"/>
          <w:szCs w:val="28"/>
        </w:rPr>
        <w:t>明辩事非</w:t>
      </w:r>
      <w:proofErr w:type="gramEnd"/>
      <w:r w:rsidRPr="00D545BD">
        <w:rPr>
          <w:rFonts w:ascii="宋体" w:hAnsi="宋体" w:hint="eastAsia"/>
          <w:sz w:val="28"/>
          <w:szCs w:val="28"/>
        </w:rPr>
        <w:t>的能力。二是经常收听收看有关反腐倡廉的书籍和影视作品，做到防微壮渐，警钟常鸣。三是牢记“勿以善小而不为，勿以恶小而为之”，一年来，没有发生行贿受贿的事情，没有出现违犯党纪政纪条规的情况。</w:t>
      </w:r>
    </w:p>
    <w:p w:rsidR="00FF4549" w:rsidRPr="00600627" w:rsidRDefault="00FF4549" w:rsidP="00FF4549">
      <w:pPr>
        <w:adjustRightInd w:val="0"/>
        <w:snapToGrid w:val="0"/>
        <w:spacing w:line="360" w:lineRule="auto"/>
        <w:ind w:firstLineChars="147" w:firstLine="413"/>
        <w:rPr>
          <w:rFonts w:ascii="宋体" w:hAnsi="宋体"/>
          <w:b/>
          <w:sz w:val="28"/>
          <w:szCs w:val="28"/>
        </w:rPr>
      </w:pPr>
      <w:r w:rsidRPr="005736C3">
        <w:rPr>
          <w:rFonts w:ascii="宋体" w:hAnsi="宋体" w:hint="eastAsia"/>
          <w:b/>
          <w:sz w:val="28"/>
          <w:szCs w:val="28"/>
        </w:rPr>
        <w:t>法</w:t>
      </w:r>
      <w:r>
        <w:rPr>
          <w:rFonts w:ascii="宋体" w:hAnsi="宋体" w:hint="eastAsia"/>
          <w:b/>
          <w:sz w:val="28"/>
          <w:szCs w:val="28"/>
        </w:rPr>
        <w:t>:</w:t>
      </w:r>
      <w:r w:rsidRPr="00F027A7">
        <w:rPr>
          <w:rFonts w:ascii="宋体" w:hAnsi="宋体" w:hint="eastAsia"/>
          <w:b/>
          <w:sz w:val="28"/>
          <w:szCs w:val="28"/>
        </w:rPr>
        <w:t xml:space="preserve"> </w:t>
      </w:r>
      <w:r w:rsidRPr="0083484A">
        <w:rPr>
          <w:rFonts w:ascii="宋体" w:hAnsi="宋体"/>
          <w:b/>
          <w:sz w:val="28"/>
          <w:szCs w:val="28"/>
        </w:rPr>
        <w:t>学用结合，提高自身的法律水平</w:t>
      </w:r>
    </w:p>
    <w:p w:rsidR="00FF4549" w:rsidRDefault="00FF4549" w:rsidP="00FF4549">
      <w:pPr>
        <w:adjustRightInd w:val="0"/>
        <w:snapToGrid w:val="0"/>
        <w:spacing w:line="360" w:lineRule="auto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(1)</w:t>
      </w:r>
      <w:r w:rsidRPr="0083484A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在学法用法中，积极主动学习各类法律，掌握各类法律知识，在</w:t>
      </w:r>
      <w:r>
        <w:rPr>
          <w:rFonts w:ascii="宋体" w:hAnsi="宋体" w:hint="eastAsia"/>
          <w:sz w:val="28"/>
          <w:szCs w:val="28"/>
        </w:rPr>
        <w:t>实际</w:t>
      </w:r>
      <w:r>
        <w:rPr>
          <w:rFonts w:ascii="宋体" w:hAnsi="宋体"/>
          <w:sz w:val="28"/>
          <w:szCs w:val="28"/>
        </w:rPr>
        <w:t>工作中，</w:t>
      </w:r>
      <w:r w:rsidRPr="0083484A">
        <w:rPr>
          <w:rFonts w:ascii="宋体" w:hAnsi="宋体"/>
          <w:sz w:val="28"/>
          <w:szCs w:val="28"/>
        </w:rPr>
        <w:t>有创新学法意识，切实增强</w:t>
      </w:r>
      <w:r>
        <w:rPr>
          <w:rFonts w:ascii="宋体" w:hAnsi="宋体" w:hint="eastAsia"/>
          <w:sz w:val="28"/>
          <w:szCs w:val="28"/>
        </w:rPr>
        <w:t>了</w:t>
      </w:r>
      <w:r w:rsidRPr="0083484A">
        <w:rPr>
          <w:rFonts w:ascii="宋体" w:hAnsi="宋体"/>
          <w:sz w:val="28"/>
          <w:szCs w:val="28"/>
        </w:rPr>
        <w:t>学法的实效性，提高</w:t>
      </w:r>
      <w:r>
        <w:rPr>
          <w:rFonts w:ascii="宋体" w:hAnsi="宋体" w:hint="eastAsia"/>
          <w:sz w:val="28"/>
          <w:szCs w:val="28"/>
        </w:rPr>
        <w:t>了</w:t>
      </w:r>
      <w:r>
        <w:rPr>
          <w:rFonts w:ascii="宋体" w:hAnsi="宋体"/>
          <w:sz w:val="28"/>
          <w:szCs w:val="28"/>
        </w:rPr>
        <w:t>学法用法的能力和水平。真正体现依法</w:t>
      </w:r>
      <w:r>
        <w:rPr>
          <w:rFonts w:ascii="宋体" w:hAnsi="宋体" w:hint="eastAsia"/>
          <w:sz w:val="28"/>
          <w:szCs w:val="28"/>
        </w:rPr>
        <w:t>行政</w:t>
      </w:r>
      <w:r>
        <w:rPr>
          <w:rFonts w:ascii="宋体" w:hAnsi="宋体"/>
          <w:sz w:val="28"/>
          <w:szCs w:val="28"/>
        </w:rPr>
        <w:t>，严格执法，规范</w:t>
      </w:r>
      <w:r>
        <w:rPr>
          <w:rFonts w:ascii="宋体" w:hAnsi="宋体" w:hint="eastAsia"/>
          <w:sz w:val="28"/>
          <w:szCs w:val="28"/>
        </w:rPr>
        <w:t>工作</w:t>
      </w:r>
      <w:r>
        <w:rPr>
          <w:rFonts w:ascii="宋体" w:hAnsi="宋体"/>
          <w:sz w:val="28"/>
          <w:szCs w:val="28"/>
        </w:rPr>
        <w:t>行为，强化</w:t>
      </w:r>
      <w:r>
        <w:rPr>
          <w:rFonts w:ascii="宋体" w:hAnsi="宋体" w:hint="eastAsia"/>
          <w:sz w:val="28"/>
          <w:szCs w:val="28"/>
        </w:rPr>
        <w:t>工作</w:t>
      </w:r>
      <w:r>
        <w:rPr>
          <w:rFonts w:ascii="宋体" w:hAnsi="宋体"/>
          <w:sz w:val="28"/>
          <w:szCs w:val="28"/>
        </w:rPr>
        <w:t>质量控制，不断提高</w:t>
      </w:r>
      <w:r>
        <w:rPr>
          <w:rFonts w:ascii="宋体" w:hAnsi="宋体" w:hint="eastAsia"/>
          <w:sz w:val="28"/>
          <w:szCs w:val="28"/>
        </w:rPr>
        <w:t>用</w:t>
      </w:r>
      <w:r w:rsidRPr="0083484A">
        <w:rPr>
          <w:rFonts w:ascii="宋体" w:hAnsi="宋体"/>
          <w:sz w:val="28"/>
          <w:szCs w:val="28"/>
        </w:rPr>
        <w:t>法能力和水平。</w:t>
      </w:r>
    </w:p>
    <w:p w:rsidR="00FF4549" w:rsidRPr="006451C2" w:rsidRDefault="00FF4549" w:rsidP="00FF4549">
      <w:pPr>
        <w:adjustRightInd w:val="0"/>
        <w:snapToGrid w:val="0"/>
        <w:spacing w:line="360" w:lineRule="auto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(2)</w:t>
      </w:r>
      <w:r w:rsidRPr="006451C2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在用法过程中，</w:t>
      </w:r>
      <w:r>
        <w:rPr>
          <w:rFonts w:ascii="宋体" w:hAnsi="宋体" w:hint="eastAsia"/>
          <w:sz w:val="28"/>
          <w:szCs w:val="28"/>
        </w:rPr>
        <w:t>能</w:t>
      </w:r>
      <w:r w:rsidRPr="006451C2">
        <w:rPr>
          <w:rFonts w:ascii="宋体" w:hAnsi="宋体"/>
          <w:sz w:val="28"/>
          <w:szCs w:val="28"/>
        </w:rPr>
        <w:t>以用促学，学用结合。我要把用法作为学法的着眼点和落脚点，真正做到学用结合，在“学”字上下功夫，在“用”字上出效</w:t>
      </w:r>
      <w:r>
        <w:rPr>
          <w:rFonts w:ascii="宋体" w:hAnsi="宋体"/>
          <w:sz w:val="28"/>
          <w:szCs w:val="28"/>
        </w:rPr>
        <w:t>果，树立宪法和法制观念，增强法律素养和专业素质，提高依法决策、依法行政、依法管理的能力和水平。</w:t>
      </w:r>
      <w:r w:rsidRPr="006451C2">
        <w:rPr>
          <w:rFonts w:ascii="宋体" w:hAnsi="宋体"/>
          <w:sz w:val="28"/>
          <w:szCs w:val="28"/>
        </w:rPr>
        <w:t>努力遵循“重大决策依法、开展工作合法、遇到问题找法”</w:t>
      </w:r>
      <w:r>
        <w:rPr>
          <w:rFonts w:ascii="宋体" w:hAnsi="宋体"/>
          <w:sz w:val="28"/>
          <w:szCs w:val="28"/>
        </w:rPr>
        <w:t>这一思路，将法律意识贯穿于整个</w:t>
      </w:r>
      <w:r w:rsidRPr="006451C2">
        <w:rPr>
          <w:rFonts w:ascii="宋体" w:hAnsi="宋体"/>
          <w:sz w:val="28"/>
          <w:szCs w:val="28"/>
        </w:rPr>
        <w:t>工作中，</w:t>
      </w:r>
      <w:r>
        <w:rPr>
          <w:rFonts w:ascii="宋体" w:hAnsi="宋体" w:hint="eastAsia"/>
          <w:sz w:val="28"/>
          <w:szCs w:val="28"/>
        </w:rPr>
        <w:t>真正</w:t>
      </w:r>
      <w:r>
        <w:rPr>
          <w:rFonts w:ascii="宋体" w:hAnsi="宋体"/>
          <w:sz w:val="28"/>
          <w:szCs w:val="28"/>
        </w:rPr>
        <w:t>做到依法决策、</w:t>
      </w:r>
      <w:r w:rsidRPr="006451C2">
        <w:rPr>
          <w:rFonts w:ascii="宋体" w:hAnsi="宋体"/>
          <w:sz w:val="28"/>
          <w:szCs w:val="28"/>
        </w:rPr>
        <w:t>依法行政</w:t>
      </w:r>
      <w:r>
        <w:rPr>
          <w:rFonts w:ascii="宋体" w:hAnsi="宋体" w:hint="eastAsia"/>
          <w:sz w:val="28"/>
          <w:szCs w:val="28"/>
        </w:rPr>
        <w:t>。</w:t>
      </w:r>
    </w:p>
    <w:p w:rsidR="00FF4549" w:rsidRPr="006451C2" w:rsidRDefault="00FF4549" w:rsidP="00FF4549">
      <w:pPr>
        <w:adjustRightInd w:val="0"/>
        <w:snapToGrid w:val="0"/>
        <w:spacing w:line="360" w:lineRule="auto"/>
        <w:ind w:firstLineChars="197" w:firstLine="554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:rsidR="00FF4549" w:rsidRPr="00FF4549" w:rsidRDefault="00FF4549" w:rsidP="00D545BD">
      <w:pPr>
        <w:rPr>
          <w:rFonts w:ascii="宋体" w:hAnsi="宋体"/>
          <w:sz w:val="28"/>
          <w:szCs w:val="28"/>
        </w:rPr>
      </w:pPr>
    </w:p>
    <w:p w:rsidR="00D545BD" w:rsidRPr="00D545BD" w:rsidRDefault="00D545BD" w:rsidP="00D545BD">
      <w:pPr>
        <w:ind w:firstLineChars="150" w:firstLine="420"/>
        <w:rPr>
          <w:rFonts w:ascii="宋体" w:hAnsi="宋体"/>
          <w:sz w:val="28"/>
          <w:szCs w:val="28"/>
        </w:rPr>
      </w:pPr>
    </w:p>
    <w:p w:rsidR="00204CD8" w:rsidRPr="00D545BD" w:rsidRDefault="00204CD8" w:rsidP="00D545BD">
      <w:pPr>
        <w:spacing w:line="360" w:lineRule="auto"/>
        <w:ind w:firstLineChars="150" w:firstLine="420"/>
        <w:rPr>
          <w:rFonts w:ascii="宋体" w:hAnsi="宋体"/>
          <w:sz w:val="28"/>
          <w:szCs w:val="28"/>
        </w:rPr>
      </w:pPr>
    </w:p>
    <w:p w:rsidR="00204CD8" w:rsidRPr="00D545BD" w:rsidRDefault="00204CD8" w:rsidP="00204CD8">
      <w:pPr>
        <w:rPr>
          <w:rFonts w:ascii="宋体" w:hAnsi="宋体"/>
          <w:sz w:val="28"/>
          <w:szCs w:val="28"/>
        </w:rPr>
      </w:pPr>
    </w:p>
    <w:p w:rsidR="00587F7D" w:rsidRPr="00D545BD" w:rsidRDefault="00587F7D">
      <w:pPr>
        <w:rPr>
          <w:rFonts w:ascii="宋体" w:hAnsi="宋体"/>
          <w:sz w:val="28"/>
          <w:szCs w:val="28"/>
        </w:rPr>
      </w:pPr>
    </w:p>
    <w:sectPr w:rsidR="00587F7D" w:rsidRPr="00D54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2EB" w:rsidRDefault="00FC32EB" w:rsidP="00204CD8">
      <w:r>
        <w:separator/>
      </w:r>
    </w:p>
  </w:endnote>
  <w:endnote w:type="continuationSeparator" w:id="0">
    <w:p w:rsidR="00FC32EB" w:rsidRDefault="00FC32EB" w:rsidP="00204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2EB" w:rsidRDefault="00FC32EB" w:rsidP="00204CD8">
      <w:r>
        <w:separator/>
      </w:r>
    </w:p>
  </w:footnote>
  <w:footnote w:type="continuationSeparator" w:id="0">
    <w:p w:rsidR="00FC32EB" w:rsidRDefault="00FC32EB" w:rsidP="00204C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B03"/>
    <w:rsid w:val="000134F3"/>
    <w:rsid w:val="000145B5"/>
    <w:rsid w:val="000168D7"/>
    <w:rsid w:val="00017E66"/>
    <w:rsid w:val="00054F23"/>
    <w:rsid w:val="00103ECC"/>
    <w:rsid w:val="00106477"/>
    <w:rsid w:val="00126E1B"/>
    <w:rsid w:val="001460F5"/>
    <w:rsid w:val="00160D61"/>
    <w:rsid w:val="00173F12"/>
    <w:rsid w:val="00177509"/>
    <w:rsid w:val="00181C67"/>
    <w:rsid w:val="001B544D"/>
    <w:rsid w:val="001E7878"/>
    <w:rsid w:val="00204CD8"/>
    <w:rsid w:val="00206DA0"/>
    <w:rsid w:val="0021478F"/>
    <w:rsid w:val="002402EB"/>
    <w:rsid w:val="00256303"/>
    <w:rsid w:val="002630F9"/>
    <w:rsid w:val="00263521"/>
    <w:rsid w:val="00282612"/>
    <w:rsid w:val="002940AE"/>
    <w:rsid w:val="002D154A"/>
    <w:rsid w:val="002E0CD1"/>
    <w:rsid w:val="002F35A8"/>
    <w:rsid w:val="003206A1"/>
    <w:rsid w:val="00340380"/>
    <w:rsid w:val="00363CCA"/>
    <w:rsid w:val="003A1ADC"/>
    <w:rsid w:val="003A58BF"/>
    <w:rsid w:val="003A6184"/>
    <w:rsid w:val="003F079A"/>
    <w:rsid w:val="003F6696"/>
    <w:rsid w:val="00420A6E"/>
    <w:rsid w:val="00476CC0"/>
    <w:rsid w:val="0048687E"/>
    <w:rsid w:val="00493899"/>
    <w:rsid w:val="00494F58"/>
    <w:rsid w:val="004A7ACA"/>
    <w:rsid w:val="004E71F7"/>
    <w:rsid w:val="004F6372"/>
    <w:rsid w:val="00521CD2"/>
    <w:rsid w:val="00522807"/>
    <w:rsid w:val="00554B5D"/>
    <w:rsid w:val="00576E06"/>
    <w:rsid w:val="00582F0E"/>
    <w:rsid w:val="00587F7D"/>
    <w:rsid w:val="00600D99"/>
    <w:rsid w:val="00601970"/>
    <w:rsid w:val="00612E09"/>
    <w:rsid w:val="00660249"/>
    <w:rsid w:val="00662EA8"/>
    <w:rsid w:val="00693A85"/>
    <w:rsid w:val="006A27A9"/>
    <w:rsid w:val="006B27C6"/>
    <w:rsid w:val="006C582E"/>
    <w:rsid w:val="006E6475"/>
    <w:rsid w:val="00707454"/>
    <w:rsid w:val="00710465"/>
    <w:rsid w:val="00733921"/>
    <w:rsid w:val="007746D3"/>
    <w:rsid w:val="00786D48"/>
    <w:rsid w:val="00790665"/>
    <w:rsid w:val="007B1992"/>
    <w:rsid w:val="007B7B6D"/>
    <w:rsid w:val="007C175B"/>
    <w:rsid w:val="007D51A7"/>
    <w:rsid w:val="00864399"/>
    <w:rsid w:val="008B23BB"/>
    <w:rsid w:val="009178DE"/>
    <w:rsid w:val="00933D21"/>
    <w:rsid w:val="00944DC9"/>
    <w:rsid w:val="00951637"/>
    <w:rsid w:val="009C2AAB"/>
    <w:rsid w:val="009C547E"/>
    <w:rsid w:val="009C5926"/>
    <w:rsid w:val="009D7419"/>
    <w:rsid w:val="009E312B"/>
    <w:rsid w:val="00A12CA2"/>
    <w:rsid w:val="00A14987"/>
    <w:rsid w:val="00A86C11"/>
    <w:rsid w:val="00AE0762"/>
    <w:rsid w:val="00B30217"/>
    <w:rsid w:val="00B34659"/>
    <w:rsid w:val="00B358CA"/>
    <w:rsid w:val="00B75F82"/>
    <w:rsid w:val="00B82327"/>
    <w:rsid w:val="00B90D28"/>
    <w:rsid w:val="00BD01F9"/>
    <w:rsid w:val="00BF4DD8"/>
    <w:rsid w:val="00C1261E"/>
    <w:rsid w:val="00C24B22"/>
    <w:rsid w:val="00C3195B"/>
    <w:rsid w:val="00C516A1"/>
    <w:rsid w:val="00C54F2D"/>
    <w:rsid w:val="00C646A5"/>
    <w:rsid w:val="00C829DD"/>
    <w:rsid w:val="00CB30AB"/>
    <w:rsid w:val="00CC706D"/>
    <w:rsid w:val="00CD3696"/>
    <w:rsid w:val="00CE696F"/>
    <w:rsid w:val="00CF7B03"/>
    <w:rsid w:val="00D158C2"/>
    <w:rsid w:val="00D30BBB"/>
    <w:rsid w:val="00D32CFE"/>
    <w:rsid w:val="00D545BD"/>
    <w:rsid w:val="00D81191"/>
    <w:rsid w:val="00D9118C"/>
    <w:rsid w:val="00DE1234"/>
    <w:rsid w:val="00DE4447"/>
    <w:rsid w:val="00DE54E8"/>
    <w:rsid w:val="00E13B5A"/>
    <w:rsid w:val="00E242E6"/>
    <w:rsid w:val="00E41F05"/>
    <w:rsid w:val="00E478A4"/>
    <w:rsid w:val="00E76F16"/>
    <w:rsid w:val="00E943DB"/>
    <w:rsid w:val="00E972FE"/>
    <w:rsid w:val="00EA5725"/>
    <w:rsid w:val="00EF3DB3"/>
    <w:rsid w:val="00F267FE"/>
    <w:rsid w:val="00F526BC"/>
    <w:rsid w:val="00FC0784"/>
    <w:rsid w:val="00FC32EB"/>
    <w:rsid w:val="00FD301D"/>
    <w:rsid w:val="00FF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CD8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4CD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4C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4CD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4C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CD8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4CD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4C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4CD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4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341</Words>
  <Characters>1945</Characters>
  <Application>Microsoft Office Word</Application>
  <DocSecurity>0</DocSecurity>
  <Lines>16</Lines>
  <Paragraphs>4</Paragraphs>
  <ScaleCrop>false</ScaleCrop>
  <Company>china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赵丽华</dc:creator>
  <cp:lastModifiedBy>赵丽华</cp:lastModifiedBy>
  <cp:revision>5</cp:revision>
  <dcterms:created xsi:type="dcterms:W3CDTF">2018-01-03T07:33:00Z</dcterms:created>
  <dcterms:modified xsi:type="dcterms:W3CDTF">2018-01-03T07:40:00Z</dcterms:modified>
</cp:coreProperties>
</file>