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教学实施</w:t>
      </w:r>
    </w:p>
    <w:p>
      <w:pPr>
        <w:pStyle w:val="Title"/>
      </w:pPr>
      <w:r>
        <w:t>AI增强的软件工程 - 教学实施</w:t>
      </w:r>
    </w:p>
    <w:p/>
    <w:p>
      <w:pPr>
        <w:pStyle w:val="Heading1"/>
      </w:pPr>
      <w:r>
        <w:t>教学安排</w:t>
      </w:r>
    </w:p>
    <w:p/>
    <w:p>
      <w:pPr>
        <w:pStyle w:val="Heading2"/>
      </w:pPr>
      <w:r>
        <w:t>周次与学时分配</w:t>
      </w:r>
    </w:p>
    <w:p/>
    <w:p/>
    <w:p>
      <w:r>
        <w:t>---</w:t>
      </w:r>
    </w:p>
    <w:p/>
    <w:p>
      <w:pPr>
        <w:pStyle w:val="Heading1"/>
      </w:pPr>
      <w:r>
        <w:t>教学方法</w:t>
      </w:r>
    </w:p>
    <w:p/>
    <w:p>
      <w:pPr>
        <w:pStyle w:val="Heading2"/>
      </w:pPr>
      <w:r>
        <w:t>1. 理论教学</w:t>
      </w:r>
    </w:p>
    <w:p>
      <w:pPr>
        <w:pStyle w:val="ListBullet"/>
      </w:pPr>
      <w:r>
        <w:t>- 课堂讲授：软件工程基本原理和方法</w:t>
      </w:r>
    </w:p>
    <w:p>
      <w:pPr>
        <w:pStyle w:val="ListBullet"/>
      </w:pPr>
      <w:r>
        <w:t>- 案例分析：SQLRustGo项目实例</w:t>
      </w:r>
    </w:p>
    <w:p>
      <w:pPr>
        <w:pStyle w:val="ListBullet"/>
      </w:pPr>
      <w:r>
        <w:t>- 小组讨论：AI工具的适用场景</w:t>
      </w:r>
    </w:p>
    <w:p/>
    <w:p>
      <w:pPr>
        <w:pStyle w:val="Heading2"/>
      </w:pPr>
      <w:r>
        <w:t>2. 实践教学</w:t>
      </w:r>
    </w:p>
    <w:p>
      <w:pPr>
        <w:pStyle w:val="ListBullet"/>
      </w:pPr>
      <w:r>
        <w:t>- 上机实训：开发环境搭建和项目开发</w:t>
      </w:r>
    </w:p>
    <w:p>
      <w:pPr>
        <w:pStyle w:val="ListBullet"/>
      </w:pPr>
      <w:r>
        <w:t>- 项目实践：参与真实开源项目</w:t>
      </w:r>
    </w:p>
    <w:p>
      <w:pPr>
        <w:pStyle w:val="ListBullet"/>
      </w:pPr>
      <w:r>
        <w:t>- 团队协作：模拟企业开发流程</w:t>
      </w:r>
    </w:p>
    <w:p/>
    <w:p>
      <w:pPr>
        <w:pStyle w:val="Heading2"/>
      </w:pPr>
      <w:r>
        <w:t>3. 线上线下结合</w:t>
      </w:r>
    </w:p>
    <w:p>
      <w:pPr>
        <w:pStyle w:val="ListBullet"/>
      </w:pPr>
      <w:r>
        <w:t>- 线上：智慧树平台学习资源、视频讲解</w:t>
      </w:r>
    </w:p>
    <w:p>
      <w:pPr>
        <w:pStyle w:val="ListBullet"/>
      </w:pPr>
      <w:r>
        <w:t>- 线下：课堂讲授、上机实训</w:t>
      </w:r>
    </w:p>
    <w:p/>
    <w:p>
      <w:r>
        <w:t>---</w:t>
      </w:r>
    </w:p>
    <w:p/>
    <w:p>
      <w:pPr>
        <w:pStyle w:val="Heading1"/>
      </w:pPr>
      <w:r>
        <w:t>教学资源</w:t>
      </w:r>
    </w:p>
    <w:p/>
    <w:p>
      <w:pPr>
        <w:pStyle w:val="Heading2"/>
      </w:pPr>
      <w:r>
        <w:t>教材与参考</w:t>
      </w:r>
    </w:p>
    <w:p>
      <w:pPr>
        <w:pStyle w:val="ListBullet"/>
      </w:pPr>
      <w:r>
        <w:t>- 《软件工程：实践者的研究方法》</w:t>
      </w:r>
    </w:p>
    <w:p>
      <w:pPr>
        <w:pStyle w:val="ListBullet"/>
      </w:pPr>
      <w:r>
        <w:t>- 《UML和模式应用》</w:t>
      </w:r>
    </w:p>
    <w:p>
      <w:pPr>
        <w:pStyle w:val="ListBullet"/>
      </w:pPr>
      <w:r>
        <w:t>- 《Rust 程序设计语言》</w:t>
      </w:r>
    </w:p>
    <w:p/>
    <w:p>
      <w:pPr>
        <w:pStyle w:val="Heading2"/>
      </w:pPr>
      <w:r>
        <w:t>在线资源</w:t>
      </w:r>
    </w:p>
    <w:p>
      <w:pPr>
        <w:pStyle w:val="ListBullet"/>
      </w:pPr>
      <w:r>
        <w:t>- SQLRustGo项目仓库</w:t>
      </w:r>
    </w:p>
    <w:p>
      <w:pPr>
        <w:pStyle w:val="ListBullet"/>
      </w:pPr>
      <w:r>
        <w:t>- TRAE IDE</w:t>
      </w:r>
    </w:p>
    <w:p>
      <w:pPr>
        <w:pStyle w:val="ListBullet"/>
      </w:pPr>
      <w:r>
        <w:t>- GitHub Copilot</w:t>
      </w:r>
    </w:p>
    <w:p/>
    <w:p>
      <w:r>
        <w:t>---</w:t>
      </w:r>
    </w:p>
    <w:p/>
    <w:p>
      <w:pPr>
        <w:pStyle w:val="Heading1"/>
      </w:pPr>
      <w:r>
        <w:t>教学实施保障</w:t>
      </w:r>
    </w:p>
    <w:p/>
    <w:p>
      <w:pPr>
        <w:pStyle w:val="Heading2"/>
      </w:pPr>
      <w:r>
        <w:t>1. 教学团队</w:t>
      </w:r>
    </w:p>
    <w:p>
      <w:pPr>
        <w:pStyle w:val="ListBullet"/>
      </w:pPr>
      <w:r>
        <w:t>- 课程负责人：李莹</w:t>
      </w:r>
    </w:p>
    <w:p>
      <w:pPr>
        <w:pStyle w:val="ListBullet"/>
      </w:pPr>
      <w:r>
        <w:t>- 教学团队负责教学资源建设和学生指导</w:t>
      </w:r>
    </w:p>
    <w:p/>
    <w:p>
      <w:pPr>
        <w:pStyle w:val="Heading2"/>
      </w:pPr>
      <w:r>
        <w:t>2. 教学条件</w:t>
      </w:r>
    </w:p>
    <w:p>
      <w:pPr>
        <w:pStyle w:val="ListBullet"/>
      </w:pPr>
      <w:r>
        <w:t>- 机房实训环境</w:t>
      </w:r>
    </w:p>
    <w:p>
      <w:pPr>
        <w:pStyle w:val="ListBullet"/>
      </w:pPr>
      <w:r>
        <w:t>- 智慧树在线平台</w:t>
      </w:r>
    </w:p>
    <w:p>
      <w:pPr>
        <w:pStyle w:val="ListBullet"/>
      </w:pPr>
      <w:r>
        <w:t>- GitHub协作平台</w:t>
      </w:r>
    </w:p>
    <w:p/>
    <w:p>
      <w:pPr>
        <w:pStyle w:val="Heading2"/>
      </w:pPr>
      <w:r>
        <w:t>3. 质量监控</w:t>
      </w:r>
    </w:p>
    <w:p>
      <w:pPr>
        <w:pStyle w:val="ListBullet"/>
      </w:pPr>
      <w:r>
        <w:t>- 过程考核确保学习质量</w:t>
      </w:r>
    </w:p>
    <w:p>
      <w:pPr>
        <w:pStyle w:val="ListBullet"/>
      </w:pPr>
      <w:r>
        <w:t>- 定期收集学生反馈</w:t>
      </w:r>
    </w:p>
    <w:p>
      <w:pPr>
        <w:pStyle w:val="ListBullet"/>
      </w:pPr>
      <w:r>
        <w:t>- 持续改进教学内容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