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教学设计样例</w:t>
      </w:r>
    </w:p>
    <w:p>
      <w:pPr>
        <w:pStyle w:val="Title"/>
      </w:pPr>
      <w:r>
        <w:t>教学设计样例</w:t>
      </w:r>
    </w:p>
    <w:p/>
    <w:p>
      <w:pPr>
        <w:pStyle w:val="Heading1"/>
      </w:pPr>
      <w:r>
        <w:t>课程名称：软件工程导论（AISE-AI增强软件工程）</w:t>
      </w:r>
    </w:p>
    <w:p/>
    <w:p/>
    <w:p>
      <w:pPr>
        <w:pStyle w:val="Heading1"/>
      </w:pPr>
      <w:r>
        <w:t>授课对象：软件工程专业本科二年级</w:t>
      </w:r>
    </w:p>
    <w:p/>
    <w:p>
      <w:r>
        <w:t>---</w:t>
      </w:r>
    </w:p>
    <w:p/>
    <w:p>
      <w:pPr>
        <w:pStyle w:val="Heading1"/>
      </w:pPr>
      <w:r>
        <w:t>教学设计样例：第5周 架构设计原理与SQLRustGo架构</w:t>
      </w:r>
    </w:p>
    <w:p/>
    <w:p>
      <w:pPr>
        <w:pStyle w:val="Heading2"/>
      </w:pPr>
      <w:r>
        <w:t>1. 教学目标</w:t>
      </w:r>
    </w:p>
    <w:p/>
    <w:p>
      <w:r>
        <w:t>#### 知识目标</w:t>
      </w:r>
    </w:p>
    <w:p>
      <w:pPr>
        <w:pStyle w:val="ListBullet"/>
      </w:pPr>
      <w:r>
        <w:t>- 理解软件架构设计的基本原则</w:t>
      </w:r>
    </w:p>
    <w:p>
      <w:pPr>
        <w:pStyle w:val="ListBullet"/>
      </w:pPr>
      <w:r>
        <w:t>- 掌握分层架构、模块化设计方法</w:t>
      </w:r>
    </w:p>
    <w:p>
      <w:pPr>
        <w:pStyle w:val="ListBullet"/>
      </w:pPr>
      <w:r>
        <w:t>- 了解SQLRustGo项目整体架构</w:t>
      </w:r>
    </w:p>
    <w:p/>
    <w:p>
      <w:r>
        <w:t>#### 能力目标</w:t>
      </w:r>
    </w:p>
    <w:p>
      <w:pPr>
        <w:pStyle w:val="ListBullet"/>
      </w:pPr>
      <w:r>
        <w:t>- 能够进行简单的系统架构设计</w:t>
      </w:r>
    </w:p>
    <w:p>
      <w:pPr>
        <w:pStyle w:val="ListBullet"/>
      </w:pPr>
      <w:r>
        <w:t>- 能够识别和定义系统模块及其接口</w:t>
      </w:r>
    </w:p>
    <w:p>
      <w:pPr>
        <w:pStyle w:val="ListBullet"/>
      </w:pPr>
      <w:r>
        <w:t>- 能够阅读和理解现有代码架构</w:t>
      </w:r>
    </w:p>
    <w:p/>
    <w:p>
      <w:r>
        <w:t>#### 素质目标</w:t>
      </w:r>
    </w:p>
    <w:p>
      <w:pPr>
        <w:pStyle w:val="ListBullet"/>
      </w:pPr>
      <w:r>
        <w:t>- 培养系统思维和抽象能力</w:t>
      </w:r>
    </w:p>
    <w:p>
      <w:pPr>
        <w:pStyle w:val="ListBullet"/>
      </w:pPr>
      <w:r>
        <w:t>- 增强代码规范意识</w:t>
      </w:r>
    </w:p>
    <w:p/>
    <w:p>
      <w:pPr>
        <w:pStyle w:val="Heading2"/>
      </w:pPr>
      <w:r>
        <w:t>2. 教学重点与难点</w:t>
      </w:r>
    </w:p>
    <w:p/>
    <w:p>
      <w:pPr>
        <w:pStyle w:val="ListBullet"/>
      </w:pPr>
      <w:r>
        <w:t>- **重点**：分层架构设计、模块划分原则、接口定义</w:t>
      </w:r>
    </w:p>
    <w:p>
      <w:pPr>
        <w:pStyle w:val="ListBullet"/>
      </w:pPr>
      <w:r>
        <w:t>- **难点**：架构决策的权衡、模块间依赖管理</w:t>
      </w:r>
    </w:p>
    <w:p/>
    <w:p>
      <w:pPr>
        <w:pStyle w:val="Heading2"/>
      </w:pPr>
      <w:r>
        <w:t>3. 教学方法</w:t>
      </w:r>
    </w:p>
    <w:p/>
    <w:p>
      <w:pPr>
        <w:pStyle w:val="ListBullet"/>
      </w:pPr>
      <w:r>
        <w:t>- 讲授法：架构设计原则和方法</w:t>
      </w:r>
    </w:p>
    <w:p>
      <w:pPr>
        <w:pStyle w:val="ListBullet"/>
      </w:pPr>
      <w:r>
        <w:t>- 演示法：SQLRustGo架构解析</w:t>
      </w:r>
    </w:p>
    <w:p>
      <w:pPr>
        <w:pStyle w:val="ListBullet"/>
      </w:pPr>
      <w:r>
        <w:t>- 实践法：学生分组设计简单模块架构</w:t>
      </w:r>
    </w:p>
    <w:p>
      <w:pPr>
        <w:pStyle w:val="ListBullet"/>
      </w:pPr>
      <w:r>
        <w:t>- 讨论法：架构方案比较与优化</w:t>
      </w:r>
    </w:p>
    <w:p/>
    <w:p>
      <w:pPr>
        <w:pStyle w:val="Heading2"/>
      </w:pPr>
      <w:r>
        <w:t>4. 教学过程</w:t>
      </w:r>
    </w:p>
    <w:p/>
    <w:p>
      <w:r>
        <w:t>| 环节 | 时间 | 内容 | 方法 |</w:t>
      </w:r>
    </w:p>
    <w:p>
      <w:r>
        <w:t>|------|------|------|------|</w:t>
      </w:r>
    </w:p>
    <w:p>
      <w:r>
        <w:t>| 导入 | 5min | 回顾上节内容，引入架构设计 | 提问 |</w:t>
      </w:r>
    </w:p>
    <w:p>
      <w:r>
        <w:t>| 讲授 | 20min | 软件架构原则与模式 | 讲授+PPT |</w:t>
      </w:r>
    </w:p>
    <w:p>
      <w:r>
        <w:t>| 演示 | 15min | SQLRustGo架构解析 | 演示+代码 |</w:t>
      </w:r>
    </w:p>
    <w:p>
      <w:r>
        <w:t>| 实践 | 30min | 分组设计模块架构 | 实践 |</w:t>
      </w:r>
    </w:p>
    <w:p>
      <w:r>
        <w:t>| 讨论 | 15min | 方案分享与点评 | 讨论 |</w:t>
      </w:r>
    </w:p>
    <w:p>
      <w:r>
        <w:t>| 总结 | 5min | 重点回顾，布置作业 | 总结 |</w:t>
      </w:r>
    </w:p>
    <w:p/>
    <w:p>
      <w:pPr>
        <w:pStyle w:val="Heading2"/>
      </w:pPr>
      <w:r>
        <w:t>5. 教学资源</w:t>
      </w:r>
    </w:p>
    <w:p/>
    <w:p>
      <w:pPr>
        <w:pStyle w:val="ListBullet"/>
      </w:pPr>
      <w:r>
        <w:t>- PPT：第5讲-架构设计原理与SQLRustGo架构</w:t>
      </w:r>
    </w:p>
    <w:p>
      <w:pPr>
        <w:pStyle w:val="ListBullet"/>
      </w:pPr>
      <w:r>
        <w:t>- SQLRustGo源码（GitHub仓库）</w:t>
      </w:r>
    </w:p>
    <w:p>
      <w:pPr>
        <w:pStyle w:val="ListBullet"/>
      </w:pPr>
      <w:r>
        <w:t>- Draw.io或StarUML建模工具</w:t>
      </w:r>
    </w:p>
    <w:p/>
    <w:p>
      <w:pPr>
        <w:pStyle w:val="Heading2"/>
      </w:pPr>
      <w:r>
        <w:t>6. 考核方式</w:t>
      </w:r>
    </w:p>
    <w:p/>
    <w:p>
      <w:pPr>
        <w:pStyle w:val="ListBullet"/>
      </w:pPr>
      <w:r>
        <w:t>- 课堂参与：10%</w:t>
      </w:r>
    </w:p>
    <w:p>
      <w:pPr>
        <w:pStyle w:val="ListBullet"/>
      </w:pPr>
      <w:r>
        <w:t>- 实践作业：30%</w:t>
      </w:r>
    </w:p>
    <w:p>
      <w:pPr>
        <w:pStyle w:val="ListBullet"/>
      </w:pPr>
      <w:r>
        <w:t>- 期末项目：60%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