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r>
        <w:rPr>
          <w:rFonts w:hint="eastAsia"/>
        </w:rPr>
        <w:t xml:space="preserve">第三讲：面向对象设计与类图</w:t>
      </w:r>
    </w:p>
    <w:p>
      <w:pPr>
        <w:pStyle w:val="Heading2"/>
      </w:pPr>
      <w:r>
        <w:rPr>
          <w:rFonts w:hint="eastAsia"/>
        </w:rPr>
        <w:t xml:space="preserve">AI增强的软件工程</w:t>
      </w:r>
    </w:p>
    <w:p>
      <w:pPr>
        <w:pStyle w:val="Heading1"/>
      </w:pPr>
      <w:r>
        <w:rPr>
          <w:rFonts w:hint="eastAsia"/>
        </w:rPr>
        <w:t xml:space="preserve">课程大纲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面向对象设计原则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类图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SQLRustGo类图设计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实践练习</w:t>
      </w:r>
      <w:r>
        <w:rPr>
          <w:rFonts w:hint="eastAsia"/>
        </w:rPr>
        <w:t xml:space="preserve">（15分钟）</w:t>
      </w:r>
    </w:p>
    <w:p>
      <w:pPr>
        <w:pStyle w:val="Heading1"/>
      </w:pPr>
      <w:r>
        <w:t xml:space="preserve">Part 1: </w:t>
      </w:r>
      <w:r>
        <w:rPr>
          <w:rFonts w:hint="eastAsia"/>
        </w:rPr>
        <w:t xml:space="preserve">面向对象设计原则</w:t>
      </w:r>
    </w:p>
    <w:p>
      <w:pPr>
        <w:pStyle w:val="Heading2"/>
      </w:pPr>
      <w:r>
        <w:t xml:space="preserve">1.1 </w:t>
      </w:r>
      <w:r>
        <w:rPr>
          <w:rFonts w:hint="eastAsia"/>
        </w:rPr>
        <w:t xml:space="preserve">面向对象核心概念</w:t>
      </w:r>
    </w:p>
    <w:p>
      <w:pPr>
        <w:pStyle w:val="Heading3"/>
      </w:pPr>
      <w:r>
        <w:rPr>
          <w:rFonts w:hint="eastAsia"/>
        </w:rPr>
        <w:t xml:space="preserve">封装（Encapsulation）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数据隐藏</w:t>
      </w:r>
      <w:r>
        <w:rPr>
          <w:rFonts w:hint="eastAsia"/>
        </w:rPr>
        <w:t xml:space="preserve">：隐藏内部实现细节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接口暴露</w:t>
      </w:r>
      <w:r>
        <w:rPr>
          <w:rFonts w:hint="eastAsia"/>
        </w:rPr>
        <w:t xml:space="preserve">：通过公共方法访问数据</w:t>
      </w:r>
    </w:p>
    <w:p>
      <w:pPr>
        <w:pStyle w:val="Heading3"/>
      </w:pPr>
      <w:r>
        <w:rPr>
          <w:rFonts w:hint="eastAsia"/>
        </w:rPr>
        <w:t xml:space="preserve">继承（Inheritance）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代码复用</w:t>
      </w:r>
      <w:r>
        <w:rPr>
          <w:rFonts w:hint="eastAsia"/>
        </w:rPr>
        <w:t xml:space="preserve">：子类继承父类的属性和方法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层次结构</w:t>
      </w:r>
      <w:r>
        <w:rPr>
          <w:rFonts w:hint="eastAsia"/>
        </w:rPr>
        <w:t xml:space="preserve">：建立类之间的层次关系</w:t>
      </w:r>
    </w:p>
    <w:p>
      <w:pPr>
        <w:pStyle w:val="Heading3"/>
      </w:pPr>
      <w:r>
        <w:rPr>
          <w:rFonts w:hint="eastAsia"/>
        </w:rPr>
        <w:t xml:space="preserve">多态（Polymorphism）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接口统一</w:t>
      </w:r>
      <w:r>
        <w:rPr>
          <w:rFonts w:hint="eastAsia"/>
        </w:rPr>
        <w:t xml:space="preserve">：不同对象对同一消息有不同响应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运行时绑定</w:t>
      </w:r>
      <w:r>
        <w:rPr>
          <w:rFonts w:hint="eastAsia"/>
        </w:rPr>
        <w:t xml:space="preserve">：在运行时确定调用的方法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SOLID原则</w:t>
      </w:r>
    </w:p>
    <w:p>
      <w:pPr>
        <w:pStyle w:val="Heading3"/>
      </w:pPr>
      <w:r>
        <w:rPr>
          <w:rFonts w:hint="eastAsia"/>
        </w:rPr>
        <w:t xml:space="preserve">单一职责原则（SRP）</w:t>
      </w:r>
    </w:p>
    <w:p>
      <w:pPr>
        <w:pStyle w:val="FirstParagraph"/>
      </w:pPr>
      <w:r>
        <w:rPr>
          <w:rFonts w:hint="eastAsia"/>
          <w:b/>
          <w:bCs/>
        </w:rPr>
        <w:t xml:space="preserve">一个类只有一个变化原因</w:t>
      </w:r>
    </w:p>
    <w:p>
      <w:pPr>
        <w:pStyle w:val="SourceCode"/>
      </w:pPr>
      <w:r>
        <w:rPr>
          <w:rStyle w:val="CommentTok"/>
        </w:rPr>
        <w:t xml:space="preserve">// ❌ 违反SRP</w:t>
      </w:r>
      <w:r>
        <w:br/>
      </w:r>
      <w:r>
        <w:rPr>
          <w:rStyle w:val="NormalTok"/>
        </w:rPr>
        <w:t xml:space="preserve">class 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save(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数据持久化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send_email(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发送邮件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符合SRP</w:t>
      </w:r>
      <w:r>
        <w:br/>
      </w:r>
      <w:r>
        <w:rPr>
          <w:rStyle w:val="NormalTok"/>
        </w:rPr>
        <w:t xml:space="preserve">class UserRepository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save(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User)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class EmailService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User)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SOLID原则（续）</w:t>
      </w:r>
    </w:p>
    <w:p>
      <w:pPr>
        <w:pStyle w:val="Heading3"/>
      </w:pPr>
      <w:r>
        <w:rPr>
          <w:rFonts w:hint="eastAsia"/>
        </w:rPr>
        <w:t xml:space="preserve">开闭原则（OCP）</w:t>
      </w:r>
    </w:p>
    <w:p>
      <w:pPr>
        <w:pStyle w:val="FirstParagraph"/>
      </w:pPr>
      <w:r>
        <w:rPr>
          <w:rFonts w:hint="eastAsia"/>
          <w:b/>
          <w:bCs/>
        </w:rPr>
        <w:t xml:space="preserve">对扩展开放，对修改关闭</w:t>
      </w:r>
    </w:p>
    <w:p>
      <w:pPr>
        <w:pStyle w:val="SourceCode"/>
      </w:pPr>
      <w:r>
        <w:rPr>
          <w:rStyle w:val="CommentTok"/>
        </w:rPr>
        <w:t xml:space="preserve">// ✅ 符合OCP</w:t>
      </w:r>
      <w:r>
        <w:br/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PaymentMethod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pay(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class CreditCardPayment </w:t>
      </w:r>
      <w:r>
        <w:rPr>
          <w:rStyle w:val="KeywordTok"/>
        </w:rPr>
        <w:t xml:space="preserve">impl</w:t>
      </w:r>
      <w:r>
        <w:rPr>
          <w:rStyle w:val="NormalTok"/>
        </w:rPr>
        <w:t xml:space="preserve"> PaymentMethod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class AlipayPayment </w:t>
      </w:r>
      <w:r>
        <w:rPr>
          <w:rStyle w:val="KeywordTok"/>
        </w:rPr>
        <w:t xml:space="preserve">impl</w:t>
      </w:r>
      <w:r>
        <w:rPr>
          <w:rStyle w:val="NormalTok"/>
        </w:rPr>
        <w:t xml:space="preserve"> PaymentMethod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class WeChatPayment </w:t>
      </w:r>
      <w:r>
        <w:rPr>
          <w:rStyle w:val="KeywordTok"/>
        </w:rPr>
        <w:t xml:space="preserve">impl</w:t>
      </w:r>
      <w:r>
        <w:rPr>
          <w:rStyle w:val="NormalTok"/>
        </w:rPr>
        <w:t xml:space="preserve"> PaymentMethod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Heading3"/>
      </w:pPr>
      <w:r>
        <w:rPr>
          <w:rFonts w:hint="eastAsia"/>
        </w:rPr>
        <w:t xml:space="preserve">里氏替换原则（LSP）</w:t>
      </w:r>
    </w:p>
    <w:p>
      <w:pPr>
        <w:pStyle w:val="FirstParagraph"/>
      </w:pPr>
      <w:r>
        <w:rPr>
          <w:rFonts w:hint="eastAsia"/>
          <w:b/>
          <w:bCs/>
        </w:rPr>
        <w:t xml:space="preserve">子类可以替换父类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子类不应该破坏父类的行为契约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子类可以扩展父类，但不能改变父类的行为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SOLID原则（续）</w:t>
      </w:r>
    </w:p>
    <w:p>
      <w:pPr>
        <w:pStyle w:val="Heading3"/>
      </w:pPr>
      <w:r>
        <w:rPr>
          <w:rFonts w:hint="eastAsia"/>
        </w:rPr>
        <w:t xml:space="preserve">接口隔离原则（ISP）</w:t>
      </w:r>
    </w:p>
    <w:p>
      <w:pPr>
        <w:pStyle w:val="FirstParagraph"/>
      </w:pPr>
      <w:r>
        <w:rPr>
          <w:rFonts w:hint="eastAsia"/>
          <w:b/>
          <w:bCs/>
        </w:rPr>
        <w:t xml:space="preserve">接口要小而专一</w:t>
      </w:r>
    </w:p>
    <w:p>
      <w:pPr>
        <w:pStyle w:val="SourceCode"/>
      </w:pPr>
      <w:r>
        <w:rPr>
          <w:rStyle w:val="CommentTok"/>
        </w:rPr>
        <w:t xml:space="preserve">// ❌ 违反ISP</w:t>
      </w:r>
      <w:r>
        <w:br/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Worker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work(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eat(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符合ISP</w:t>
      </w:r>
      <w:r>
        <w:br/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Workable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work(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Eatable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eat(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r>
        <w:rPr>
          <w:rFonts w:hint="eastAsia"/>
        </w:rPr>
        <w:t xml:space="preserve">依赖倒置原则（DIP）</w:t>
      </w:r>
    </w:p>
    <w:p>
      <w:pPr>
        <w:pStyle w:val="FirstParagraph"/>
      </w:pPr>
      <w:r>
        <w:rPr>
          <w:rFonts w:hint="eastAsia"/>
          <w:b/>
          <w:bCs/>
        </w:rPr>
        <w:t xml:space="preserve">依赖抽象而非具体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高层模块不应该依赖低层模块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两者都应该依赖抽象</w:t>
      </w:r>
    </w:p>
    <w:p>
      <w:pPr>
        <w:pStyle w:val="Heading2"/>
      </w:pPr>
      <w:r>
        <w:t xml:space="preserve">1.3 </w:t>
      </w:r>
      <w:r>
        <w:rPr>
          <w:rFonts w:hint="eastAsia"/>
        </w:rPr>
        <w:t xml:space="preserve">设计模式简介</w:t>
      </w:r>
    </w:p>
    <w:p>
      <w:pPr>
        <w:pStyle w:val="Heading3"/>
      </w:pPr>
      <w:r>
        <w:rPr>
          <w:rFonts w:hint="eastAsia"/>
        </w:rPr>
        <w:t xml:space="preserve">创建型模式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单例模式、工厂模式、建造者模式</w:t>
      </w:r>
    </w:p>
    <w:p>
      <w:pPr>
        <w:pStyle w:val="Heading3"/>
      </w:pPr>
      <w:r>
        <w:rPr>
          <w:rFonts w:hint="eastAsia"/>
        </w:rPr>
        <w:t xml:space="preserve">结构型模式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适配器模式、装饰器模式、代理模式</w:t>
      </w:r>
    </w:p>
    <w:p>
      <w:pPr>
        <w:pStyle w:val="Heading3"/>
      </w:pPr>
      <w:r>
        <w:rPr>
          <w:rFonts w:hint="eastAsia"/>
        </w:rPr>
        <w:t xml:space="preserve">行为型模式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观察者模式、策略模式、命令模式</w:t>
      </w:r>
    </w:p>
    <w:p>
      <w:pPr>
        <w:pStyle w:val="Heading3"/>
      </w:pPr>
      <w:r>
        <w:rPr>
          <w:rFonts w:hint="eastAsia"/>
        </w:rPr>
        <w:t xml:space="preserve">AI辅助设计模式应用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AI可以识别适合的设计模式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AI可以生成设计模式代码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AI可以解释设计模式的应用场景</w:t>
      </w:r>
    </w:p>
    <w:p>
      <w:pPr>
        <w:pStyle w:val="Heading1"/>
      </w:pPr>
      <w:r>
        <w:t xml:space="preserve">Part 2: </w:t>
      </w:r>
      <w:r>
        <w:rPr>
          <w:rFonts w:hint="eastAsia"/>
        </w:rPr>
        <w:t xml:space="preserve">类图</w:t>
      </w:r>
    </w:p>
    <w:p>
      <w:pPr>
        <w:pStyle w:val="Heading2"/>
      </w:pPr>
      <w:r>
        <w:t xml:space="preserve">2.1 </w:t>
      </w:r>
      <w:r>
        <w:rPr>
          <w:rFonts w:hint="eastAsia"/>
        </w:rPr>
        <w:t xml:space="preserve">类图的组成元素</w:t>
      </w:r>
    </w:p>
    <w:p>
      <w:pPr>
        <w:pStyle w:val="Heading3"/>
      </w:pPr>
      <w:r>
        <w:rPr>
          <w:rFonts w:hint="eastAsia"/>
        </w:rPr>
        <w:t xml:space="preserve">类名（Class</w:t>
      </w:r>
      <w:r>
        <w:t xml:space="preserve"> </w:t>
      </w:r>
      <w:r>
        <w:rPr>
          <w:rFonts w:hint="eastAsia"/>
        </w:rPr>
        <w:t xml:space="preserve">Name）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首字母大写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名词短语</w:t>
      </w:r>
    </w:p>
    <w:p>
      <w:pPr>
        <w:pStyle w:val="Heading3"/>
      </w:pPr>
      <w:r>
        <w:rPr>
          <w:rFonts w:hint="eastAsia"/>
        </w:rPr>
        <w:t xml:space="preserve">属性（Attributes）</w:t>
      </w:r>
    </w:p>
    <w:p>
      <w:pPr>
        <w:pStyle w:val="SourceCode"/>
      </w:pPr>
      <w:r>
        <w:rPr>
          <w:rStyle w:val="VerbatimChar"/>
          <w:rFonts w:hint="eastAsia"/>
        </w:rPr>
        <w:t xml:space="preserve">可见性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名称: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类型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默认值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可见性</w:t>
      </w:r>
      <w:r>
        <w:rPr>
          <w:rFonts w:hint="eastAsia"/>
        </w:rPr>
        <w:t xml:space="preserve">：+public,</w:t>
      </w:r>
      <w:r>
        <w:t xml:space="preserve"> -private, #protected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：String,</w:t>
      </w:r>
      <w:r>
        <w:t xml:space="preserve"> Integer, </w:t>
      </w:r>
      <w:r>
        <w:rPr>
          <w:rFonts w:hint="eastAsia"/>
        </w:rPr>
        <w:t xml:space="preserve">Boolean等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默认值</w:t>
      </w:r>
      <w:r>
        <w:rPr>
          <w:rFonts w:hint="eastAsia"/>
        </w:rPr>
        <w:t xml:space="preserve">：可选</w:t>
      </w:r>
    </w:p>
    <w:p>
      <w:pPr>
        <w:pStyle w:val="Heading3"/>
      </w:pPr>
      <w:r>
        <w:rPr>
          <w:rFonts w:hint="eastAsia"/>
        </w:rPr>
        <w:t xml:space="preserve">方法（Methods）</w:t>
      </w:r>
    </w:p>
    <w:p>
      <w:pPr>
        <w:pStyle w:val="SourceCode"/>
      </w:pPr>
      <w:r>
        <w:rPr>
          <w:rStyle w:val="VerbatimChar"/>
          <w:rFonts w:hint="eastAsia"/>
        </w:rPr>
        <w:t xml:space="preserve">可见性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名称(参数列表):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返回类型</w:t>
      </w:r>
    </w:p>
    <w:p>
      <w:pPr>
        <w:pStyle w:val="Heading2"/>
      </w:pPr>
      <w:r>
        <w:t xml:space="preserve">2.2 </w:t>
      </w:r>
      <w:r>
        <w:rPr>
          <w:rFonts w:hint="eastAsia"/>
        </w:rPr>
        <w:t xml:space="preserve">类之间的关系</w:t>
      </w:r>
    </w:p>
    <w:p>
      <w:pPr>
        <w:pStyle w:val="Heading3"/>
      </w:pPr>
      <w:r>
        <w:rPr>
          <w:rFonts w:hint="eastAsia"/>
        </w:rPr>
        <w:t xml:space="preserve">关联（Association）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对象之间的连接关系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单向关联、双向关联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多重性：1,</w:t>
      </w:r>
      <w:r>
        <w:t xml:space="preserve"> 0..1,</w:t>
      </w:r>
      <w:r>
        <w:t xml:space="preserve"> </w:t>
      </w:r>
      <w:r>
        <w:rPr>
          <w:i/>
          <w:iCs/>
        </w:rPr>
        <w:t xml:space="preserve">, 1..</w:t>
      </w:r>
    </w:p>
    <w:p>
      <w:pPr>
        <w:pStyle w:val="Heading3"/>
      </w:pPr>
      <w:r>
        <w:rPr>
          <w:rFonts w:hint="eastAsia"/>
        </w:rPr>
        <w:t xml:space="preserve">聚合（Aggregation）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has-a</w:t>
      </w:r>
      <w:r>
        <w:t xml:space="preserve"> </w:t>
      </w:r>
      <w:r>
        <w:rPr>
          <w:rFonts w:hint="eastAsia"/>
        </w:rPr>
        <w:t xml:space="preserve">关系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整体与部分，部分可以独立存在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空心菱形</w:t>
      </w:r>
      <w:r>
        <w:rPr>
          <w:rFonts w:hint="eastAsia"/>
        </w:rPr>
        <w:t xml:space="preserve">表示</w:t>
      </w:r>
    </w:p>
    <w:p>
      <w:pPr>
        <w:pStyle w:val="Heading3"/>
      </w:pPr>
      <w:r>
        <w:rPr>
          <w:rFonts w:hint="eastAsia"/>
        </w:rPr>
        <w:t xml:space="preserve">组合（Composition）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contains-a</w:t>
      </w:r>
      <w:r>
        <w:t xml:space="preserve"> </w:t>
      </w:r>
      <w:r>
        <w:rPr>
          <w:rFonts w:hint="eastAsia"/>
        </w:rPr>
        <w:t xml:space="preserve">关系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整体与部分，部分不能独立存在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实心菱形</w:t>
      </w:r>
      <w:r>
        <w:rPr>
          <w:rFonts w:hint="eastAsia"/>
        </w:rPr>
        <w:t xml:space="preserve">表示</w:t>
      </w:r>
    </w:p>
    <w:p>
      <w:pPr>
        <w:pStyle w:val="Heading2"/>
      </w:pPr>
      <w:r>
        <w:t xml:space="preserve">2.2 </w:t>
      </w:r>
      <w:r>
        <w:rPr>
          <w:rFonts w:hint="eastAsia"/>
        </w:rPr>
        <w:t xml:space="preserve">类之间的关系（续）</w:t>
      </w:r>
    </w:p>
    <w:p>
      <w:pPr>
        <w:pStyle w:val="Heading3"/>
      </w:pPr>
      <w:r>
        <w:rPr>
          <w:rFonts w:hint="eastAsia"/>
        </w:rPr>
        <w:t xml:space="preserve">依赖（Dependency）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uses-a</w:t>
      </w:r>
      <w:r>
        <w:t xml:space="preserve"> </w:t>
      </w:r>
      <w:r>
        <w:rPr>
          <w:rFonts w:hint="eastAsia"/>
        </w:rPr>
        <w:t xml:space="preserve">关系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一个类使用另一个类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虚线箭头</w:t>
      </w:r>
      <w:r>
        <w:rPr>
          <w:rFonts w:hint="eastAsia"/>
        </w:rPr>
        <w:t xml:space="preserve">表示</w:t>
      </w:r>
    </w:p>
    <w:p>
      <w:pPr>
        <w:pStyle w:val="Heading3"/>
      </w:pPr>
      <w:r>
        <w:rPr>
          <w:rFonts w:hint="eastAsia"/>
        </w:rPr>
        <w:t xml:space="preserve">泛化（Generalization）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is-a</w:t>
      </w:r>
      <w:r>
        <w:t xml:space="preserve"> </w:t>
      </w:r>
      <w:r>
        <w:rPr>
          <w:rFonts w:hint="eastAsia"/>
        </w:rPr>
        <w:t xml:space="preserve">关系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继承关系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实线空心三角箭头</w:t>
      </w:r>
      <w:r>
        <w:rPr>
          <w:rFonts w:hint="eastAsia"/>
        </w:rPr>
        <w:t xml:space="preserve">表示</w:t>
      </w:r>
    </w:p>
    <w:p>
      <w:pPr>
        <w:pStyle w:val="Heading3"/>
      </w:pPr>
      <w:r>
        <w:rPr>
          <w:rFonts w:hint="eastAsia"/>
        </w:rPr>
        <w:t xml:space="preserve">实现（Realization）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接口实现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虚线空心三角箭头</w:t>
      </w:r>
      <w:r>
        <w:rPr>
          <w:rFonts w:hint="eastAsia"/>
        </w:rPr>
        <w:t xml:space="preserve">表示</w:t>
      </w:r>
    </w:p>
    <w:p>
      <w:pPr>
        <w:pStyle w:val="Heading2"/>
      </w:pPr>
      <w:r>
        <w:t xml:space="preserve">2.3 </w:t>
      </w:r>
      <w:r>
        <w:rPr>
          <w:rFonts w:hint="eastAsia"/>
        </w:rPr>
        <w:t xml:space="preserve">类图绘制规范</w:t>
      </w:r>
    </w:p>
    <w:p>
      <w:pPr>
        <w:pStyle w:val="Heading3"/>
      </w:pPr>
      <w:r>
        <w:rPr>
          <w:rFonts w:hint="eastAsia"/>
        </w:rPr>
        <w:t xml:space="preserve">命名规范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类名：PascalCase（如</w:t>
      </w:r>
      <w:r>
        <w:rPr>
          <w:rStyle w:val="VerbatimChar"/>
        </w:rPr>
        <w:t xml:space="preserve">UserAccount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属性名：camelCase（如</w:t>
      </w:r>
      <w:r>
        <w:rPr>
          <w:rStyle w:val="VerbatimChar"/>
        </w:rPr>
        <w:t xml:space="preserve">userName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方法名：camelCase（如</w:t>
      </w:r>
      <w:r>
        <w:rPr>
          <w:rStyle w:val="VerbatimChar"/>
        </w:rPr>
        <w:t xml:space="preserve">getUserInfo</w:t>
      </w:r>
      <w:r>
        <w:rPr>
          <w:rFonts w:hint="eastAsia"/>
        </w:rPr>
        <w:t xml:space="preserve">）</w:t>
      </w:r>
    </w:p>
    <w:p>
      <w:pPr>
        <w:pStyle w:val="Heading3"/>
      </w:pPr>
      <w:r>
        <w:rPr>
          <w:rFonts w:hint="eastAsia"/>
        </w:rPr>
        <w:t xml:space="preserve">布局原则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从左到右、从上到下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父类在上，子类在下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相关的类靠近放置</w:t>
      </w:r>
    </w:p>
    <w:p>
      <w:pPr>
        <w:pStyle w:val="Heading3"/>
      </w:pPr>
      <w:r>
        <w:rPr>
          <w:rFonts w:hint="eastAsia"/>
        </w:rPr>
        <w:t xml:space="preserve">PlantUML语法</w:t>
      </w:r>
    </w:p>
    <w:p>
      <w:pPr>
        <w:pStyle w:val="SourceCode"/>
      </w:pPr>
      <w:r>
        <w:rPr>
          <w:rStyle w:val="VerbatimChar"/>
        </w:rPr>
        <w:t xml:space="preserve">class User {</w:t>
      </w:r>
      <w:r>
        <w:br/>
      </w:r>
      <w:r>
        <w:rPr>
          <w:rStyle w:val="VerbatimChar"/>
        </w:rPr>
        <w:t xml:space="preserve">  -id: String</w:t>
      </w:r>
      <w:r>
        <w:br/>
      </w:r>
      <w:r>
        <w:rPr>
          <w:rStyle w:val="VerbatimChar"/>
        </w:rPr>
        <w:t xml:space="preserve">  -name: String</w:t>
      </w:r>
      <w:r>
        <w:br/>
      </w:r>
      <w:r>
        <w:rPr>
          <w:rStyle w:val="VerbatimChar"/>
        </w:rPr>
        <w:t xml:space="preserve">  +getId(): String</w:t>
      </w:r>
      <w:r>
        <w:br/>
      </w:r>
      <w:r>
        <w:rPr>
          <w:rStyle w:val="VerbatimChar"/>
        </w:rPr>
        <w:t xml:space="preserve">  +getName(): String</w:t>
      </w:r>
      <w:r>
        <w:br/>
      </w:r>
      <w:r>
        <w:rPr>
          <w:rStyle w:val="VerbatimChar"/>
        </w:rPr>
        <w:t xml:space="preserve">}</w:t>
      </w:r>
    </w:p>
    <w:p>
      <w:pPr>
        <w:pStyle w:val="Heading1"/>
      </w:pPr>
      <w:r>
        <w:t xml:space="preserve">Part 3: </w:t>
      </w:r>
      <w:r>
        <w:rPr>
          <w:rFonts w:hint="eastAsia"/>
        </w:rPr>
        <w:t xml:space="preserve">SQLRustGo类图设计</w:t>
      </w:r>
    </w:p>
    <w:p>
      <w:pPr>
        <w:pStyle w:val="Heading2"/>
      </w:pPr>
      <w:r>
        <w:t xml:space="preserve">3.1 </w:t>
      </w:r>
      <w:r>
        <w:rPr>
          <w:rFonts w:hint="eastAsia"/>
        </w:rPr>
        <w:t xml:space="preserve">核心类设计</w:t>
      </w:r>
    </w:p>
    <w:p>
      <w:pPr>
        <w:pStyle w:val="Heading3"/>
      </w:pPr>
      <w:r>
        <w:rPr>
          <w:rFonts w:hint="eastAsia"/>
        </w:rPr>
        <w:t xml:space="preserve">类型系统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Integer(</w:t>
      </w:r>
      <w:r>
        <w:rPr>
          <w:rStyle w:val="DataTypeTok"/>
        </w:rPr>
        <w:t xml:space="preserve">i64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Float(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Boolean(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Null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DataType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Integer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Boolean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SqlError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Heading2"/>
      </w:pPr>
      <w:r>
        <w:t xml:space="preserve">3.1 </w:t>
      </w:r>
      <w:r>
        <w:rPr>
          <w:rFonts w:hint="eastAsia"/>
        </w:rPr>
        <w:t xml:space="preserve">核心类设计（续）</w:t>
      </w:r>
    </w:p>
    <w:p>
      <w:pPr>
        <w:pStyle w:val="Heading3"/>
      </w:pPr>
      <w:r>
        <w:rPr>
          <w:rFonts w:hint="eastAsia"/>
        </w:rPr>
        <w:t xml:space="preserve">词法分析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关键字</w:t>
      </w:r>
      <w:r>
        <w:br/>
      </w:r>
      <w:r>
        <w:rPr>
          <w:rStyle w:val="NormalTok"/>
        </w:rPr>
        <w:t xml:space="preserve">    Select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Where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标识符</w:t>
      </w:r>
      <w:r>
        <w:br/>
      </w:r>
      <w:r>
        <w:rPr>
          <w:rStyle w:val="NormalTok"/>
        </w:rPr>
        <w:t xml:space="preserve">    Identifier(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字面量</w:t>
      </w:r>
      <w:r>
        <w:br/>
      </w:r>
      <w:r>
        <w:rPr>
          <w:rStyle w:val="NormalTok"/>
        </w:rPr>
        <w:t xml:space="preserve">    IntegerLiteral(</w:t>
      </w:r>
      <w:r>
        <w:rPr>
          <w:rStyle w:val="DataTypeTok"/>
        </w:rPr>
        <w:t xml:space="preserve">i64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StringLiteral(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运算符</w:t>
      </w:r>
      <w:r>
        <w:br/>
      </w:r>
      <w:r>
        <w:rPr>
          <w:rStyle w:val="NormalTok"/>
        </w:rPr>
        <w:t xml:space="preserve">    Plus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Greater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Lexer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Heading2"/>
      </w:pPr>
      <w:r>
        <w:t xml:space="preserve">3.1 </w:t>
      </w:r>
      <w:r>
        <w:rPr>
          <w:rFonts w:hint="eastAsia"/>
        </w:rPr>
        <w:t xml:space="preserve">核心类设计（续）</w:t>
      </w:r>
    </w:p>
    <w:p>
      <w:pPr>
        <w:pStyle w:val="Heading3"/>
      </w:pPr>
      <w:r>
        <w:rPr>
          <w:rFonts w:hint="eastAsia"/>
        </w:rPr>
        <w:t xml:space="preserve">语法分析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Statement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Select(SelectStatement)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Insert(InsertStatement)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Update(UpdateStatement)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Delete(DeleteStatement)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CreateTable(CreateTableStatement)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SelectStatement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from_table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where_clause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Expression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Expression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Literal(Value)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Column(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BinaryOp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Expression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BinaryOperator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Expression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p>
      <w:pPr>
        <w:pStyle w:val="Heading2"/>
      </w:pPr>
      <w:r>
        <w:t xml:space="preserve">3.1 </w:t>
      </w:r>
      <w:r>
        <w:rPr>
          <w:rFonts w:hint="eastAsia"/>
        </w:rPr>
        <w:t xml:space="preserve">核心类设计（续）</w:t>
      </w:r>
    </w:p>
    <w:p>
      <w:pPr>
        <w:pStyle w:val="Heading3"/>
      </w:pPr>
      <w:r>
        <w:rPr>
          <w:rFonts w:hint="eastAsia"/>
        </w:rPr>
        <w:t xml:space="preserve">存储引擎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dirty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BufferPool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lru_list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LinkedList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PageId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BPlusTree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PageId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Heading2"/>
      </w:pPr>
      <w:r>
        <w:t xml:space="preserve">3.1 </w:t>
      </w:r>
      <w:r>
        <w:rPr>
          <w:rFonts w:hint="eastAsia"/>
        </w:rPr>
        <w:t xml:space="preserve">核心类设计（续）</w:t>
      </w:r>
    </w:p>
    <w:p>
      <w:pPr>
        <w:pStyle w:val="Heading3"/>
      </w:pPr>
      <w:r>
        <w:rPr>
          <w:rFonts w:hint="eastAsia"/>
        </w:rPr>
        <w:t xml:space="preserve">执行引擎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ExecutionEngine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StorageEngine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buffer_pool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BufferPool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ExecutionResult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QueryResult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UpdateResult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affected_rows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(SqlError)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Heading2"/>
      </w:pPr>
      <w:r>
        <w:t xml:space="preserve">3.2 </w:t>
      </w:r>
      <w:r>
        <w:rPr>
          <w:rFonts w:hint="eastAsia"/>
        </w:rPr>
        <w:t xml:space="preserve">类关系分析</w:t>
      </w:r>
    </w:p>
    <w:p>
      <w:pPr>
        <w:pStyle w:val="Heading3"/>
      </w:pPr>
      <w:r>
        <w:rPr>
          <w:rFonts w:hint="eastAsia"/>
        </w:rPr>
        <w:t xml:space="preserve">Parser依赖关系</w:t>
      </w:r>
    </w:p>
    <w:p>
      <w:pPr>
        <w:pStyle w:val="SourceCode"/>
      </w:pPr>
      <w:r>
        <w:rPr>
          <w:rStyle w:val="VerbatimChar"/>
        </w:rPr>
        <w:t xml:space="preserve">Parser → Lexer</w:t>
      </w:r>
      <w:r>
        <w:br/>
      </w:r>
      <w:r>
        <w:rPr>
          <w:rStyle w:val="VerbatimChar"/>
        </w:rPr>
        <w:t xml:space="preserve">Parser → Statement</w:t>
      </w:r>
      <w:r>
        <w:br/>
      </w:r>
      <w:r>
        <w:rPr>
          <w:rStyle w:val="VerbatimChar"/>
        </w:rPr>
        <w:t xml:space="preserve">Parser → Expression</w:t>
      </w:r>
    </w:p>
    <w:p>
      <w:pPr>
        <w:pStyle w:val="Heading3"/>
      </w:pPr>
      <w:r>
        <w:rPr>
          <w:rFonts w:hint="eastAsia"/>
        </w:rPr>
        <w:t xml:space="preserve">ExecutionEngine依赖关系</w:t>
      </w:r>
    </w:p>
    <w:p>
      <w:pPr>
        <w:pStyle w:val="SourceCode"/>
      </w:pPr>
      <w:r>
        <w:rPr>
          <w:rStyle w:val="VerbatimChar"/>
        </w:rPr>
        <w:t xml:space="preserve">ExecutionEngine → Parser</w:t>
      </w:r>
      <w:r>
        <w:br/>
      </w:r>
      <w:r>
        <w:rPr>
          <w:rStyle w:val="VerbatimChar"/>
        </w:rPr>
        <w:t xml:space="preserve">ExecutionEngine → Storage</w:t>
      </w:r>
      <w:r>
        <w:br/>
      </w:r>
      <w:r>
        <w:rPr>
          <w:rStyle w:val="VerbatimChar"/>
        </w:rPr>
        <w:t xml:space="preserve">ExecutionEngine → ExecutionResult</w:t>
      </w:r>
    </w:p>
    <w:p>
      <w:pPr>
        <w:pStyle w:val="Heading3"/>
      </w:pPr>
      <w:r>
        <w:rPr>
          <w:rFonts w:hint="eastAsia"/>
        </w:rPr>
        <w:t xml:space="preserve">Statement组合关系</w:t>
      </w:r>
    </w:p>
    <w:p>
      <w:pPr>
        <w:pStyle w:val="SourceCode"/>
      </w:pPr>
      <w:r>
        <w:rPr>
          <w:rStyle w:val="VerbatimChar"/>
        </w:rPr>
        <w:t xml:space="preserve">Statement ◆→ Expression</w:t>
      </w:r>
      <w:r>
        <w:br/>
      </w:r>
      <w:r>
        <w:rPr>
          <w:rStyle w:val="VerbatimChar"/>
        </w:rPr>
        <w:t xml:space="preserve">SelectStatement ◆→ Expression</w:t>
      </w:r>
    </w:p>
    <w:p>
      <w:pPr>
        <w:pStyle w:val="Heading2"/>
      </w:pPr>
      <w:r>
        <w:t xml:space="preserve">3.3 </w:t>
      </w:r>
      <w:r>
        <w:rPr>
          <w:rFonts w:hint="eastAsia"/>
        </w:rPr>
        <w:t xml:space="preserve">使用AI生成类图</w:t>
      </w:r>
    </w:p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为SQLRustGo数据库系统生成类图，要求：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包含核心类：Value,</w:t>
      </w:r>
      <w:r>
        <w:rPr>
          <w:rStyle w:val="VerbatimChar"/>
        </w:rPr>
        <w:t xml:space="preserve"> Token, Statement, Expression, Page, BufferPool, ExecutionEngine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标注类之间的关系：依赖、关联、组合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使用PlantUML语法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包含关键属性和方法</w:t>
      </w:r>
    </w:p>
    <w:p>
      <w:pPr>
        <w:pStyle w:val="Heading3"/>
      </w:pPr>
      <w:r>
        <w:rPr>
          <w:rFonts w:hint="eastAsia"/>
        </w:rPr>
        <w:t xml:space="preserve">迭代优化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AI生成初始版本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人工审查类设计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补充遗漏的关系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优化布局和命名</w:t>
      </w:r>
    </w:p>
    <w:p>
      <w:pPr>
        <w:pStyle w:val="Heading1"/>
      </w:pPr>
      <w:r>
        <w:t xml:space="preserve">Part 4: </w:t>
      </w:r>
      <w:r>
        <w:rPr>
          <w:rFonts w:hint="eastAsia"/>
        </w:rPr>
        <w:t xml:space="preserve">实践练习</w:t>
      </w:r>
    </w:p>
    <w:p>
      <w:pPr>
        <w:pStyle w:val="Heading2"/>
      </w:pPr>
      <w:r>
        <w:t xml:space="preserve">4.1 </w:t>
      </w:r>
      <w:r>
        <w:rPr>
          <w:rFonts w:hint="eastAsia"/>
        </w:rPr>
        <w:t xml:space="preserve">绘制核心模块类图</w:t>
      </w:r>
    </w:p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选择一个核心模块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识别类和关系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使用PlantUML绘制</w:t>
      </w:r>
    </w:p>
    <w:p>
      <w:pPr>
        <w:pStyle w:val="Heading3"/>
      </w:pPr>
      <w:r>
        <w:rPr>
          <w:rFonts w:hint="eastAsia"/>
        </w:rPr>
        <w:t xml:space="preserve">模块选择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Parser模块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Storage模块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Executor模块</w:t>
      </w:r>
    </w:p>
    <w:p>
      <w:pPr>
        <w:pStyle w:val="Heading2"/>
      </w:pPr>
      <w:r>
        <w:t xml:space="preserve">4.2 </w:t>
      </w:r>
      <w:r>
        <w:rPr>
          <w:rFonts w:hint="eastAsia"/>
        </w:rPr>
        <w:t xml:space="preserve">设计评审</w:t>
      </w:r>
    </w:p>
    <w:p>
      <w:pPr>
        <w:pStyle w:val="Heading3"/>
      </w:pPr>
      <w:r>
        <w:rPr>
          <w:rFonts w:hint="eastAsia"/>
        </w:rPr>
        <w:t xml:space="preserve">评审要点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类职责是否单一？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关系是否合理？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是否符合SOLID原则？</w:t>
      </w:r>
    </w:p>
    <w:p>
      <w:pPr>
        <w:pStyle w:val="Heading3"/>
      </w:pPr>
      <w:r>
        <w:rPr>
          <w:rFonts w:hint="eastAsia"/>
        </w:rPr>
        <w:t xml:space="preserve">评审方法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同行评审（Peer</w:t>
      </w:r>
      <w:r>
        <w:t xml:space="preserve"> </w:t>
      </w:r>
      <w:r>
        <w:rPr>
          <w:rFonts w:hint="eastAsia"/>
        </w:rPr>
        <w:t xml:space="preserve">Review）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设计评审会议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AI辅助评审</w:t>
      </w:r>
    </w:p>
    <w:p>
      <w:pPr>
        <w:pStyle w:val="Heading1"/>
      </w:pPr>
      <w:r>
        <w:rPr>
          <w:rFonts w:hint="eastAsia"/>
        </w:rPr>
        <w:t xml:space="preserve">核心知识点总结</w:t>
      </w:r>
    </w:p>
    <w:p>
      <w:pPr>
        <w:pStyle w:val="Heading2"/>
      </w:pPr>
      <w:r>
        <w:t xml:space="preserve">1. </w:t>
      </w:r>
      <w:r>
        <w:rPr>
          <w:rFonts w:hint="eastAsia"/>
        </w:rPr>
        <w:t xml:space="preserve">面向对象设计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封装、继承、多态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SOLID原则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设计模式基础</w:t>
      </w:r>
    </w:p>
    <w:p>
      <w:pPr>
        <w:pStyle w:val="Heading2"/>
      </w:pPr>
      <w:r>
        <w:t xml:space="preserve">2. </w:t>
      </w:r>
      <w:r>
        <w:rPr>
          <w:rFonts w:hint="eastAsia"/>
        </w:rPr>
        <w:t xml:space="preserve">类图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类的组成</w:t>
      </w:r>
      <w:r>
        <w:rPr>
          <w:rFonts w:hint="eastAsia"/>
        </w:rPr>
        <w:t xml:space="preserve">：属性、方法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六种关系</w:t>
      </w:r>
      <w:r>
        <w:rPr>
          <w:rFonts w:hint="eastAsia"/>
        </w:rPr>
        <w:t xml:space="preserve">：关联、聚合、组合、依赖、泛化、实现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PlantUML语法</w:t>
      </w:r>
    </w:p>
    <w:p>
      <w:pPr>
        <w:pStyle w:val="Heading2"/>
      </w:pPr>
      <w:r>
        <w:t xml:space="preserve">3. </w:t>
      </w:r>
      <w:r>
        <w:rPr>
          <w:rFonts w:hint="eastAsia"/>
        </w:rPr>
        <w:t xml:space="preserve">SQLRustGo类设计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核心类</w:t>
      </w:r>
      <w:r>
        <w:rPr>
          <w:rFonts w:hint="eastAsia"/>
        </w:rPr>
        <w:t xml:space="preserve">：Value,</w:t>
      </w:r>
      <w:r>
        <w:t xml:space="preserve"> Token, Statement, Page, ExecutionEngine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类关系分析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AI辅助类图生成</w:t>
      </w:r>
    </w:p>
    <w:p>
      <w:pPr>
        <w:pStyle w:val="Heading1"/>
      </w:pPr>
      <w:r>
        <w:rPr>
          <w:rFonts w:hint="eastAsia"/>
        </w:rPr>
        <w:t xml:space="preserve">课后作业</w:t>
      </w:r>
    </w:p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完成SQLRustGo核心模块类图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分析类之间的关系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编写类设计文档</w:t>
      </w:r>
    </w:p>
    <w:p>
      <w:pPr>
        <w:pStyle w:val="Heading2"/>
      </w:pPr>
      <w:r>
        <w:rPr>
          <w:rFonts w:hint="eastAsia"/>
        </w:rPr>
        <w:t xml:space="preserve">预习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顺序图、状态图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架构图、部署图</w:t>
      </w:r>
    </w:p>
    <w:p>
      <w:pPr>
        <w:pStyle w:val="Heading1"/>
      </w:pPr>
      <w:r>
        <w:rPr>
          <w:rFonts w:hint="eastAsia"/>
        </w:rPr>
        <w:t xml:space="preserve">谢谢！</w:t>
      </w:r>
    </w:p>
    <w:p>
      <w:pPr>
        <w:pStyle w:val="Heading2"/>
      </w:pPr>
      <w:r>
        <w:rPr>
          <w:rFonts w:hint="eastAsia"/>
        </w:rPr>
        <w:t xml:space="preserve">下节课：顺序图、状态图与架构设计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2026-05-17T18:23:06Z</dcterms:created>
  <dcterms:modified xsi:type="dcterms:W3CDTF">2026-05-17T18:23:06Z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