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第八讲：测试驱动开发与Alpha版本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测试驱动开发（TDD）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AI辅助测试生成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Rust测试框架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Alpha版本验收</w:t>
      </w:r>
      <w:r>
        <w:rPr>
          <w:rFonts w:hint="eastAsia"/>
        </w:rPr>
        <w:t xml:space="preserve">（20分钟）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测试驱动开发（TDD）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TDD的核心思想</w:t>
      </w:r>
    </w:p>
    <w:p>
      <w:pPr>
        <w:pStyle w:val="Heading3"/>
      </w:pPr>
      <w:r>
        <w:rPr>
          <w:rFonts w:hint="eastAsia"/>
        </w:rPr>
        <w:t xml:space="preserve">测试先行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先写测试，再写代码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测试定义了代码的预期行为</w:t>
      </w:r>
    </w:p>
    <w:p>
      <w:pPr>
        <w:pStyle w:val="Heading3"/>
      </w:pPr>
      <w:r>
        <w:rPr>
          <w:rFonts w:hint="eastAsia"/>
        </w:rPr>
        <w:t xml:space="preserve">快速反馈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测试立即反馈代码是否正确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快速发现和修复问题</w:t>
      </w:r>
    </w:p>
    <w:p>
      <w:pPr>
        <w:pStyle w:val="Heading3"/>
      </w:pPr>
      <w:r>
        <w:rPr>
          <w:rFonts w:hint="eastAsia"/>
        </w:rPr>
        <w:t xml:space="preserve">持续重构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在测试保护下重构代码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保证重构不破坏现有功能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Red-Green-Refactor循环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Red ──&gt; Green ──&gt; Refactor ──&gt; Red                │</w:t>
      </w:r>
      <w:r>
        <w:br/>
      </w:r>
      <w:r>
        <w:rPr>
          <w:rStyle w:val="VerbatimChar"/>
        </w:rPr>
        <w:t xml:space="preserve">│    │        │           │          │                 │</w:t>
      </w:r>
      <w:r>
        <w:br/>
      </w:r>
      <w:r>
        <w:rPr>
          <w:rStyle w:val="VerbatimChar"/>
        </w:rPr>
        <w:t xml:space="preserve">│    │        │           │          │                 │</w:t>
      </w:r>
      <w:r>
        <w:br/>
      </w:r>
      <w:r>
        <w:rPr>
          <w:rStyle w:val="VerbatimChar"/>
        </w:rPr>
        <w:t xml:space="preserve">│    ▼        ▼           ▼          ▼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编写失败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编写最少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重构代码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编写新测试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的测试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代码通过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hint="eastAsia"/>
        </w:rPr>
        <w:t xml:space="preserve">Red：编写失败的测试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测试描述预期行为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测试应该失败</w:t>
      </w:r>
    </w:p>
    <w:p>
      <w:pPr>
        <w:pStyle w:val="Heading3"/>
      </w:pPr>
      <w:r>
        <w:rPr>
          <w:rFonts w:hint="eastAsia"/>
        </w:rPr>
        <w:t xml:space="preserve">Green：编写最少代码使测试通过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只编写必要的代码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不需要完美，只需通过测试</w:t>
      </w:r>
    </w:p>
    <w:p>
      <w:pPr>
        <w:pStyle w:val="Heading3"/>
      </w:pPr>
      <w:r>
        <w:rPr>
          <w:rFonts w:hint="eastAsia"/>
        </w:rPr>
        <w:t xml:space="preserve">Refactor：重构代码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在测试保护下优化代码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保持测试通过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测试先行的好处</w:t>
      </w:r>
    </w:p>
    <w:p>
      <w:pPr>
        <w:pStyle w:val="Heading3"/>
      </w:pPr>
      <w:r>
        <w:rPr>
          <w:rFonts w:hint="eastAsia"/>
        </w:rPr>
        <w:t xml:space="preserve">更好的设计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从使用者角度设计接口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代码更易于测试和使用</w:t>
      </w:r>
    </w:p>
    <w:p>
      <w:pPr>
        <w:pStyle w:val="Heading3"/>
      </w:pPr>
      <w:r>
        <w:rPr>
          <w:rFonts w:hint="eastAsia"/>
        </w:rPr>
        <w:t xml:space="preserve">更高的测试覆盖率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每个功能都有对应的测试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测试覆盖率自然提高</w:t>
      </w:r>
    </w:p>
    <w:p>
      <w:pPr>
        <w:pStyle w:val="Heading3"/>
      </w:pPr>
      <w:r>
        <w:rPr>
          <w:rFonts w:hint="eastAsia"/>
        </w:rPr>
        <w:t xml:space="preserve">更少的Bug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测试捕获大部分Bug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回归测试防止Bug重现</w:t>
      </w:r>
    </w:p>
    <w:p>
      <w:pPr>
        <w:pStyle w:val="Heading3"/>
      </w:pPr>
      <w:r>
        <w:rPr>
          <w:rFonts w:hint="eastAsia"/>
        </w:rPr>
        <w:t xml:space="preserve">文档作用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测试就是活文档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展示代码的使用方式</w:t>
      </w:r>
    </w:p>
    <w:p>
      <w:pPr>
        <w:pStyle w:val="Heading2"/>
      </w:pPr>
      <w:r>
        <w:t xml:space="preserve">1.4 </w:t>
      </w:r>
      <w:r>
        <w:rPr>
          <w:rFonts w:hint="eastAsia"/>
        </w:rPr>
        <w:t xml:space="preserve">TDD实践技巧</w:t>
      </w:r>
    </w:p>
    <w:p>
      <w:pPr>
        <w:pStyle w:val="Heading3"/>
      </w:pPr>
      <w:r>
        <w:rPr>
          <w:rFonts w:hint="eastAsia"/>
        </w:rPr>
        <w:t xml:space="preserve">从简单测试开始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先写最简单的测试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逐步增加复杂度</w:t>
      </w:r>
    </w:p>
    <w:p>
      <w:pPr>
        <w:pStyle w:val="Heading3"/>
      </w:pPr>
      <w:r>
        <w:rPr>
          <w:rFonts w:hint="eastAsia"/>
        </w:rPr>
        <w:t xml:space="preserve">保持测试独立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测试之间不应该有依赖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每个测试可以独立运行</w:t>
      </w:r>
    </w:p>
    <w:p>
      <w:pPr>
        <w:pStyle w:val="Heading3"/>
      </w:pPr>
      <w:r>
        <w:rPr>
          <w:rFonts w:hint="eastAsia"/>
        </w:rPr>
        <w:t xml:space="preserve">测试命名规范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test_lexer_should_recognize_select_keyword()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测试内容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test_parser_should_parse_select_statement()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测试内容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使用AI辅助TDD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AI可以生成测试用例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AI可以生成实现代码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AI可以建议重构方案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AI辅助测试生成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使用AI生成测试用例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为以下词法分析器代码生成测试用例：</w:t>
      </w:r>
      <w:r>
        <w:br/>
      </w:r>
      <w:r>
        <w:rPr>
          <w:rStyle w:val="VerbatimChar"/>
          <w:rFonts w:hint="eastAsia"/>
        </w:rPr>
        <w:t xml:space="preserve">[Lexer代码]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测试关键字识别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测试标识符识别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测试数字字面量识别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测试字符串字面量识别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测试运算符识别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#[test]属性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使用AI生成测试用例（续）</w:t>
      </w:r>
    </w:p>
    <w:p>
      <w:pPr>
        <w:pStyle w:val="Heading3"/>
      </w:pPr>
      <w:r>
        <w:rPr>
          <w:rFonts w:hint="eastAsia"/>
        </w:rPr>
        <w:t xml:space="preserve">AI输出示例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test_keywords()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FROM WHERE"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Select)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BuiltIn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Where)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test_identifiers()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"users table_name"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Identifier(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Identifier(</w:t>
      </w:r>
      <w:r>
        <w:rPr>
          <w:rStyle w:val="StringTok"/>
        </w:rPr>
        <w:t xml:space="preserve">"table_name"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使用AI分析测试覆盖率</w:t>
      </w:r>
    </w:p>
    <w:p>
      <w:pPr>
        <w:pStyle w:val="Heading3"/>
      </w:pPr>
      <w:r>
        <w:rPr>
          <w:rFonts w:hint="eastAsia"/>
        </w:rPr>
        <w:t xml:space="preserve">识别未覆盖的代码路径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AI可以分析代码，识别未测试的分支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AI可以建议补充测试</w:t>
      </w:r>
    </w:p>
    <w:p>
      <w:pPr>
        <w:pStyle w:val="Heading3"/>
      </w:pPr>
      <w:r>
        <w:rPr>
          <w:rFonts w:hint="eastAsia"/>
        </w:rPr>
        <w:t xml:space="preserve">生成补充测试建议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分析以下代码的测试覆盖率，建议补充测试：</w:t>
      </w:r>
      <w:r>
        <w:br/>
      </w:r>
      <w:r>
        <w:rPr>
          <w:rStyle w:val="VerbatimChar"/>
          <w:rFonts w:hint="eastAsia"/>
        </w:rPr>
        <w:t xml:space="preserve">[代码]</w:t>
      </w:r>
      <w:r>
        <w:br/>
      </w:r>
      <w:r>
        <w:rPr>
          <w:rStyle w:val="VerbatimChar"/>
          <w:rFonts w:hint="eastAsia"/>
        </w:rPr>
        <w:t xml:space="preserve">[现有测试]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识别未覆盖的代码路径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建议边界条件测试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建议异常情况测试</w:t>
      </w:r>
    </w:p>
    <w:p>
      <w:pPr>
        <w:pStyle w:val="Heading3"/>
      </w:pPr>
      <w:r>
        <w:rPr>
          <w:rFonts w:hint="eastAsia"/>
        </w:rPr>
        <w:t xml:space="preserve">边界条件发现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AI可以发现容易忽略的边界条件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如：空字符串、最大值、最小值等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实例：SQLRustGo测试</w:t>
      </w:r>
    </w:p>
    <w:p>
      <w:pPr>
        <w:pStyle w:val="Heading3"/>
      </w:pPr>
      <w:r>
        <w:rPr>
          <w:rFonts w:hint="eastAsia"/>
        </w:rPr>
        <w:t xml:space="preserve">词法分析器测试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test_lexer_integer_literal()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"123 456"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IntegerLiteral(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IntegerLiteral(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test_lexer_string_literal()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"'hello'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StringLiteral(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StringLiteral(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实例：SQLRustGo测试（续）</w:t>
      </w:r>
    </w:p>
    <w:p>
      <w:pPr>
        <w:pStyle w:val="Heading3"/>
      </w:pPr>
      <w:r>
        <w:rPr>
          <w:rFonts w:hint="eastAsia"/>
        </w:rPr>
        <w:t xml:space="preserve">语法分析器测试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test_parser_select_with_where()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* FROM users WHERE age &gt; 18"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Statement::</w:t>
      </w:r>
      <w:r>
        <w:rPr>
          <w:rStyle w:val="NormalTok"/>
        </w:rPr>
        <w:t xml:space="preserve">Select(select)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SELECT statement"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Rust测试框架</w:t>
      </w:r>
    </w:p>
    <w:p>
      <w:pPr>
        <w:pStyle w:val="Heading2"/>
      </w:pPr>
      <w:r>
        <w:t xml:space="preserve">3.1 #[test] </w:t>
      </w:r>
      <w:r>
        <w:rPr>
          <w:rFonts w:hint="eastAsia"/>
        </w:rPr>
        <w:t xml:space="preserve">属性</w:t>
      </w:r>
    </w:p>
    <w:p>
      <w:pPr>
        <w:pStyle w:val="Heading3"/>
      </w:pPr>
      <w:r>
        <w:rPr>
          <w:rFonts w:hint="eastAsia"/>
        </w:rPr>
        <w:t xml:space="preserve">测试函数定义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test_addition()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测试命名规范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test_</w:t>
      </w:r>
      <w:r>
        <w:rPr>
          <w:rFonts w:hint="eastAsia"/>
        </w:rPr>
        <w:t xml:space="preserve">前缀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描述测试的行为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如：</w:t>
      </w:r>
      <w:r>
        <w:rPr>
          <w:rStyle w:val="VerbatimChar"/>
        </w:rPr>
        <w:t xml:space="preserve">test_lexer_should_recognize_keywords</w:t>
      </w:r>
    </w:p>
    <w:p>
      <w:pPr>
        <w:pStyle w:val="Heading2"/>
      </w:pPr>
      <w:r>
        <w:t xml:space="preserve">3.2 assert! </w:t>
      </w:r>
      <w:r>
        <w:rPr>
          <w:rFonts w:hint="eastAsia"/>
        </w:rPr>
        <w:t xml:space="preserve">宏系列</w:t>
      </w:r>
    </w:p>
    <w:p>
      <w:pPr>
        <w:pStyle w:val="Heading3"/>
      </w:pPr>
      <w:r>
        <w:t xml:space="preserve">assert!(expr)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test_true()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t xml:space="preserve">assert_eq!(left, right)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test_equality()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t xml:space="preserve">assert_ne!(left, right)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test_inequality()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assert_ne!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自定义错误消息</w:t>
      </w:r>
    </w:p>
    <w:p>
      <w:pPr>
        <w:pStyle w:val="SourceCode"/>
      </w:pPr>
      <w:r>
        <w:rPr>
          <w:rStyle w:val="PreprocessorTok"/>
        </w:rPr>
        <w:t xml:space="preserve">assert_eq!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"计算结果不正确，期望{}，实际{}"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测试组织</w:t>
      </w:r>
    </w:p>
    <w:p>
      <w:pPr>
        <w:pStyle w:val="Heading3"/>
      </w:pPr>
      <w:r>
        <w:rPr>
          <w:rFonts w:hint="eastAsia"/>
        </w:rPr>
        <w:t xml:space="preserve">单元测试（#[cfg(test)]）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add(a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test_add()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(add(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集成测试（tests/目录）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lib.rs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integration_test.rs</w:t>
      </w:r>
    </w:p>
    <w:p>
      <w:pPr>
        <w:pStyle w:val="Heading3"/>
      </w:pPr>
      <w:r>
        <w:rPr>
          <w:rFonts w:hint="eastAsia"/>
        </w:rPr>
        <w:t xml:space="preserve">文档测试（doc</w:t>
      </w:r>
      <w:r>
        <w:t xml:space="preserve"> </w:t>
      </w:r>
      <w:r>
        <w:rPr>
          <w:rFonts w:hint="eastAsia"/>
        </w:rPr>
        <w:t xml:space="preserve">tests）</w:t>
      </w:r>
    </w:p>
    <w:p>
      <w:pPr>
        <w:pStyle w:val="SourceCode"/>
      </w:pPr>
      <w:r>
        <w:rPr>
          <w:rStyle w:val="CommentTok"/>
        </w:rPr>
        <w:t xml:space="preserve">/// 将两个数相加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Examples</w:t>
      </w:r>
      <w:r>
        <w:br/>
      </w:r>
      <w:r>
        <w:rPr>
          <w:rStyle w:val="CommentTok"/>
        </w:rPr>
        <w:t xml:space="preserve">/// ```</w:t>
      </w:r>
      <w:r>
        <w:br/>
      </w:r>
      <w:r>
        <w:rPr>
          <w:rStyle w:val="CommentTok"/>
        </w:rPr>
        <w:t xml:space="preserve">/// let result = add(2, 3);</w:t>
      </w:r>
      <w:r>
        <w:br/>
      </w:r>
      <w:r>
        <w:rPr>
          <w:rStyle w:val="CommentTok"/>
        </w:rPr>
        <w:t xml:space="preserve">/// assert_eq!(result, 5);</w:t>
      </w:r>
      <w:r>
        <w:br/>
      </w:r>
      <w:r>
        <w:rPr>
          <w:rStyle w:val="CommentTok"/>
        </w:rPr>
        <w:t xml:space="preserve">/// ```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add(a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3.4 </w:t>
      </w:r>
      <w:r>
        <w:rPr>
          <w:rFonts w:hint="eastAsia"/>
        </w:rPr>
        <w:t xml:space="preserve">测试覆盖率工具</w:t>
      </w:r>
    </w:p>
    <w:p>
      <w:pPr>
        <w:pStyle w:val="Heading3"/>
      </w:pPr>
      <w:r>
        <w:t xml:space="preserve">cargo-tarpaulin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tarpaulin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Html</w:t>
      </w:r>
    </w:p>
    <w:p>
      <w:pPr>
        <w:pStyle w:val="Heading3"/>
      </w:pPr>
      <w:r>
        <w:t xml:space="preserve">cargo-llvm-cov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llvm-cov </w:t>
      </w:r>
      <w:r>
        <w:rPr>
          <w:rStyle w:val="AttributeTok"/>
        </w:rPr>
        <w:t xml:space="preserve">--html</w:t>
      </w:r>
    </w:p>
    <w:p>
      <w:pPr>
        <w:pStyle w:val="Heading3"/>
      </w:pPr>
      <w:r>
        <w:rPr>
          <w:rFonts w:hint="eastAsia"/>
        </w:rPr>
        <w:t xml:space="preserve">覆盖率报告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行覆盖率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分支覆盖率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函数覆盖率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Alpha版本验收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Alpha版本定义</w:t>
      </w:r>
    </w:p>
    <w:p>
      <w:pPr>
        <w:pStyle w:val="Heading3"/>
      </w:pPr>
      <w:r>
        <w:rPr>
          <w:rFonts w:hint="eastAsia"/>
        </w:rPr>
        <w:t xml:space="preserve">功能完整性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核心功能已实现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主要功能可运行</w:t>
      </w:r>
    </w:p>
    <w:p>
      <w:pPr>
        <w:pStyle w:val="Heading3"/>
      </w:pPr>
      <w:r>
        <w:rPr>
          <w:rFonts w:hint="eastAsia"/>
        </w:rPr>
        <w:t xml:space="preserve">可运行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系统可以启动和运行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基本流程可以走通</w:t>
      </w:r>
    </w:p>
    <w:p>
      <w:pPr>
        <w:pStyle w:val="Heading3"/>
      </w:pPr>
      <w:r>
        <w:rPr>
          <w:rFonts w:hint="eastAsia"/>
        </w:rPr>
        <w:t xml:space="preserve">有测试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单元测试覆盖核心功能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测试覆盖率</w:t>
      </w:r>
      <w:r>
        <w:t xml:space="preserve"> ≥ 70%</w:t>
      </w:r>
    </w:p>
    <w:p>
      <w:pPr>
        <w:pStyle w:val="Heading3"/>
      </w:pPr>
      <w:r>
        <w:rPr>
          <w:rFonts w:hint="eastAsia"/>
        </w:rPr>
        <w:t xml:space="preserve">有文档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README文档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API文档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设计文档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功能验收标准</w:t>
      </w:r>
    </w:p>
    <w:p>
      <w:pPr>
        <w:pStyle w:val="Heading3"/>
      </w:pPr>
      <w:r>
        <w:rPr>
          <w:rFonts w:hint="eastAsia"/>
        </w:rPr>
        <w:t xml:space="preserve">SQL解析</w:t>
      </w:r>
    </w:p>
    <w:p>
      <w:pPr>
        <w:pStyle w:val="Compact"/>
        <w:numPr>
          <w:ilvl w:val="0"/>
          <w:numId w:val="1023"/>
        </w:numPr>
      </w:pPr>
      <w:r>
        <w:t xml:space="preserve">✅ </w:t>
      </w:r>
      <w:r>
        <w:rPr>
          <w:rFonts w:hint="eastAsia"/>
        </w:rPr>
        <w:t xml:space="preserve">支持SELECT语句</w:t>
      </w:r>
    </w:p>
    <w:p>
      <w:pPr>
        <w:pStyle w:val="Compact"/>
        <w:numPr>
          <w:ilvl w:val="0"/>
          <w:numId w:val="1023"/>
        </w:numPr>
      </w:pPr>
      <w:r>
        <w:t xml:space="preserve">✅ </w:t>
      </w:r>
      <w:r>
        <w:rPr>
          <w:rFonts w:hint="eastAsia"/>
        </w:rPr>
        <w:t xml:space="preserve">支持INSERT语句</w:t>
      </w:r>
    </w:p>
    <w:p>
      <w:pPr>
        <w:pStyle w:val="Compact"/>
        <w:numPr>
          <w:ilvl w:val="0"/>
          <w:numId w:val="1023"/>
        </w:numPr>
      </w:pPr>
      <w:r>
        <w:t xml:space="preserve">✅ </w:t>
      </w:r>
      <w:r>
        <w:rPr>
          <w:rFonts w:hint="eastAsia"/>
        </w:rPr>
        <w:t xml:space="preserve">支持UPDATE语句</w:t>
      </w:r>
    </w:p>
    <w:p>
      <w:pPr>
        <w:pStyle w:val="Compact"/>
        <w:numPr>
          <w:ilvl w:val="0"/>
          <w:numId w:val="1023"/>
        </w:numPr>
      </w:pPr>
      <w:r>
        <w:t xml:space="preserve">✅ </w:t>
      </w:r>
      <w:r>
        <w:rPr>
          <w:rFonts w:hint="eastAsia"/>
        </w:rPr>
        <w:t xml:space="preserve">支持DELETE语句</w:t>
      </w:r>
    </w:p>
    <w:p>
      <w:pPr>
        <w:pStyle w:val="Compact"/>
        <w:numPr>
          <w:ilvl w:val="0"/>
          <w:numId w:val="1023"/>
        </w:numPr>
      </w:pPr>
      <w:r>
        <w:t xml:space="preserve">✅ </w:t>
      </w:r>
      <w:r>
        <w:rPr>
          <w:rFonts w:hint="eastAsia"/>
        </w:rPr>
        <w:t xml:space="preserve">支持CREATE</w:t>
      </w:r>
      <w:r>
        <w:t xml:space="preserve"> </w:t>
      </w:r>
      <w:r>
        <w:rPr>
          <w:rFonts w:hint="eastAsia"/>
        </w:rPr>
        <w:t xml:space="preserve">TABLE语句</w:t>
      </w:r>
    </w:p>
    <w:p>
      <w:pPr>
        <w:pStyle w:val="Heading3"/>
      </w:pPr>
      <w:r>
        <w:rPr>
          <w:rFonts w:hint="eastAsia"/>
        </w:rPr>
        <w:t xml:space="preserve">存储引擎</w:t>
      </w:r>
    </w:p>
    <w:p>
      <w:pPr>
        <w:pStyle w:val="Compact"/>
        <w:numPr>
          <w:ilvl w:val="0"/>
          <w:numId w:val="1024"/>
        </w:numPr>
      </w:pPr>
      <w:r>
        <w:t xml:space="preserve">✅ </w:t>
      </w:r>
      <w:r>
        <w:rPr>
          <w:rFonts w:hint="eastAsia"/>
        </w:rPr>
        <w:t xml:space="preserve">支持数据读写</w:t>
      </w:r>
    </w:p>
    <w:p>
      <w:pPr>
        <w:pStyle w:val="Compact"/>
        <w:numPr>
          <w:ilvl w:val="0"/>
          <w:numId w:val="1024"/>
        </w:numPr>
      </w:pPr>
      <w:r>
        <w:t xml:space="preserve">✅ </w:t>
      </w:r>
      <w:r>
        <w:rPr>
          <w:rFonts w:hint="eastAsia"/>
        </w:rPr>
        <w:t xml:space="preserve">支持基本的页管理</w:t>
      </w:r>
    </w:p>
    <w:p>
      <w:pPr>
        <w:pStyle w:val="Compact"/>
        <w:numPr>
          <w:ilvl w:val="0"/>
          <w:numId w:val="1024"/>
        </w:numPr>
      </w:pPr>
      <w:r>
        <w:t xml:space="preserve">✅ </w:t>
      </w:r>
      <w:r>
        <w:rPr>
          <w:rFonts w:hint="eastAsia"/>
        </w:rPr>
        <w:t xml:space="preserve">支持缓冲池</w:t>
      </w:r>
    </w:p>
    <w:p>
      <w:pPr>
        <w:pStyle w:val="Heading3"/>
      </w:pPr>
      <w:r>
        <w:rPr>
          <w:rFonts w:hint="eastAsia"/>
        </w:rPr>
        <w:t xml:space="preserve">执行引擎</w:t>
      </w:r>
    </w:p>
    <w:p>
      <w:pPr>
        <w:pStyle w:val="Compact"/>
        <w:numPr>
          <w:ilvl w:val="0"/>
          <w:numId w:val="1025"/>
        </w:numPr>
      </w:pPr>
      <w:r>
        <w:t xml:space="preserve">✅ </w:t>
      </w:r>
      <w:r>
        <w:rPr>
          <w:rFonts w:hint="eastAsia"/>
        </w:rPr>
        <w:t xml:space="preserve">支持基本查询执行</w:t>
      </w:r>
    </w:p>
    <w:p>
      <w:pPr>
        <w:pStyle w:val="Compact"/>
        <w:numPr>
          <w:ilvl w:val="0"/>
          <w:numId w:val="1025"/>
        </w:numPr>
      </w:pPr>
      <w:r>
        <w:t xml:space="preserve">✅ </w:t>
      </w:r>
      <w:r>
        <w:rPr>
          <w:rFonts w:hint="eastAsia"/>
        </w:rPr>
        <w:t xml:space="preserve">返回查询结果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质量门禁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clippy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 --check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tarpaulin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</w:tbl>
    <w:p>
      <w:pPr>
        <w:pStyle w:val="Heading2"/>
      </w:pPr>
      <w:r>
        <w:t xml:space="preserve">4.4 </w:t>
      </w:r>
      <w:r>
        <w:rPr>
          <w:rFonts w:hint="eastAsia"/>
        </w:rPr>
        <w:t xml:space="preserve">Alpha版本发布</w:t>
      </w:r>
    </w:p>
    <w:p>
      <w:pPr>
        <w:pStyle w:val="Heading3"/>
      </w:pPr>
      <w:r>
        <w:rPr>
          <w:rFonts w:hint="eastAsia"/>
        </w:rPr>
        <w:t xml:space="preserve">创建版本标签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v0.1.0-alpha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"Alpha版本发布"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v0.1.0-alpha</w:t>
      </w:r>
    </w:p>
    <w:p>
      <w:pPr>
        <w:pStyle w:val="Heading3"/>
      </w:pPr>
      <w:r>
        <w:rPr>
          <w:rFonts w:hint="eastAsia"/>
        </w:rPr>
        <w:t xml:space="preserve">编写Release</w:t>
      </w:r>
      <w:r>
        <w:t xml:space="preserve"> Notes</w:t>
      </w:r>
    </w:p>
    <w:p>
      <w:pPr>
        <w:pStyle w:val="SourceCode"/>
      </w:pPr>
      <w:r>
        <w:rPr>
          <w:rStyle w:val="FunctionTok"/>
        </w:rPr>
        <w:t xml:space="preserve"># SQLRustGo v0.1.0-alpha</w:t>
      </w:r>
      <w:r>
        <w:br/>
      </w:r>
      <w:r>
        <w:br/>
      </w:r>
      <w:r>
        <w:rPr>
          <w:rStyle w:val="FunctionTok"/>
        </w:rPr>
        <w:t xml:space="preserve">## 新功能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支持基本的SQL解析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支持SELECT、INSERT、UPDATE、DELETE语句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支持基本的存储引擎</w:t>
      </w:r>
      <w:r>
        <w:br/>
      </w:r>
      <w:r>
        <w:br/>
      </w:r>
      <w:r>
        <w:rPr>
          <w:rStyle w:val="FunctionTok"/>
        </w:rPr>
        <w:t xml:space="preserve">## 已知问题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不支持JOIN操作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不支持事务</w:t>
      </w:r>
      <w:r>
        <w:br/>
      </w:r>
      <w:r>
        <w:br/>
      </w:r>
      <w:r>
        <w:rPr>
          <w:rStyle w:val="FunctionTok"/>
        </w:rPr>
        <w:t xml:space="preserve">## 下一步计划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添加JOIN支持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添加事务支持</w:t>
      </w:r>
    </w:p>
    <w:p>
      <w:pPr>
        <w:pStyle w:val="Heading3"/>
      </w:pPr>
      <w:r>
        <w:rPr>
          <w:rFonts w:hint="eastAsia"/>
        </w:rPr>
        <w:t xml:space="preserve">发布公告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在GitHub创建Release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编写发布说明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附上安装和使用指南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测试驱动开发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Red-Green-Refactor循环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测试先行的好处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TDD实践技巧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AI辅助测试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测试用例生成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覆盖率分析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边界条件发现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Rust测试框架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#[test]属性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assert!宏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测试组织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覆盖率工具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Alpha版本验收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功能验收标准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质量门禁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发布流程</w:t>
      </w:r>
    </w:p>
    <w:p>
      <w:pPr>
        <w:pStyle w:val="Heading1"/>
      </w:pPr>
      <w:r>
        <w:rPr>
          <w:rFonts w:hint="eastAsia"/>
        </w:rPr>
        <w:t xml:space="preserve">上半学期总结</w:t>
      </w:r>
    </w:p>
    <w:p>
      <w:pPr>
        <w:pStyle w:val="Heading2"/>
      </w:pPr>
      <w:r>
        <w:rPr>
          <w:rFonts w:hint="eastAsia"/>
        </w:rPr>
        <w:t xml:space="preserve">知识点回顾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软件工程发展历史、Greenfield/Brownfield、AI局限性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结构化设计、UML概述、用例图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PlantUML使用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面向对象设计、SOLID原则、类图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顺序图、状态图、架构图、快速原型法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UML综合实践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架构设计原理、SQLRustGo架构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功能模块划分、接口设计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AI辅助开发、核心模块实现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TDD、AI辅助测试、Alpha版本验收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Alpha版本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补充单元测试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提高测试覆盖率至70%+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运行所有质量检查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完成Alpha版本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软件治理与分支策略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Git协作开发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下半学期：协同开发与工程治理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2026-05-17T18:23:08Z</dcterms:created>
  <dcterms:modified xsi:type="dcterms:W3CDTF">2026-05-17T18:23:08Z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