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r>
        <w:rPr>
          <w:rFonts w:hint="eastAsia"/>
        </w:rPr>
        <w:t xml:space="preserve">第六讲：功能模块划分与接口设计</w:t>
      </w:r>
    </w:p>
    <w:p>
      <w:pPr>
        <w:pStyle w:val="Heading2"/>
      </w:pPr>
      <w:r>
        <w:rPr>
          <w:rFonts w:hint="eastAsia"/>
        </w:rPr>
        <w:t xml:space="preserve">AI增强的软件工程</w:t>
      </w:r>
    </w:p>
    <w:p>
      <w:pPr>
        <w:pStyle w:val="Heading1"/>
      </w:pPr>
      <w:r>
        <w:rPr>
          <w:rFonts w:hint="eastAsia"/>
        </w:rPr>
        <w:t xml:space="preserve">课程大纲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功能模块划分</w:t>
      </w:r>
      <w:r>
        <w:rPr>
          <w:rFonts w:hint="eastAsia"/>
        </w:rPr>
        <w:t xml:space="preserve">（25分钟）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SQLRustGo功能模块划分</w:t>
      </w:r>
      <w:r>
        <w:rPr>
          <w:rFonts w:hint="eastAsia"/>
        </w:rPr>
        <w:t xml:space="preserve">（30分钟）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接口设计原则与实践</w:t>
      </w:r>
      <w:r>
        <w:rPr>
          <w:rFonts w:hint="eastAsia"/>
        </w:rPr>
        <w:t xml:space="preserve">（20分钟）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AI辅助接口设计实践</w:t>
      </w:r>
      <w:r>
        <w:rPr>
          <w:rFonts w:hint="eastAsia"/>
        </w:rPr>
        <w:t xml:space="preserve">（10分钟）</w:t>
      </w:r>
    </w:p>
    <w:p>
      <w:pPr>
        <w:pStyle w:val="Heading1"/>
      </w:pPr>
      <w:r>
        <w:t xml:space="preserve">Part 1: </w:t>
      </w:r>
      <w:r>
        <w:rPr>
          <w:rFonts w:hint="eastAsia"/>
        </w:rPr>
        <w:t xml:space="preserve">功能模块划分</w:t>
      </w:r>
    </w:p>
    <w:p>
      <w:pPr>
        <w:pStyle w:val="Heading2"/>
      </w:pPr>
      <w:r>
        <w:t xml:space="preserve">1.1 </w:t>
      </w:r>
      <w:r>
        <w:rPr>
          <w:rFonts w:hint="eastAsia"/>
        </w:rPr>
        <w:t xml:space="preserve">What：什么是功能模块</w:t>
      </w:r>
    </w:p>
    <w:p>
      <w:pPr>
        <w:pStyle w:val="Heading3"/>
      </w:pP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功能模块是具有独立功能的软件单元，通过接口对外提供服务</w:t>
      </w:r>
    </w:p>
    <w:p>
      <w:pPr>
        <w:pStyle w:val="Heading3"/>
      </w:pPr>
      <w:r>
        <w:rPr>
          <w:rFonts w:hint="eastAsia"/>
        </w:rPr>
        <w:t xml:space="preserve">模块的特性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独立性</w:t>
      </w:r>
      <w:r>
        <w:rPr>
          <w:rFonts w:hint="eastAsia"/>
        </w:rPr>
        <w:t xml:space="preserve">：模块可以独立开发、测试、部署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可重用性</w:t>
      </w:r>
      <w:r>
        <w:rPr>
          <w:rFonts w:hint="eastAsia"/>
        </w:rPr>
        <w:t xml:space="preserve">：模块可以在不同场景中重用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可替换性</w:t>
      </w:r>
      <w:r>
        <w:rPr>
          <w:rFonts w:hint="eastAsia"/>
        </w:rPr>
        <w:t xml:space="preserve">：模块可以被其他实现替换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封装性</w:t>
      </w:r>
      <w:r>
        <w:rPr>
          <w:rFonts w:hint="eastAsia"/>
        </w:rPr>
        <w:t xml:space="preserve">：模块隐藏内部实现细节</w:t>
      </w:r>
    </w:p>
    <w:p>
      <w:pPr>
        <w:pStyle w:val="Heading2"/>
      </w:pPr>
      <w:r>
        <w:t xml:space="preserve">1.1 </w:t>
      </w:r>
      <w:r>
        <w:rPr>
          <w:rFonts w:hint="eastAsia"/>
        </w:rPr>
        <w:t xml:space="preserve">What：什么是功能模块（续）</w:t>
      </w:r>
    </w:p>
    <w:p>
      <w:pPr>
        <w:pStyle w:val="Heading3"/>
      </w:pPr>
      <w:r>
        <w:rPr>
          <w:rFonts w:hint="eastAsia"/>
        </w:rPr>
        <w:t xml:space="preserve">模块的粒度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粗粒度模块</w:t>
      </w:r>
      <w:r>
        <w:rPr>
          <w:rFonts w:hint="eastAsia"/>
        </w:rPr>
        <w:t xml:space="preserve">：功能完整、接口复杂（如存储引擎）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细粒度模块</w:t>
      </w:r>
      <w:r>
        <w:rPr>
          <w:rFonts w:hint="eastAsia"/>
        </w:rPr>
        <w:t xml:space="preserve">：功能单一、接口简单（如词法分析器）</w:t>
      </w:r>
    </w:p>
    <w:p>
      <w:pPr>
        <w:pStyle w:val="Heading3"/>
      </w:pPr>
      <w:r>
        <w:rPr>
          <w:rFonts w:hint="eastAsia"/>
        </w:rPr>
        <w:t xml:space="preserve">模块划分原则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高内聚</w:t>
      </w:r>
      <w:r>
        <w:rPr>
          <w:rFonts w:hint="eastAsia"/>
        </w:rPr>
        <w:t xml:space="preserve">：模块内部元素紧密相关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低耦合</w:t>
      </w:r>
      <w:r>
        <w:rPr>
          <w:rFonts w:hint="eastAsia"/>
        </w:rPr>
        <w:t xml:space="preserve">：模块之间依赖最小化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单一职责</w:t>
      </w:r>
      <w:r>
        <w:rPr>
          <w:rFonts w:hint="eastAsia"/>
        </w:rPr>
        <w:t xml:space="preserve">：一个模块只负责一个功能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接口稳定</w:t>
      </w:r>
      <w:r>
        <w:rPr>
          <w:rFonts w:hint="eastAsia"/>
        </w:rPr>
        <w:t xml:space="preserve">：模块接口应该稳定，内部实现可以变化</w:t>
      </w:r>
    </w:p>
    <w:p>
      <w:pPr>
        <w:pStyle w:val="Heading2"/>
      </w:pPr>
      <w:r>
        <w:t xml:space="preserve">1.2 </w:t>
      </w:r>
      <w:r>
        <w:rPr>
          <w:rFonts w:hint="eastAsia"/>
        </w:rPr>
        <w:t xml:space="preserve">Why：为什么需要功能模块划分</w:t>
      </w:r>
    </w:p>
    <w:p>
      <w:pPr>
        <w:pStyle w:val="Heading3"/>
      </w:pPr>
      <w:r>
        <w:rPr>
          <w:rFonts w:hint="eastAsia"/>
        </w:rPr>
        <w:t xml:space="preserve">复杂性管理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大型系统包含数百个功能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模块化将复杂问题分解为简单问题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降低认知负荷</w:t>
      </w:r>
    </w:p>
    <w:p>
      <w:pPr>
        <w:pStyle w:val="Heading3"/>
      </w:pPr>
      <w:r>
        <w:rPr>
          <w:rFonts w:hint="eastAsia"/>
        </w:rPr>
        <w:t xml:space="preserve">团队协作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不同团队可以负责不同模块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减少代码冲突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提高并行开发效率</w:t>
      </w:r>
    </w:p>
    <w:p>
      <w:pPr>
        <w:pStyle w:val="Heading2"/>
      </w:pPr>
      <w:r>
        <w:t xml:space="preserve">1.2 </w:t>
      </w:r>
      <w:r>
        <w:rPr>
          <w:rFonts w:hint="eastAsia"/>
        </w:rPr>
        <w:t xml:space="preserve">Why：为什么需要功能模块划分（续）</w:t>
      </w:r>
    </w:p>
    <w:p>
      <w:pPr>
        <w:pStyle w:val="Heading3"/>
      </w:pPr>
      <w:r>
        <w:rPr>
          <w:rFonts w:hint="eastAsia"/>
        </w:rPr>
        <w:t xml:space="preserve">可维护性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模块化使代码更易理解和修改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Bug定位更精确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重构范围更可控</w:t>
      </w:r>
    </w:p>
    <w:p>
      <w:pPr>
        <w:pStyle w:val="Heading3"/>
      </w:pPr>
      <w:r>
        <w:rPr>
          <w:rFonts w:hint="eastAsia"/>
        </w:rPr>
        <w:t xml:space="preserve">可测试性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模块可以独立测试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测试覆盖率更高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Mock和Stub更容易实现</w:t>
      </w:r>
    </w:p>
    <w:p>
      <w:pPr>
        <w:pStyle w:val="Heading3"/>
      </w:pPr>
      <w:r>
        <w:rPr>
          <w:rFonts w:hint="eastAsia"/>
        </w:rPr>
        <w:t xml:space="preserve">可扩展性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新功能可以作为新模块添加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现有模块可以独立升级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支持插件化架构</w:t>
      </w:r>
    </w:p>
    <w:p>
      <w:pPr>
        <w:pStyle w:val="Heading2"/>
      </w:pPr>
      <w:r>
        <w:t xml:space="preserve">1.2 </w:t>
      </w:r>
      <w:r>
        <w:rPr>
          <w:rFonts w:hint="eastAsia"/>
        </w:rPr>
        <w:t xml:space="preserve">Why：为什么需要功能模块划分（续）</w:t>
      </w:r>
    </w:p>
    <w:p>
      <w:pPr>
        <w:pStyle w:val="Heading3"/>
      </w:pPr>
      <w:r>
        <w:rPr>
          <w:rFonts w:hint="eastAsia"/>
        </w:rPr>
        <w:t xml:space="preserve">业界案例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Linux内核</w:t>
      </w:r>
      <w:r>
        <w:rPr>
          <w:rFonts w:hint="eastAsia"/>
        </w:rPr>
        <w:t xml:space="preserve">：模块化设计支持动态加载驱动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Chrome浏览器</w:t>
      </w:r>
      <w:r>
        <w:rPr>
          <w:rFonts w:hint="eastAsia"/>
        </w:rPr>
        <w:t xml:space="preserve">：多进程架构提高稳定性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VS Code</w:t>
      </w:r>
      <w:r>
        <w:rPr>
          <w:rFonts w:hint="eastAsia"/>
        </w:rPr>
        <w:t xml:space="preserve">：插件架构支持扩展</w:t>
      </w:r>
    </w:p>
    <w:p>
      <w:pPr>
        <w:pStyle w:val="Heading2"/>
      </w:pPr>
      <w:r>
        <w:t xml:space="preserve">1.3 </w:t>
      </w:r>
      <w:r>
        <w:rPr>
          <w:rFonts w:hint="eastAsia"/>
        </w:rPr>
        <w:t xml:space="preserve">How：如何进行功能模块划分</w:t>
      </w:r>
    </w:p>
    <w:p>
      <w:pPr>
        <w:pStyle w:val="Heading3"/>
      </w:pPr>
      <w:r>
        <w:rPr>
          <w:rFonts w:hint="eastAsia"/>
        </w:rPr>
        <w:t xml:space="preserve">模块划分方法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按功能划分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用户管理、订单管理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符合业务逻辑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可能导致功能耦合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按层次划分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表示层、业务层、数据层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跨层次调用复杂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按数据划分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数据实体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用户模块、商品模块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数据一致性好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可能产生数据冗余</w:t>
            </w:r>
          </w:p>
        </w:tc>
      </w:tr>
    </w:tbl>
    <w:p>
      <w:pPr>
        <w:pStyle w:val="Heading2"/>
      </w:pPr>
      <w:r>
        <w:t xml:space="preserve">1.3 </w:t>
      </w:r>
      <w:r>
        <w:rPr>
          <w:rFonts w:hint="eastAsia"/>
        </w:rPr>
        <w:t xml:space="preserve">How：如何进行功能模块划分（续）</w:t>
      </w:r>
    </w:p>
    <w:p>
      <w:pPr>
        <w:pStyle w:val="Heading3"/>
      </w:pPr>
      <w:r>
        <w:rPr>
          <w:rFonts w:hint="eastAsia"/>
        </w:rPr>
        <w:t xml:space="preserve">模块划分流程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需求分析</w:t>
      </w:r>
      <w:r>
        <w:rPr>
          <w:rFonts w:hint="eastAsia"/>
        </w:rPr>
        <w:t xml:space="preserve">：识别系统功能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功能聚类</w:t>
      </w:r>
      <w:r>
        <w:rPr>
          <w:rFonts w:hint="eastAsia"/>
        </w:rPr>
        <w:t xml:space="preserve">：将相关功能归类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模块识别</w:t>
      </w:r>
      <w:r>
        <w:rPr>
          <w:rFonts w:hint="eastAsia"/>
        </w:rPr>
        <w:t xml:space="preserve">：识别候选模块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接口设计</w:t>
      </w:r>
      <w:r>
        <w:rPr>
          <w:rFonts w:hint="eastAsia"/>
        </w:rPr>
        <w:t xml:space="preserve">：设计模块接口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依赖分析</w:t>
      </w:r>
      <w:r>
        <w:rPr>
          <w:rFonts w:hint="eastAsia"/>
        </w:rPr>
        <w:t xml:space="preserve">：分析模块依赖关系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迭代优化</w:t>
      </w:r>
      <w:r>
        <w:rPr>
          <w:rFonts w:hint="eastAsia"/>
        </w:rPr>
        <w:t xml:space="preserve">：根据反馈优化模块划分</w:t>
      </w:r>
    </w:p>
    <w:p>
      <w:pPr>
        <w:pStyle w:val="Heading3"/>
      </w:pPr>
      <w:r>
        <w:rPr>
          <w:rFonts w:hint="eastAsia"/>
        </w:rPr>
        <w:t xml:space="preserve">模块划分评估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内聚度评估</w:t>
      </w:r>
      <w:r>
        <w:rPr>
          <w:rFonts w:hint="eastAsia"/>
        </w:rPr>
        <w:t xml:space="preserve">：模块内部元素的相关程度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耦合度评估</w:t>
      </w:r>
      <w:r>
        <w:rPr>
          <w:rFonts w:hint="eastAsia"/>
        </w:rPr>
        <w:t xml:space="preserve">：模块之间的依赖程度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复杂度评估</w:t>
      </w:r>
      <w:r>
        <w:rPr>
          <w:rFonts w:hint="eastAsia"/>
        </w:rPr>
        <w:t xml:space="preserve">：模块的复杂程度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可测试性评估</w:t>
      </w:r>
      <w:r>
        <w:rPr>
          <w:rFonts w:hint="eastAsia"/>
        </w:rPr>
        <w:t xml:space="preserve">：模块是否易于测试</w:t>
      </w:r>
    </w:p>
    <w:p>
      <w:pPr>
        <w:pStyle w:val="Heading2"/>
      </w:pPr>
      <w:r>
        <w:t xml:space="preserve">1.3 </w:t>
      </w:r>
      <w:r>
        <w:rPr>
          <w:rFonts w:hint="eastAsia"/>
        </w:rPr>
        <w:t xml:space="preserve">How：如何进行功能模块划分（续）</w:t>
      </w:r>
    </w:p>
    <w:p>
      <w:pPr>
        <w:pStyle w:val="Heading3"/>
      </w:pPr>
      <w:r>
        <w:rPr>
          <w:rFonts w:hint="eastAsia"/>
        </w:rPr>
        <w:t xml:space="preserve">AI辅助模块划分</w:t>
      </w:r>
    </w:p>
    <w:p>
      <w:pPr>
        <w:pStyle w:val="SourceCode"/>
      </w:pPr>
      <w:r>
        <w:rPr>
          <w:rStyle w:val="VerbatimChar"/>
          <w:rFonts w:hint="eastAsia"/>
        </w:rPr>
        <w:t xml:space="preserve">分析以下数据库系统的需求，进行功能模块划分：</w:t>
      </w:r>
      <w:r>
        <w:br/>
      </w:r>
      <w:r>
        <w:rPr>
          <w:rStyle w:val="VerbatimChar"/>
          <w:rFonts w:hint="eastAsia"/>
        </w:rPr>
        <w:t xml:space="preserve">[需求文档]</w:t>
      </w:r>
      <w:r>
        <w:br/>
      </w:r>
      <w:r>
        <w:rPr>
          <w:rStyle w:val="VerbatimChar"/>
          <w:rFonts w:hint="eastAsia"/>
        </w:rPr>
        <w:t xml:space="preserve">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识别核心功能模块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说明每个模块的职责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分析模块之间的依赖关系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评估模块划分的合理性（高内聚、低耦合）</w:t>
      </w:r>
    </w:p>
    <w:p>
      <w:pPr>
        <w:pStyle w:val="Heading1"/>
      </w:pPr>
      <w:r>
        <w:t xml:space="preserve">Part 2: </w:t>
      </w:r>
      <w:r>
        <w:rPr>
          <w:rFonts w:hint="eastAsia"/>
        </w:rPr>
        <w:t xml:space="preserve">SQLRustGo功能模块划分</w:t>
      </w:r>
    </w:p>
    <w:p>
      <w:pPr>
        <w:pStyle w:val="Heading2"/>
      </w:pPr>
      <w:r>
        <w:t xml:space="preserve">2.1 </w:t>
      </w:r>
      <w:r>
        <w:rPr>
          <w:rFonts w:hint="eastAsia"/>
        </w:rPr>
        <w:t xml:space="preserve">模块划分方案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Parser </w:t>
      </w:r>
      <w:r>
        <w:rPr>
          <w:rStyle w:val="VerbatimChar"/>
          <w:rFonts w:hint="eastAsia"/>
        </w:rPr>
        <w:t xml:space="preserve">模块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Lexer：词法分析器</w:t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Parser：语法分析器</w:t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AST：抽象语法树</w:t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职责：将SQL字符串转换为AST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Planner </w:t>
      </w:r>
      <w:r>
        <w:rPr>
          <w:rStyle w:val="VerbatimChar"/>
          <w:rFonts w:hint="eastAsia"/>
        </w:rPr>
        <w:t xml:space="preserve">模块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LogicalPlanner：逻辑规划器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PhysicalPlanner：物理规划器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Optimizer：查询优化器</w:t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职责：生成优化的执行计划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2.1 </w:t>
      </w:r>
      <w:r>
        <w:rPr>
          <w:rFonts w:hint="eastAsia"/>
        </w:rPr>
        <w:t xml:space="preserve">模块划分方案（续）</w:t>
      </w:r>
    </w:p>
    <w:p>
      <w:pPr>
        <w:pStyle w:val="SourceCode"/>
      </w:pP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Executor </w:t>
      </w:r>
      <w:r>
        <w:rPr>
          <w:rStyle w:val="VerbatimChar"/>
          <w:rFonts w:hint="eastAsia"/>
        </w:rPr>
        <w:t xml:space="preserve">模块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ExecutionEngine：执行引擎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Operators：执行算子</w:t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职责：执行查询并返回结果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Storage </w:t>
      </w:r>
      <w:r>
        <w:rPr>
          <w:rStyle w:val="VerbatimChar"/>
          <w:rFonts w:hint="eastAsia"/>
        </w:rPr>
        <w:t xml:space="preserve">模块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PageManager：页管理器</w:t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BufferPool：缓冲池</w:t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BPlusTree：B+树索引</w:t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WAL：预写日志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TransactionManager：事务管理器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职责：数据存储、索引、事务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2.1 </w:t>
      </w:r>
      <w:r>
        <w:rPr>
          <w:rFonts w:hint="eastAsia"/>
        </w:rPr>
        <w:t xml:space="preserve">模块划分方案（续）</w:t>
      </w:r>
    </w:p>
    <w:p>
      <w:pPr>
        <w:pStyle w:val="SourceCode"/>
      </w:pP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Common </w:t>
      </w:r>
      <w:r>
        <w:rPr>
          <w:rStyle w:val="VerbatimChar"/>
          <w:rFonts w:hint="eastAsia"/>
        </w:rPr>
        <w:t xml:space="preserve">模块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Value：数据值类型</w:t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DataType：数据类型枚举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SqlError：错误类型</w:t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职责：公共数据类型和工具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2.2 </w:t>
      </w:r>
      <w:r>
        <w:rPr>
          <w:rFonts w:hint="eastAsia"/>
        </w:rPr>
        <w:t xml:space="preserve">模块依赖关系</w:t>
      </w:r>
    </w:p>
    <w:p>
      <w:pPr>
        <w:pStyle w:val="Heading3"/>
      </w:pPr>
      <w:r>
        <w:rPr>
          <w:rFonts w:hint="eastAsia"/>
        </w:rPr>
        <w:t xml:space="preserve">依赖方向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Parser → Common</w:t>
      </w:r>
      <w:r>
        <w:rPr>
          <w:rFonts w:hint="eastAsia"/>
        </w:rPr>
        <w:t xml:space="preserve">：依赖公共数据类型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Planner → Parser, Common</w:t>
      </w:r>
      <w:r>
        <w:rPr>
          <w:rFonts w:hint="eastAsia"/>
        </w:rPr>
        <w:t xml:space="preserve">：依赖AST和公共类型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Executor → Planner, Storage, Common</w:t>
      </w:r>
      <w:r>
        <w:rPr>
          <w:rFonts w:hint="eastAsia"/>
        </w:rPr>
        <w:t xml:space="preserve">：依赖执行计划和存储层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Storage → Common</w:t>
      </w:r>
      <w:r>
        <w:rPr>
          <w:rFonts w:hint="eastAsia"/>
        </w:rPr>
        <w:t xml:space="preserve">：依赖公共数据类型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所有模块</w:t>
      </w:r>
      <w:r>
        <w:rPr>
          <w:b/>
          <w:bCs/>
        </w:rPr>
        <w:t xml:space="preserve"> → Common</w:t>
      </w:r>
      <w:r>
        <w:rPr>
          <w:rFonts w:hint="eastAsia"/>
        </w:rPr>
        <w:t xml:space="preserve">：依赖公共类型</w:t>
      </w:r>
    </w:p>
    <w:p>
      <w:pPr>
        <w:pStyle w:val="Heading3"/>
      </w:pPr>
      <w:r>
        <w:rPr>
          <w:rFonts w:hint="eastAsia"/>
        </w:rPr>
        <w:t xml:space="preserve">依赖原则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上层依赖下层，下层不依赖上层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避免循环依赖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依赖抽象而非具体实现</w:t>
      </w:r>
    </w:p>
    <w:p>
      <w:pPr>
        <w:pStyle w:val="Heading2"/>
      </w:pPr>
      <w:r>
        <w:t xml:space="preserve">2.3 </w:t>
      </w:r>
      <w:r>
        <w:rPr>
          <w:rFonts w:hint="eastAsia"/>
        </w:rPr>
        <w:t xml:space="preserve">模块接口设计</w:t>
      </w:r>
    </w:p>
    <w:p>
      <w:pPr>
        <w:pStyle w:val="Heading3"/>
      </w:pPr>
      <w:r>
        <w:rPr>
          <w:rFonts w:hint="eastAsia"/>
        </w:rPr>
        <w:t xml:space="preserve">Parser模块接口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Lexer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next_token(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SqlError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Parser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parse(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sql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Statement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SqlError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</w:p>
    <w:p>
      <w:pPr>
        <w:pStyle w:val="Heading3"/>
      </w:pPr>
      <w:r>
        <w:rPr>
          <w:rFonts w:hint="eastAsia"/>
        </w:rPr>
        <w:t xml:space="preserve">Planner模块接口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LogicalPlanner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plan(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stmt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Statement)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LogicalPlan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SqlError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PhysicalPlanner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plan(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LogicalPlan)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PhysicalPlan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SqlError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</w:p>
    <w:p>
      <w:pPr>
        <w:pStyle w:val="Heading2"/>
      </w:pPr>
      <w:r>
        <w:t xml:space="preserve">2.3 </w:t>
      </w:r>
      <w:r>
        <w:rPr>
          <w:rFonts w:hint="eastAsia"/>
        </w:rPr>
        <w:t xml:space="preserve">模块接口设计（续）</w:t>
      </w:r>
    </w:p>
    <w:p>
      <w:pPr>
        <w:pStyle w:val="Heading3"/>
      </w:pPr>
      <w:r>
        <w:rPr>
          <w:rFonts w:hint="eastAsia"/>
        </w:rPr>
        <w:t xml:space="preserve">Executor模块接口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ExecutionEngine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execute(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PhysicalPlan)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ExecutionResult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SqlError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</w:p>
    <w:p>
      <w:pPr>
        <w:pStyle w:val="Heading3"/>
      </w:pPr>
      <w:r>
        <w:rPr>
          <w:rFonts w:hint="eastAsia"/>
        </w:rPr>
        <w:t xml:space="preserve">Storage模块接口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PageManager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read_page(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PageId)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SqlError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write_page(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Page)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SqlError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BufferPool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get_page(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PageId)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&lt;&amp;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SqlError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put_page(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SqlError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</w:p>
    <w:p>
      <w:pPr>
        <w:pStyle w:val="Heading1"/>
      </w:pPr>
      <w:r>
        <w:t xml:space="preserve">Part 3: </w:t>
      </w:r>
      <w:r>
        <w:rPr>
          <w:rFonts w:hint="eastAsia"/>
        </w:rPr>
        <w:t xml:space="preserve">接口设计原则与实践</w:t>
      </w:r>
    </w:p>
    <w:p>
      <w:pPr>
        <w:pStyle w:val="Heading2"/>
      </w:pPr>
      <w:r>
        <w:t xml:space="preserve">3.1 </w:t>
      </w:r>
      <w:r>
        <w:rPr>
          <w:rFonts w:hint="eastAsia"/>
        </w:rPr>
        <w:t xml:space="preserve">What：什么是接口设计</w:t>
      </w:r>
    </w:p>
    <w:p>
      <w:pPr>
        <w:pStyle w:val="Heading3"/>
      </w:pPr>
      <w:r>
        <w:rPr>
          <w:rFonts w:hint="eastAsia"/>
        </w:rPr>
        <w:t xml:space="preserve">接口的定义</w:t>
      </w:r>
    </w:p>
    <w:p>
      <w:pPr>
        <w:pStyle w:val="FirstParagraph"/>
      </w:pPr>
      <w:r>
        <w:rPr>
          <w:rFonts w:hint="eastAsia"/>
        </w:rPr>
        <w:t xml:space="preserve">模块之间交互的契约</w:t>
      </w:r>
    </w:p>
    <w:p>
      <w:pPr>
        <w:pStyle w:val="Heading3"/>
      </w:pPr>
      <w:r>
        <w:rPr>
          <w:rFonts w:hint="eastAsia"/>
        </w:rPr>
        <w:t xml:space="preserve">接口的组成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方法签名</w:t>
      </w:r>
      <w:r>
        <w:rPr>
          <w:rFonts w:hint="eastAsia"/>
        </w:rPr>
        <w:t xml:space="preserve">：方法名、参数、返回值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行为契约</w:t>
      </w:r>
      <w:r>
        <w:rPr>
          <w:rFonts w:hint="eastAsia"/>
        </w:rPr>
        <w:t xml:space="preserve">：前置条件、后置条件、不变式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错误处理</w:t>
      </w:r>
      <w:r>
        <w:rPr>
          <w:rFonts w:hint="eastAsia"/>
        </w:rPr>
        <w:t xml:space="preserve">：错误类型、错误传播</w:t>
      </w:r>
    </w:p>
    <w:p>
      <w:pPr>
        <w:pStyle w:val="Heading3"/>
      </w:pPr>
      <w:r>
        <w:rPr>
          <w:rFonts w:hint="eastAsia"/>
        </w:rPr>
        <w:t xml:space="preserve">接口的类型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同步接口</w:t>
      </w:r>
      <w:r>
        <w:rPr>
          <w:rFonts w:hint="eastAsia"/>
        </w:rPr>
        <w:t xml:space="preserve">：调用者等待结果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异步接口</w:t>
      </w:r>
      <w:r>
        <w:rPr>
          <w:rFonts w:hint="eastAsia"/>
        </w:rPr>
        <w:t xml:space="preserve">：调用者不等待结果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流式接口</w:t>
      </w:r>
      <w:r>
        <w:rPr>
          <w:rFonts w:hint="eastAsia"/>
        </w:rPr>
        <w:t xml:space="preserve">：返回数据流</w:t>
      </w:r>
    </w:p>
    <w:p>
      <w:pPr>
        <w:pStyle w:val="Heading2"/>
      </w:pPr>
      <w:r>
        <w:t xml:space="preserve">3.2 </w:t>
      </w:r>
      <w:r>
        <w:rPr>
          <w:rFonts w:hint="eastAsia"/>
        </w:rPr>
        <w:t xml:space="preserve">Why：接口设计的重要性</w:t>
      </w:r>
    </w:p>
    <w:p>
      <w:pPr>
        <w:pStyle w:val="Heading3"/>
      </w:pPr>
      <w:r>
        <w:rPr>
          <w:rFonts w:hint="eastAsia"/>
        </w:rPr>
        <w:t xml:space="preserve">解耦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接口降低模块之间的耦合度</w:t>
      </w:r>
    </w:p>
    <w:p>
      <w:pPr>
        <w:pStyle w:val="Heading3"/>
      </w:pPr>
      <w:r>
        <w:rPr>
          <w:rFonts w:hint="eastAsia"/>
        </w:rPr>
        <w:t xml:space="preserve">可测试性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接口使Mock和Stub更容易实现</w:t>
      </w:r>
    </w:p>
    <w:p>
      <w:pPr>
        <w:pStyle w:val="Heading3"/>
      </w:pPr>
      <w:r>
        <w:rPr>
          <w:rFonts w:hint="eastAsia"/>
        </w:rPr>
        <w:t xml:space="preserve">可替换性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接口允许替换实现而不影响调用者</w:t>
      </w:r>
    </w:p>
    <w:p>
      <w:pPr>
        <w:pStyle w:val="Heading3"/>
      </w:pPr>
      <w:r>
        <w:rPr>
          <w:rFonts w:hint="eastAsia"/>
        </w:rPr>
        <w:t xml:space="preserve">可扩展性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接口支持新功能的添加</w:t>
      </w:r>
    </w:p>
    <w:p>
      <w:pPr>
        <w:pStyle w:val="Heading3"/>
      </w:pPr>
      <w:r>
        <w:rPr>
          <w:rFonts w:hint="eastAsia"/>
        </w:rPr>
        <w:t xml:space="preserve">文档作用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接口本身就是文档</w:t>
      </w:r>
    </w:p>
    <w:p>
      <w:pPr>
        <w:pStyle w:val="Heading2"/>
      </w:pPr>
      <w:r>
        <w:t xml:space="preserve">3.3 </w:t>
      </w:r>
      <w:r>
        <w:rPr>
          <w:rFonts w:hint="eastAsia"/>
        </w:rPr>
        <w:t xml:space="preserve">How：接口设计原则</w:t>
      </w:r>
    </w:p>
    <w:p>
      <w:pPr>
        <w:pStyle w:val="Heading3"/>
      </w:pPr>
      <w:r>
        <w:rPr>
          <w:rFonts w:hint="eastAsia"/>
        </w:rPr>
        <w:t xml:space="preserve">接口隔离原则（ISP）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接口要小而专一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客户端不应该依赖它不需要的接口</w:t>
      </w:r>
    </w:p>
    <w:p>
      <w:pPr>
        <w:pStyle w:val="Heading3"/>
      </w:pPr>
      <w:r>
        <w:rPr>
          <w:rFonts w:hint="eastAsia"/>
        </w:rPr>
        <w:t xml:space="preserve">最小知识原则（Law</w:t>
      </w:r>
      <w:r>
        <w:t xml:space="preserve"> of </w:t>
      </w:r>
      <w:r>
        <w:rPr>
          <w:rFonts w:hint="eastAsia"/>
        </w:rPr>
        <w:t xml:space="preserve">Demeter）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模块只与直接的朋友通信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减少模块之间的依赖</w:t>
      </w:r>
    </w:p>
    <w:p>
      <w:pPr>
        <w:pStyle w:val="Heading3"/>
      </w:pPr>
      <w:r>
        <w:rPr>
          <w:rFonts w:hint="eastAsia"/>
        </w:rPr>
        <w:t xml:space="preserve">契约式设计（Design</w:t>
      </w:r>
      <w:r>
        <w:t xml:space="preserve"> by </w:t>
      </w:r>
      <w:r>
        <w:rPr>
          <w:rFonts w:hint="eastAsia"/>
        </w:rPr>
        <w:t xml:space="preserve">Contract）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明确前置条件、后置条件、不变式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使用类型系统保证契约</w:t>
      </w:r>
    </w:p>
    <w:p>
      <w:pPr>
        <w:pStyle w:val="Heading2"/>
      </w:pPr>
      <w:r>
        <w:t xml:space="preserve">3.3 </w:t>
      </w:r>
      <w:r>
        <w:rPr>
          <w:rFonts w:hint="eastAsia"/>
        </w:rPr>
        <w:t xml:space="preserve">How：接口设计原则（续）</w:t>
      </w:r>
    </w:p>
    <w:p>
      <w:pPr>
        <w:pStyle w:val="Heading3"/>
      </w:pPr>
      <w:r>
        <w:rPr>
          <w:rFonts w:hint="eastAsia"/>
        </w:rPr>
        <w:t xml:space="preserve">错误处理原则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使用Result类型表示可能失败的操作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错误类型应该包含足够的信息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错误应该向上传播到合适的处理层</w:t>
      </w:r>
    </w:p>
    <w:p>
      <w:pPr>
        <w:pStyle w:val="Heading3"/>
      </w:pPr>
      <w:r>
        <w:rPr>
          <w:rFonts w:hint="eastAsia"/>
        </w:rPr>
        <w:t xml:space="preserve">Rust接口设计实践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使用trait定义接口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使用泛型支持多种实现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使用生命周期标注引用关系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使用Send和Sync标记线程安全</w:t>
      </w:r>
    </w:p>
    <w:p>
      <w:pPr>
        <w:pStyle w:val="Heading1"/>
      </w:pPr>
      <w:r>
        <w:t xml:space="preserve">Part 4: </w:t>
      </w:r>
      <w:r>
        <w:rPr>
          <w:rFonts w:hint="eastAsia"/>
        </w:rPr>
        <w:t xml:space="preserve">AI辅助接口设计实践</w:t>
      </w:r>
    </w:p>
    <w:p>
      <w:pPr>
        <w:pStyle w:val="Heading2"/>
      </w:pPr>
      <w:r>
        <w:t xml:space="preserve">4.1 </w:t>
      </w:r>
      <w:r>
        <w:rPr>
          <w:rFonts w:hint="eastAsia"/>
        </w:rPr>
        <w:t xml:space="preserve">使用AI设计接口</w:t>
      </w:r>
    </w:p>
    <w:p>
      <w:pPr>
        <w:pStyle w:val="Heading3"/>
      </w:pPr>
      <w:r>
        <w:rPr>
          <w:rFonts w:hint="eastAsia"/>
        </w:rPr>
        <w:t xml:space="preserve">提示词设计</w:t>
      </w:r>
    </w:p>
    <w:p>
      <w:pPr>
        <w:pStyle w:val="SourceCode"/>
      </w:pPr>
      <w:r>
        <w:rPr>
          <w:rStyle w:val="VerbatimChar"/>
          <w:rFonts w:hint="eastAsia"/>
        </w:rPr>
        <w:t xml:space="preserve">设计数据库缓冲池的接口，要求：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支持获取页面：get_page(page_id)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支持插入页面：put_page(page)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支持LRU置换算法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支持脏页标记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使用Rust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trait定义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考虑线程安全</w:t>
      </w:r>
    </w:p>
    <w:p>
      <w:pPr>
        <w:pStyle w:val="Heading3"/>
      </w:pPr>
      <w:r>
        <w:rPr>
          <w:rFonts w:hint="eastAsia"/>
        </w:rPr>
        <w:t xml:space="preserve">评估接口设计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接口是否简洁？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接口是否完整？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接口是否稳定？</w:t>
      </w:r>
    </w:p>
    <w:p>
      <w:pPr>
        <w:pStyle w:val="Heading2"/>
      </w:pPr>
      <w:r>
        <w:t xml:space="preserve">4.2 </w:t>
      </w:r>
      <w:r>
        <w:rPr>
          <w:rFonts w:hint="eastAsia"/>
        </w:rPr>
        <w:t xml:space="preserve">接口评审</w:t>
      </w:r>
    </w:p>
    <w:p>
      <w:pPr>
        <w:pStyle w:val="Heading3"/>
      </w:pPr>
      <w:r>
        <w:rPr>
          <w:rFonts w:hint="eastAsia"/>
        </w:rPr>
        <w:t xml:space="preserve">评审要点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接口是否简洁？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接口是否完整？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接口是否稳定？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错误处理是否合理？</w:t>
      </w:r>
    </w:p>
    <w:p>
      <w:pPr>
        <w:pStyle w:val="Heading3"/>
      </w:pPr>
      <w:r>
        <w:rPr>
          <w:rFonts w:hint="eastAsia"/>
        </w:rPr>
        <w:t xml:space="preserve">评审方法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同行评审（Peer</w:t>
      </w:r>
      <w:r>
        <w:t xml:space="preserve"> </w:t>
      </w:r>
      <w:r>
        <w:rPr>
          <w:rFonts w:hint="eastAsia"/>
        </w:rPr>
        <w:t xml:space="preserve">Review）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接口评审会议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AI辅助评审</w:t>
      </w:r>
    </w:p>
    <w:p>
      <w:pPr>
        <w:pStyle w:val="Heading1"/>
      </w:pPr>
      <w:r>
        <w:rPr>
          <w:rFonts w:hint="eastAsia"/>
        </w:rPr>
        <w:t xml:space="preserve">核心知识点总结</w:t>
      </w:r>
    </w:p>
    <w:p>
      <w:pPr>
        <w:pStyle w:val="Heading2"/>
      </w:pPr>
      <w:r>
        <w:t xml:space="preserve">1. </w:t>
      </w:r>
      <w:r>
        <w:rPr>
          <w:rFonts w:hint="eastAsia"/>
        </w:rPr>
        <w:t xml:space="preserve">功能模块划分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What</w:t>
      </w:r>
      <w:r>
        <w:rPr>
          <w:rFonts w:hint="eastAsia"/>
        </w:rPr>
        <w:t xml:space="preserve">：功能模块的定义、特性、粒度、划分原则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Why</w:t>
      </w:r>
      <w:r>
        <w:rPr>
          <w:rFonts w:hint="eastAsia"/>
        </w:rPr>
        <w:t xml:space="preserve">：复杂性管理、团队协作、可维护性、可测试性、可扩展性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How</w:t>
      </w:r>
      <w:r>
        <w:rPr>
          <w:rFonts w:hint="eastAsia"/>
        </w:rPr>
        <w:t xml:space="preserve">：划分方法、划分流程、评估方法、AI辅助划分</w:t>
      </w:r>
    </w:p>
    <w:p>
      <w:pPr>
        <w:pStyle w:val="Heading2"/>
      </w:pPr>
      <w:r>
        <w:t xml:space="preserve">2. </w:t>
      </w:r>
      <w:r>
        <w:rPr>
          <w:rFonts w:hint="eastAsia"/>
        </w:rPr>
        <w:t xml:space="preserve">SQLRustGo模块划分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Parser模块、Planner模块、Executor模块、Storage模块、Common模块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模块依赖关系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模块接口设计</w:t>
      </w:r>
    </w:p>
    <w:p>
      <w:pPr>
        <w:pStyle w:val="Heading2"/>
      </w:pPr>
      <w:r>
        <w:t xml:space="preserve">3. </w:t>
      </w:r>
      <w:r>
        <w:rPr>
          <w:rFonts w:hint="eastAsia"/>
        </w:rPr>
        <w:t xml:space="preserve">接口设计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接口设计原则：ISP、最小知识原则、契约式设计、错误处理原则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Rust接口设计实践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AI辅助接口设计</w:t>
      </w:r>
    </w:p>
    <w:p>
      <w:pPr>
        <w:pStyle w:val="Heading1"/>
      </w:pPr>
      <w:r>
        <w:rPr>
          <w:rFonts w:hint="eastAsia"/>
        </w:rPr>
        <w:t xml:space="preserve">课后作业</w:t>
      </w:r>
    </w:p>
    <w:p>
      <w:pPr>
        <w:pStyle w:val="Heading2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完成SQLRustGo模块划分文档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设计所有模块的接口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绘制模块依赖图</w:t>
      </w:r>
    </w:p>
    <w:p>
      <w:pPr>
        <w:pStyle w:val="Heading2"/>
      </w:pPr>
      <w:r>
        <w:rPr>
          <w:rFonts w:hint="eastAsia"/>
        </w:rPr>
        <w:t xml:space="preserve">预习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AI辅助开发概述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词法分析器实现</w:t>
      </w:r>
    </w:p>
    <w:p>
      <w:pPr>
        <w:pStyle w:val="Heading1"/>
      </w:pPr>
      <w:r>
        <w:rPr>
          <w:rFonts w:hint="eastAsia"/>
        </w:rPr>
        <w:t xml:space="preserve">谢谢！</w:t>
      </w:r>
    </w:p>
    <w:p>
      <w:pPr>
        <w:pStyle w:val="Heading2"/>
      </w:pPr>
      <w:r>
        <w:rPr>
          <w:rFonts w:hint="eastAsia"/>
        </w:rPr>
        <w:t xml:space="preserve">下节课：AI辅助核心模块实现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2026-05-17T18:23:07Z</dcterms:created>
  <dcterms:modified xsi:type="dcterms:W3CDTF">2026-05-17T18:23:07Z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