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EA0E" w14:textId="54F0A96F" w:rsidR="00FA30C9" w:rsidRDefault="00FA30C9">
      <w:pPr>
        <w:spacing w:line="440" w:lineRule="exact"/>
        <w:jc w:val="center"/>
        <w:rPr>
          <w:rFonts w:ascii="黑体" w:eastAsia="黑体" w:hAnsi="宋体"/>
          <w:b/>
          <w:sz w:val="36"/>
          <w:szCs w:val="36"/>
        </w:rPr>
      </w:pPr>
      <w:r>
        <w:rPr>
          <w:rFonts w:ascii="黑体" w:eastAsia="黑体" w:hAnsi="宋体" w:hint="eastAsia"/>
          <w:b/>
          <w:sz w:val="36"/>
          <w:szCs w:val="36"/>
        </w:rPr>
        <w:t>《</w:t>
      </w:r>
      <w:r w:rsidR="00A74D11">
        <w:rPr>
          <w:rFonts w:ascii="黑体" w:eastAsia="黑体" w:hAnsi="宋体" w:hint="eastAsia"/>
          <w:b/>
          <w:sz w:val="36"/>
          <w:szCs w:val="36"/>
        </w:rPr>
        <w:t>{{name</w:t>
      </w:r>
      <w:r w:rsidR="00A74D11">
        <w:rPr>
          <w:rFonts w:ascii="黑体" w:eastAsia="黑体" w:hAnsi="宋体"/>
          <w:b/>
          <w:sz w:val="36"/>
          <w:szCs w:val="36"/>
        </w:rPr>
        <w:t>_zh</w:t>
      </w:r>
      <w:r w:rsidR="00A74D11">
        <w:rPr>
          <w:rFonts w:ascii="黑体" w:eastAsia="黑体" w:hAnsi="宋体" w:hint="eastAsia"/>
          <w:b/>
          <w:sz w:val="36"/>
          <w:szCs w:val="36"/>
        </w:rPr>
        <w:t>}}</w:t>
      </w:r>
      <w:r>
        <w:rPr>
          <w:rFonts w:ascii="黑体" w:eastAsia="黑体" w:hAnsi="宋体" w:hint="eastAsia"/>
          <w:b/>
          <w:sz w:val="36"/>
          <w:szCs w:val="36"/>
        </w:rPr>
        <w:t>》课程教学大纲</w:t>
      </w:r>
    </w:p>
    <w:p w14:paraId="0782F06F"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一、课程基本信息</w:t>
      </w:r>
    </w:p>
    <w:p w14:paraId="454E8187"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适应对象：</w:t>
      </w:r>
      <w:r w:rsidR="001D1046">
        <w:rPr>
          <w:rFonts w:ascii="宋体" w:hAnsi="宋体" w:cs="宋体" w:hint="eastAsia"/>
          <w:sz w:val="24"/>
          <w:szCs w:val="24"/>
        </w:rPr>
        <w:t>{</w:t>
      </w:r>
      <w:r w:rsidR="001D1046">
        <w:rPr>
          <w:rFonts w:ascii="宋体" w:hAnsi="宋体" w:cs="宋体"/>
          <w:sz w:val="24"/>
          <w:szCs w:val="24"/>
        </w:rPr>
        <w:t>{use_student}}</w:t>
      </w:r>
      <w:r w:rsidR="001D1046">
        <w:rPr>
          <w:rFonts w:ascii="宋体" w:hAnsi="宋体" w:cs="宋体" w:hint="eastAsia"/>
          <w:sz w:val="24"/>
          <w:szCs w:val="24"/>
        </w:rPr>
        <w:t xml:space="preserve"> </w:t>
      </w:r>
    </w:p>
    <w:p w14:paraId="6FCC0283" w14:textId="77777777" w:rsidR="00751CDF" w:rsidRDefault="00751CDF" w:rsidP="00751CDF">
      <w:pPr>
        <w:pStyle w:val="1"/>
        <w:spacing w:line="440" w:lineRule="exact"/>
        <w:ind w:firstLine="480"/>
        <w:rPr>
          <w:rFonts w:ascii="宋体" w:hAnsi="宋体" w:cs="宋体"/>
          <w:sz w:val="24"/>
          <w:szCs w:val="24"/>
        </w:rPr>
      </w:pPr>
      <w:r>
        <w:rPr>
          <w:rFonts w:ascii="宋体" w:hAnsi="宋体" w:cs="宋体" w:hint="eastAsia"/>
          <w:sz w:val="24"/>
          <w:szCs w:val="24"/>
        </w:rPr>
        <w:t>课程名称：</w:t>
      </w:r>
      <w:r w:rsidR="001D1046">
        <w:rPr>
          <w:rFonts w:ascii="宋体" w:hAnsi="宋体" w:cs="宋体" w:hint="eastAsia"/>
          <w:sz w:val="24"/>
          <w:szCs w:val="24"/>
        </w:rPr>
        <w:t>{</w:t>
      </w:r>
      <w:r w:rsidR="001D1046">
        <w:rPr>
          <w:rFonts w:ascii="宋体" w:hAnsi="宋体" w:cs="宋体"/>
          <w:sz w:val="24"/>
          <w:szCs w:val="24"/>
        </w:rPr>
        <w:t>{</w:t>
      </w:r>
      <w:r w:rsidR="001D1046">
        <w:rPr>
          <w:rFonts w:ascii="宋体" w:hAnsi="宋体" w:cs="宋体" w:hint="eastAsia"/>
          <w:sz w:val="24"/>
          <w:szCs w:val="24"/>
        </w:rPr>
        <w:t>name</w:t>
      </w:r>
      <w:r w:rsidR="001D1046">
        <w:rPr>
          <w:rFonts w:ascii="宋体" w:hAnsi="宋体" w:cs="宋体"/>
          <w:sz w:val="24"/>
          <w:szCs w:val="24"/>
        </w:rPr>
        <w:t>_zh}}</w:t>
      </w:r>
    </w:p>
    <w:p w14:paraId="00896011"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课程代码：</w:t>
      </w:r>
      <w:r w:rsidR="001D1046">
        <w:rPr>
          <w:rFonts w:ascii="宋体" w:hAnsi="宋体" w:cs="宋体"/>
          <w:sz w:val="24"/>
          <w:szCs w:val="24"/>
        </w:rPr>
        <w:t>{{code}}</w:t>
      </w:r>
    </w:p>
    <w:p w14:paraId="3137250C"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rPr>
        <w:t>课程性质：</w:t>
      </w:r>
      <w:r w:rsidR="00062BDD">
        <w:rPr>
          <w:rFonts w:ascii="宋体" w:hAnsi="宋体" w:cs="宋体" w:hint="eastAsia"/>
          <w:sz w:val="24"/>
        </w:rPr>
        <w:t>{</w:t>
      </w:r>
      <w:r w:rsidR="00062BDD">
        <w:rPr>
          <w:rFonts w:ascii="宋体" w:hAnsi="宋体" w:cs="宋体"/>
          <w:sz w:val="24"/>
        </w:rPr>
        <w:t>{course_nature}}</w:t>
      </w:r>
    </w:p>
    <w:p w14:paraId="2B951208"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学时分配：</w:t>
      </w:r>
      <w:r w:rsidR="001D1046">
        <w:rPr>
          <w:rFonts w:ascii="宋体" w:hAnsi="宋体" w:cs="宋体"/>
          <w:sz w:val="24"/>
          <w:szCs w:val="24"/>
        </w:rPr>
        <w:t>{{class_hour_all}}</w:t>
      </w:r>
    </w:p>
    <w:p w14:paraId="10E185A1"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学    分：</w:t>
      </w:r>
      <w:r w:rsidR="001D1046">
        <w:rPr>
          <w:rFonts w:ascii="宋体" w:hAnsi="宋体" w:cs="宋体"/>
          <w:sz w:val="24"/>
          <w:szCs w:val="24"/>
        </w:rPr>
        <w:t>{{score}}</w:t>
      </w:r>
    </w:p>
    <w:p w14:paraId="36D01C9C"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先修课程：</w:t>
      </w:r>
      <w:r w:rsidR="001D1046">
        <w:rPr>
          <w:rFonts w:ascii="宋体" w:hAnsi="宋体" w:cs="宋体" w:hint="eastAsia"/>
          <w:sz w:val="24"/>
          <w:szCs w:val="24"/>
        </w:rPr>
        <w:t>{</w:t>
      </w:r>
      <w:r w:rsidR="001D1046">
        <w:rPr>
          <w:rFonts w:ascii="宋体" w:hAnsi="宋体" w:cs="宋体"/>
          <w:sz w:val="24"/>
          <w:szCs w:val="24"/>
        </w:rPr>
        <w:t>{prerequisite_course}}</w:t>
      </w:r>
    </w:p>
    <w:p w14:paraId="68E667D2"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后续课程：</w:t>
      </w:r>
      <w:r w:rsidR="009E443A">
        <w:rPr>
          <w:rFonts w:ascii="宋体" w:hAnsi="宋体" w:cs="宋体" w:hint="eastAsia"/>
          <w:sz w:val="24"/>
          <w:szCs w:val="24"/>
        </w:rPr>
        <w:t>{</w:t>
      </w:r>
      <w:r w:rsidR="009E443A">
        <w:rPr>
          <w:rFonts w:ascii="宋体" w:hAnsi="宋体" w:cs="宋体"/>
          <w:sz w:val="24"/>
          <w:szCs w:val="24"/>
        </w:rPr>
        <w:t xml:space="preserve">{course_later}} </w:t>
      </w:r>
    </w:p>
    <w:p w14:paraId="6A29CF09"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二、课程目标</w:t>
      </w:r>
      <w:r>
        <w:rPr>
          <w:rFonts w:ascii="宋体" w:hAnsi="宋体" w:cs="宋体" w:hint="eastAsia"/>
          <w:b/>
          <w:bCs/>
          <w:sz w:val="24"/>
          <w:szCs w:val="24"/>
        </w:rPr>
        <w:tab/>
      </w:r>
      <w:bookmarkStart w:id="0" w:name="bookmark16"/>
      <w:bookmarkStart w:id="1" w:name="bookmark15"/>
      <w:bookmarkStart w:id="2" w:name="bookmark14"/>
    </w:p>
    <w:p w14:paraId="60F86DC0" w14:textId="55DDA332" w:rsidR="00FA30C9" w:rsidRDefault="004679BA">
      <w:pPr>
        <w:widowControl/>
        <w:spacing w:line="420" w:lineRule="exact"/>
        <w:ind w:firstLineChars="200" w:firstLine="480"/>
        <w:rPr>
          <w:rFonts w:ascii="宋体" w:hAnsi="宋体" w:cs="宋体"/>
          <w:sz w:val="24"/>
          <w:szCs w:val="24"/>
        </w:rPr>
      </w:pPr>
      <w:r>
        <w:rPr>
          <w:rFonts w:ascii="宋体" w:hAnsi="宋体" w:cs="宋体" w:hint="eastAsia"/>
          <w:kern w:val="0"/>
          <w:sz w:val="24"/>
        </w:rPr>
        <w:t>{</w:t>
      </w:r>
      <w:r>
        <w:rPr>
          <w:rFonts w:ascii="宋体" w:hAnsi="宋体" w:cs="宋体"/>
          <w:kern w:val="0"/>
          <w:sz w:val="24"/>
        </w:rPr>
        <w:t>{</w:t>
      </w:r>
      <w:r>
        <w:rPr>
          <w:rFonts w:ascii="宋体" w:hAnsi="宋体" w:cs="宋体" w:hint="eastAsia"/>
          <w:kern w:val="0"/>
          <w:sz w:val="24"/>
        </w:rPr>
        <w:t>course</w:t>
      </w:r>
      <w:r>
        <w:rPr>
          <w:rFonts w:ascii="宋体" w:hAnsi="宋体" w:cs="宋体"/>
          <w:kern w:val="0"/>
          <w:sz w:val="24"/>
        </w:rPr>
        <w:t>_</w:t>
      </w:r>
      <w:r>
        <w:rPr>
          <w:rFonts w:ascii="宋体" w:hAnsi="宋体" w:cs="宋体" w:hint="eastAsia"/>
          <w:kern w:val="0"/>
          <w:sz w:val="24"/>
        </w:rPr>
        <w:t>objective</w:t>
      </w:r>
      <w:r>
        <w:rPr>
          <w:rFonts w:ascii="宋体" w:hAnsi="宋体" w:cs="宋体"/>
          <w:kern w:val="0"/>
          <w:sz w:val="24"/>
        </w:rPr>
        <w:t>}}</w:t>
      </w:r>
    </w:p>
    <w:p w14:paraId="359744A7"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课程目标1：掌握</w:t>
      </w:r>
      <w:r w:rsidR="000B097C">
        <w:rPr>
          <w:rFonts w:ascii="宋体" w:hAnsi="宋体" w:cs="宋体" w:hint="eastAsia"/>
          <w:sz w:val="24"/>
          <w:szCs w:val="24"/>
        </w:rPr>
        <w:t>工程数学</w:t>
      </w:r>
      <w:r>
        <w:rPr>
          <w:rFonts w:ascii="宋体" w:hAnsi="宋体" w:cs="宋体" w:hint="eastAsia"/>
          <w:sz w:val="24"/>
          <w:szCs w:val="24"/>
        </w:rPr>
        <w:t>的基础知识，具有分析和评价复杂工程项目问题的能力，能在项目开发实践中遵守职业道德与规范；</w:t>
      </w:r>
    </w:p>
    <w:p w14:paraId="073195B6" w14:textId="77777777" w:rsidR="00FA30C9" w:rsidRDefault="00FA30C9">
      <w:pPr>
        <w:pStyle w:val="1"/>
        <w:spacing w:line="440" w:lineRule="exact"/>
        <w:ind w:firstLine="480"/>
        <w:rPr>
          <w:rFonts w:ascii="宋体" w:hAnsi="宋体" w:cs="宋体"/>
          <w:sz w:val="24"/>
          <w:szCs w:val="24"/>
        </w:rPr>
      </w:pPr>
      <w:r>
        <w:rPr>
          <w:rFonts w:ascii="宋体" w:hAnsi="宋体" w:cs="宋体" w:hint="eastAsia"/>
          <w:sz w:val="24"/>
          <w:szCs w:val="24"/>
        </w:rPr>
        <w:t>课程目标2：能基于</w:t>
      </w:r>
      <w:r w:rsidR="000B097C">
        <w:rPr>
          <w:rFonts w:ascii="宋体" w:hAnsi="宋体" w:cs="宋体" w:hint="eastAsia"/>
          <w:sz w:val="24"/>
          <w:szCs w:val="24"/>
        </w:rPr>
        <w:t>工程数学</w:t>
      </w:r>
      <w:r>
        <w:rPr>
          <w:rFonts w:ascii="宋体" w:hAnsi="宋体" w:cs="宋体" w:hint="eastAsia"/>
          <w:sz w:val="24"/>
          <w:szCs w:val="24"/>
        </w:rPr>
        <w:t>的专业知识，具备</w:t>
      </w:r>
      <w:r>
        <w:rPr>
          <w:rFonts w:ascii="宋体" w:hAnsi="宋体" w:cs="宋体" w:hint="eastAsia"/>
          <w:kern w:val="0"/>
          <w:sz w:val="24"/>
        </w:rPr>
        <w:t>使用</w:t>
      </w:r>
      <w:r w:rsidR="000B097C">
        <w:rPr>
          <w:rFonts w:ascii="宋体" w:hAnsi="宋体" w:cs="宋体" w:hint="eastAsia"/>
          <w:kern w:val="0"/>
          <w:sz w:val="24"/>
        </w:rPr>
        <w:t>工程数学解决工程问题的能力</w:t>
      </w:r>
      <w:r>
        <w:rPr>
          <w:rFonts w:ascii="宋体" w:hAnsi="宋体" w:cs="宋体" w:hint="eastAsia"/>
          <w:kern w:val="0"/>
          <w:sz w:val="24"/>
        </w:rPr>
        <w:t>，养成良好的数据安全保护意识；</w:t>
      </w:r>
    </w:p>
    <w:p w14:paraId="14490ED5" w14:textId="77777777" w:rsidR="00FA30C9" w:rsidRDefault="00FA30C9" w:rsidP="002E208C">
      <w:pPr>
        <w:pStyle w:val="1"/>
        <w:spacing w:line="440" w:lineRule="exact"/>
        <w:ind w:firstLine="480"/>
        <w:rPr>
          <w:rFonts w:ascii="宋体" w:hAnsi="宋体" w:cs="宋体"/>
          <w:sz w:val="24"/>
          <w:szCs w:val="24"/>
        </w:rPr>
      </w:pPr>
      <w:r>
        <w:rPr>
          <w:rFonts w:ascii="宋体" w:hAnsi="宋体" w:cs="宋体" w:hint="eastAsia"/>
          <w:sz w:val="24"/>
          <w:szCs w:val="24"/>
        </w:rPr>
        <w:t>课程目标3：能基于</w:t>
      </w:r>
      <w:r w:rsidR="000B097C">
        <w:rPr>
          <w:rFonts w:ascii="宋体" w:hAnsi="宋体" w:cs="宋体" w:hint="eastAsia"/>
          <w:sz w:val="24"/>
          <w:szCs w:val="24"/>
        </w:rPr>
        <w:t>工程数学</w:t>
      </w:r>
      <w:r>
        <w:rPr>
          <w:rFonts w:ascii="宋体" w:hAnsi="宋体" w:cs="宋体" w:hint="eastAsia"/>
          <w:sz w:val="24"/>
          <w:szCs w:val="24"/>
        </w:rPr>
        <w:t>的理念，</w:t>
      </w:r>
      <w:r w:rsidR="000B097C">
        <w:rPr>
          <w:rFonts w:ascii="宋体" w:hAnsi="宋体" w:cs="宋体" w:hint="eastAsia"/>
          <w:sz w:val="24"/>
          <w:szCs w:val="24"/>
        </w:rPr>
        <w:t>具备针对数据进行数据分析、</w:t>
      </w:r>
      <w:r w:rsidR="002E208C">
        <w:rPr>
          <w:rFonts w:ascii="宋体" w:hAnsi="宋体" w:cs="宋体" w:hint="eastAsia"/>
          <w:sz w:val="24"/>
          <w:szCs w:val="24"/>
        </w:rPr>
        <w:t>数理统计、假设检验等工程能力，培养团队合作精神和社会责任感。</w:t>
      </w:r>
    </w:p>
    <w:p w14:paraId="51CABF32" w14:textId="77777777" w:rsidR="00FA30C9" w:rsidRDefault="00FA30C9">
      <w:pPr>
        <w:pStyle w:val="1"/>
        <w:spacing w:line="440" w:lineRule="exact"/>
        <w:ind w:firstLineChars="0" w:firstLine="0"/>
        <w:rPr>
          <w:rFonts w:ascii="宋体" w:hAnsi="宋体" w:cs="宋体"/>
          <w:b/>
          <w:bCs/>
          <w:sz w:val="24"/>
          <w:szCs w:val="24"/>
        </w:rPr>
      </w:pPr>
    </w:p>
    <w:p w14:paraId="6A15B562" w14:textId="77777777" w:rsidR="00FA30C9" w:rsidRDefault="00FA30C9">
      <w:pPr>
        <w:pStyle w:val="1"/>
        <w:spacing w:line="440" w:lineRule="exact"/>
        <w:ind w:firstLineChars="0" w:firstLine="0"/>
        <w:rPr>
          <w:rFonts w:ascii="宋体" w:hAnsi="宋体" w:cs="宋体"/>
          <w:b/>
          <w:bCs/>
          <w:sz w:val="24"/>
          <w:szCs w:val="24"/>
        </w:rPr>
      </w:pPr>
    </w:p>
    <w:p w14:paraId="5DDC50BC" w14:textId="77777777" w:rsidR="00FA30C9" w:rsidRDefault="00FA30C9">
      <w:pPr>
        <w:pStyle w:val="1"/>
        <w:spacing w:line="440" w:lineRule="exact"/>
        <w:ind w:firstLineChars="0" w:firstLine="0"/>
        <w:rPr>
          <w:rFonts w:ascii="宋体" w:hAnsi="宋体" w:cs="宋体"/>
          <w:b/>
          <w:bCs/>
          <w:sz w:val="24"/>
          <w:szCs w:val="24"/>
        </w:rPr>
      </w:pPr>
    </w:p>
    <w:p w14:paraId="681217DB" w14:textId="77777777" w:rsidR="00FA30C9" w:rsidRDefault="00FA30C9">
      <w:pPr>
        <w:pStyle w:val="1"/>
        <w:spacing w:line="440" w:lineRule="exact"/>
        <w:ind w:firstLineChars="0" w:firstLine="0"/>
        <w:rPr>
          <w:rFonts w:ascii="宋体" w:hAnsi="宋体" w:cs="宋体"/>
          <w:b/>
          <w:bCs/>
          <w:sz w:val="24"/>
          <w:szCs w:val="24"/>
        </w:rPr>
      </w:pPr>
    </w:p>
    <w:p w14:paraId="192A2B6A"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三、课程目标与毕业要求的对应关系</w:t>
      </w:r>
      <w:bookmarkEnd w:id="0"/>
      <w:bookmarkEnd w:id="1"/>
      <w:bookmarkEnd w:id="2"/>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772"/>
        <w:gridCol w:w="2709"/>
        <w:gridCol w:w="1200"/>
        <w:gridCol w:w="1390"/>
      </w:tblGrid>
      <w:tr w:rsidR="00FA30C9" w14:paraId="7E125D82" w14:textId="77777777">
        <w:trPr>
          <w:trHeight w:hRule="exact" w:val="567"/>
          <w:jc w:val="center"/>
        </w:trPr>
        <w:tc>
          <w:tcPr>
            <w:tcW w:w="3772" w:type="dxa"/>
            <w:shd w:val="clear" w:color="auto" w:fill="FFFFFF"/>
            <w:vAlign w:val="center"/>
          </w:tcPr>
          <w:p w14:paraId="01D048D8" w14:textId="77777777" w:rsidR="00FA30C9" w:rsidRDefault="00FA30C9">
            <w:pPr>
              <w:pStyle w:val="1"/>
              <w:spacing w:line="440" w:lineRule="exact"/>
              <w:ind w:firstLineChars="0" w:firstLine="0"/>
              <w:rPr>
                <w:rFonts w:ascii="宋体" w:hAnsi="宋体" w:cs="宋体"/>
                <w:b/>
                <w:bCs/>
                <w:szCs w:val="21"/>
              </w:rPr>
            </w:pPr>
            <w:r>
              <w:rPr>
                <w:rFonts w:ascii="宋体" w:hAnsi="宋体" w:cs="宋体" w:hint="eastAsia"/>
                <w:b/>
                <w:bCs/>
                <w:szCs w:val="21"/>
              </w:rPr>
              <w:t>毕业要求</w:t>
            </w:r>
          </w:p>
        </w:tc>
        <w:tc>
          <w:tcPr>
            <w:tcW w:w="2709" w:type="dxa"/>
            <w:shd w:val="clear" w:color="auto" w:fill="FFFFFF"/>
            <w:vAlign w:val="center"/>
          </w:tcPr>
          <w:p w14:paraId="2E8736F3" w14:textId="77777777" w:rsidR="00FA30C9" w:rsidRDefault="00FA30C9">
            <w:pPr>
              <w:pStyle w:val="1"/>
              <w:spacing w:line="440" w:lineRule="exact"/>
              <w:ind w:firstLineChars="0" w:firstLine="0"/>
              <w:jc w:val="center"/>
              <w:rPr>
                <w:rFonts w:ascii="宋体" w:hAnsi="宋体" w:cs="宋体"/>
                <w:b/>
                <w:bCs/>
                <w:szCs w:val="21"/>
              </w:rPr>
            </w:pPr>
            <w:r>
              <w:rPr>
                <w:rFonts w:ascii="宋体" w:hAnsi="宋体" w:cs="宋体" w:hint="eastAsia"/>
                <w:b/>
                <w:bCs/>
                <w:szCs w:val="21"/>
              </w:rPr>
              <w:t>毕业要求指标点</w:t>
            </w:r>
          </w:p>
        </w:tc>
        <w:tc>
          <w:tcPr>
            <w:tcW w:w="1200" w:type="dxa"/>
            <w:shd w:val="clear" w:color="auto" w:fill="FFFFFF"/>
            <w:vAlign w:val="center"/>
          </w:tcPr>
          <w:p w14:paraId="1453CFC4" w14:textId="77777777" w:rsidR="00FA30C9" w:rsidRDefault="00FA30C9">
            <w:pPr>
              <w:pStyle w:val="1"/>
              <w:spacing w:line="440" w:lineRule="exact"/>
              <w:ind w:firstLineChars="0" w:firstLine="0"/>
              <w:jc w:val="center"/>
              <w:rPr>
                <w:rFonts w:ascii="宋体" w:hAnsi="宋体" w:cs="宋体"/>
                <w:b/>
                <w:bCs/>
                <w:szCs w:val="21"/>
              </w:rPr>
            </w:pPr>
            <w:r>
              <w:rPr>
                <w:rFonts w:ascii="宋体" w:hAnsi="宋体" w:cs="宋体" w:hint="eastAsia"/>
                <w:b/>
                <w:bCs/>
                <w:szCs w:val="21"/>
              </w:rPr>
              <w:t>课程目标</w:t>
            </w:r>
          </w:p>
        </w:tc>
        <w:tc>
          <w:tcPr>
            <w:tcW w:w="1390" w:type="dxa"/>
            <w:shd w:val="clear" w:color="auto" w:fill="FFFFFF"/>
            <w:vAlign w:val="center"/>
          </w:tcPr>
          <w:p w14:paraId="6E564141" w14:textId="77777777" w:rsidR="00FA30C9" w:rsidRDefault="00FA30C9">
            <w:pPr>
              <w:pStyle w:val="1"/>
              <w:spacing w:line="440" w:lineRule="exact"/>
              <w:ind w:firstLineChars="0" w:firstLine="0"/>
              <w:jc w:val="center"/>
              <w:rPr>
                <w:rFonts w:ascii="宋体" w:hAnsi="宋体" w:cs="宋体"/>
                <w:b/>
                <w:bCs/>
                <w:szCs w:val="21"/>
              </w:rPr>
            </w:pPr>
            <w:r>
              <w:rPr>
                <w:rFonts w:ascii="宋体" w:hAnsi="宋体" w:cs="宋体" w:hint="eastAsia"/>
                <w:b/>
                <w:bCs/>
                <w:szCs w:val="21"/>
              </w:rPr>
              <w:t>指标点权重</w:t>
            </w:r>
          </w:p>
        </w:tc>
      </w:tr>
      <w:tr w:rsidR="00FA30C9" w14:paraId="126814B3" w14:textId="77777777" w:rsidTr="002E208C">
        <w:trPr>
          <w:trHeight w:hRule="exact" w:val="2947"/>
          <w:jc w:val="center"/>
        </w:trPr>
        <w:tc>
          <w:tcPr>
            <w:tcW w:w="3772" w:type="dxa"/>
            <w:shd w:val="clear" w:color="auto" w:fill="FFFFFF"/>
            <w:vAlign w:val="center"/>
          </w:tcPr>
          <w:p w14:paraId="219A5105" w14:textId="77777777" w:rsidR="00FA30C9" w:rsidRDefault="00FA30C9" w:rsidP="002E208C">
            <w:pPr>
              <w:pStyle w:val="1"/>
              <w:spacing w:line="440" w:lineRule="exact"/>
              <w:ind w:firstLineChars="0" w:firstLine="0"/>
              <w:jc w:val="center"/>
              <w:rPr>
                <w:rFonts w:ascii="宋体" w:hAnsi="宋体" w:cs="宋体"/>
                <w:szCs w:val="21"/>
              </w:rPr>
            </w:pPr>
            <w:r>
              <w:rPr>
                <w:rFonts w:ascii="宋体" w:hAnsi="宋体" w:cs="宋体" w:hint="eastAsia"/>
                <w:szCs w:val="21"/>
              </w:rPr>
              <w:t>毕业要求2：工程知识应用能力：能够适应现代信息技术发展，融会贯通工程数理基本知识和数据科学与大数据技术专业知识，能够将数学、自然科学知识和工程科学知识用于解决数据科学与大数据技术领域的复杂工程问题。</w:t>
            </w:r>
          </w:p>
        </w:tc>
        <w:tc>
          <w:tcPr>
            <w:tcW w:w="2709" w:type="dxa"/>
            <w:shd w:val="clear" w:color="auto" w:fill="FFFFFF"/>
            <w:vAlign w:val="center"/>
          </w:tcPr>
          <w:p w14:paraId="3822EBFB"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指标点2.2能够将数学、数据科学与大数据技术基础知识和专业知识用于数据科学与大数据技术领域的评价。</w:t>
            </w:r>
          </w:p>
        </w:tc>
        <w:tc>
          <w:tcPr>
            <w:tcW w:w="1200" w:type="dxa"/>
            <w:shd w:val="clear" w:color="auto" w:fill="FFFFFF"/>
            <w:vAlign w:val="center"/>
          </w:tcPr>
          <w:p w14:paraId="2EC3DABF"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目标1</w:t>
            </w:r>
          </w:p>
        </w:tc>
        <w:tc>
          <w:tcPr>
            <w:tcW w:w="1390" w:type="dxa"/>
            <w:shd w:val="clear" w:color="auto" w:fill="FFFFFF"/>
            <w:vAlign w:val="center"/>
          </w:tcPr>
          <w:p w14:paraId="2AAB8DB5"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0.3</w:t>
            </w:r>
          </w:p>
        </w:tc>
      </w:tr>
      <w:tr w:rsidR="00FA30C9" w14:paraId="34BBFB76" w14:textId="77777777">
        <w:trPr>
          <w:trHeight w:hRule="exact" w:val="1605"/>
          <w:jc w:val="center"/>
        </w:trPr>
        <w:tc>
          <w:tcPr>
            <w:tcW w:w="3772" w:type="dxa"/>
            <w:shd w:val="clear" w:color="auto" w:fill="FFFFFF"/>
            <w:vAlign w:val="center"/>
          </w:tcPr>
          <w:p w14:paraId="3DEED67E" w14:textId="77777777" w:rsidR="00FA30C9" w:rsidRDefault="00FA30C9">
            <w:pPr>
              <w:pStyle w:val="1"/>
              <w:spacing w:line="440" w:lineRule="exact"/>
              <w:ind w:firstLineChars="0" w:firstLine="0"/>
              <w:rPr>
                <w:rFonts w:ascii="宋体" w:hAnsi="宋体" w:cs="宋体"/>
                <w:szCs w:val="21"/>
              </w:rPr>
            </w:pPr>
            <w:r>
              <w:rPr>
                <w:rFonts w:ascii="宋体" w:hAnsi="宋体" w:cs="宋体" w:hint="eastAsia"/>
                <w:szCs w:val="21"/>
              </w:rPr>
              <w:lastRenderedPageBreak/>
              <w:t>毕业要求1：能够系统掌握数据科学与大数据技术专业基础理论知识、专业知识，具备基本的工程实践能力。</w:t>
            </w:r>
          </w:p>
        </w:tc>
        <w:tc>
          <w:tcPr>
            <w:tcW w:w="2709" w:type="dxa"/>
            <w:shd w:val="clear" w:color="auto" w:fill="FFFFFF"/>
            <w:vAlign w:val="center"/>
          </w:tcPr>
          <w:p w14:paraId="0EA773D9"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指标点1.4 能够应用</w:t>
            </w:r>
            <w:r w:rsidR="002E208C">
              <w:rPr>
                <w:rFonts w:ascii="宋体" w:hAnsi="宋体" w:cs="宋体" w:hint="eastAsia"/>
                <w:szCs w:val="21"/>
              </w:rPr>
              <w:t>工程数学</w:t>
            </w:r>
            <w:r>
              <w:rPr>
                <w:rFonts w:ascii="宋体" w:hAnsi="宋体" w:cs="宋体" w:hint="eastAsia"/>
                <w:szCs w:val="21"/>
              </w:rPr>
              <w:t>的相关知识，选择研究路线对复杂工程问题进行分解</w:t>
            </w:r>
          </w:p>
        </w:tc>
        <w:tc>
          <w:tcPr>
            <w:tcW w:w="1200" w:type="dxa"/>
            <w:shd w:val="clear" w:color="auto" w:fill="FFFFFF"/>
            <w:vAlign w:val="center"/>
          </w:tcPr>
          <w:p w14:paraId="4913F7AA"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目标2</w:t>
            </w:r>
          </w:p>
        </w:tc>
        <w:tc>
          <w:tcPr>
            <w:tcW w:w="1390" w:type="dxa"/>
            <w:shd w:val="clear" w:color="auto" w:fill="FFFFFF"/>
            <w:vAlign w:val="center"/>
          </w:tcPr>
          <w:p w14:paraId="1E111891"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0.3</w:t>
            </w:r>
          </w:p>
          <w:p w14:paraId="10E8240F" w14:textId="77777777" w:rsidR="00FA30C9" w:rsidRDefault="00FA30C9">
            <w:pPr>
              <w:pStyle w:val="1"/>
              <w:spacing w:line="440" w:lineRule="exact"/>
              <w:ind w:firstLineChars="0" w:firstLine="0"/>
              <w:jc w:val="center"/>
              <w:rPr>
                <w:rFonts w:ascii="宋体" w:hAnsi="宋体" w:cs="宋体"/>
                <w:szCs w:val="21"/>
              </w:rPr>
            </w:pPr>
          </w:p>
        </w:tc>
      </w:tr>
      <w:tr w:rsidR="00FA30C9" w14:paraId="617F4D99" w14:textId="77777777">
        <w:trPr>
          <w:trHeight w:hRule="exact" w:val="3048"/>
          <w:jc w:val="center"/>
        </w:trPr>
        <w:tc>
          <w:tcPr>
            <w:tcW w:w="3772" w:type="dxa"/>
            <w:shd w:val="clear" w:color="auto" w:fill="FFFFFF"/>
            <w:vAlign w:val="center"/>
          </w:tcPr>
          <w:p w14:paraId="2AAAB78F"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毕业要求3：复杂工程问题解决方案设计与开发能力。能够应用数据科学与大数据技术相关的原理、方法和技术，针对数据科学与大数据技术领域中的复杂工程问题，设计解决方案，能够体现创新意识，并能分析和评价设计方案对社会、健康、安全、法律、文化以及环境的影响。</w:t>
            </w:r>
          </w:p>
        </w:tc>
        <w:tc>
          <w:tcPr>
            <w:tcW w:w="2709" w:type="dxa"/>
            <w:shd w:val="clear" w:color="auto" w:fill="FFFFFF"/>
            <w:vAlign w:val="center"/>
          </w:tcPr>
          <w:p w14:paraId="7250ACAF"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指标点3.1 能够在开发项目中进行系统</w:t>
            </w:r>
            <w:r w:rsidR="002E208C">
              <w:rPr>
                <w:rFonts w:ascii="宋体" w:hAnsi="宋体" w:cs="宋体" w:hint="eastAsia"/>
                <w:szCs w:val="21"/>
              </w:rPr>
              <w:t>优化设计和复杂度分析</w:t>
            </w:r>
            <w:r>
              <w:rPr>
                <w:rFonts w:ascii="宋体" w:hAnsi="宋体" w:cs="宋体" w:hint="eastAsia"/>
                <w:szCs w:val="21"/>
              </w:rPr>
              <w:t>。</w:t>
            </w:r>
          </w:p>
        </w:tc>
        <w:tc>
          <w:tcPr>
            <w:tcW w:w="1200" w:type="dxa"/>
            <w:shd w:val="clear" w:color="auto" w:fill="FFFFFF"/>
            <w:vAlign w:val="center"/>
          </w:tcPr>
          <w:p w14:paraId="1BFD9735"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目标3</w:t>
            </w:r>
          </w:p>
        </w:tc>
        <w:tc>
          <w:tcPr>
            <w:tcW w:w="1390" w:type="dxa"/>
            <w:shd w:val="clear" w:color="auto" w:fill="FFFFFF"/>
            <w:vAlign w:val="center"/>
          </w:tcPr>
          <w:p w14:paraId="6A9E99CD" w14:textId="77777777" w:rsidR="00FA30C9" w:rsidRDefault="00FA30C9">
            <w:pPr>
              <w:pStyle w:val="1"/>
              <w:spacing w:line="440" w:lineRule="exact"/>
              <w:ind w:firstLineChars="0" w:firstLine="0"/>
              <w:jc w:val="center"/>
              <w:rPr>
                <w:rFonts w:ascii="宋体" w:hAnsi="宋体" w:cs="宋体"/>
                <w:szCs w:val="21"/>
              </w:rPr>
            </w:pPr>
            <w:r>
              <w:rPr>
                <w:rFonts w:ascii="宋体" w:hAnsi="宋体" w:cs="宋体" w:hint="eastAsia"/>
                <w:szCs w:val="21"/>
              </w:rPr>
              <w:t>0.4</w:t>
            </w:r>
          </w:p>
        </w:tc>
      </w:tr>
    </w:tbl>
    <w:p w14:paraId="6BD0D7A5"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四、课程内容及安排</w:t>
      </w:r>
    </w:p>
    <w:p w14:paraId="0E067339" w14:textId="77777777" w:rsidR="00654920" w:rsidRPr="00CE4663" w:rsidRDefault="00654920" w:rsidP="00654920">
      <w:pPr>
        <w:rPr>
          <w:rFonts w:ascii="宋体" w:hAnsi="宋体"/>
          <w:kern w:val="0"/>
          <w:sz w:val="24"/>
        </w:rPr>
      </w:pPr>
      <w:r w:rsidRPr="00CE4663">
        <w:rPr>
          <w:rFonts w:ascii="宋体" w:hAnsi="宋体"/>
          <w:kern w:val="0"/>
          <w:sz w:val="24"/>
        </w:rPr>
        <w:t>{%p for content in contents %}</w:t>
      </w:r>
    </w:p>
    <w:p w14:paraId="287EFCB8" w14:textId="77777777" w:rsidR="00654920" w:rsidRDefault="00654920" w:rsidP="00654920">
      <w:pPr>
        <w:pStyle w:val="1"/>
        <w:spacing w:line="440" w:lineRule="exact"/>
        <w:ind w:firstLineChars="0" w:firstLine="0"/>
        <w:jc w:val="center"/>
        <w:rPr>
          <w:rFonts w:ascii="宋体" w:hAnsi="宋体" w:cs="宋体"/>
          <w:b/>
          <w:bCs/>
          <w:sz w:val="24"/>
          <w:szCs w:val="24"/>
        </w:rPr>
      </w:pPr>
      <w:r w:rsidRPr="00B33A7D">
        <w:rPr>
          <w:rFonts w:ascii="宋体" w:hAnsi="宋体" w:cs="宋体"/>
          <w:b/>
          <w:bCs/>
          <w:sz w:val="24"/>
          <w:szCs w:val="24"/>
        </w:rPr>
        <w:t>{{content.name}}</w:t>
      </w:r>
    </w:p>
    <w:p w14:paraId="2AB1DC5D" w14:textId="77777777" w:rsidR="00654920" w:rsidRDefault="00654920" w:rsidP="00654920">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w:t>
      </w:r>
      <w:r>
        <w:rPr>
          <w:rFonts w:ascii="宋体" w:hAnsi="宋体" w:cs="宋体"/>
          <w:b/>
          <w:bCs/>
          <w:sz w:val="24"/>
          <w:szCs w:val="24"/>
        </w:rPr>
        <w:t>{content.neirong_name}}</w:t>
      </w:r>
    </w:p>
    <w:p w14:paraId="045F9423" w14:textId="77777777" w:rsidR="00654920" w:rsidRPr="00F81A66" w:rsidRDefault="00654920" w:rsidP="00654920">
      <w:pPr>
        <w:pStyle w:val="1"/>
        <w:spacing w:line="440" w:lineRule="exact"/>
        <w:ind w:firstLine="480"/>
        <w:rPr>
          <w:rFonts w:ascii="宋体" w:hAnsi="宋体" w:cs="宋体"/>
          <w:b/>
          <w:bCs/>
          <w:sz w:val="24"/>
          <w:szCs w:val="24"/>
        </w:rPr>
      </w:pPr>
      <w:r w:rsidRPr="00450770">
        <w:rPr>
          <w:rFonts w:ascii="宋体" w:hAnsi="宋体"/>
          <w:kern w:val="0"/>
          <w:sz w:val="24"/>
        </w:rPr>
        <w:t>{{content.neirong}}</w:t>
      </w:r>
      <w:r w:rsidRPr="00CE4663">
        <w:rPr>
          <w:rFonts w:ascii="宋体" w:hAnsi="宋体"/>
          <w:kern w:val="0"/>
          <w:sz w:val="24"/>
        </w:rPr>
        <w:t xml:space="preserve">{% for t in content.titles %} </w:t>
      </w:r>
    </w:p>
    <w:p w14:paraId="61C2A69B" w14:textId="77777777" w:rsidR="00654920" w:rsidRDefault="00654920" w:rsidP="00654920">
      <w:pPr>
        <w:spacing w:line="420" w:lineRule="exact"/>
        <w:ind w:firstLineChars="200" w:firstLine="480"/>
        <w:jc w:val="left"/>
        <w:rPr>
          <w:rFonts w:ascii="宋体" w:hAnsi="宋体"/>
          <w:kern w:val="0"/>
          <w:sz w:val="24"/>
        </w:rPr>
      </w:pPr>
      <w:r w:rsidRPr="00CE4663">
        <w:rPr>
          <w:rFonts w:ascii="宋体" w:hAnsi="宋体"/>
          <w:kern w:val="0"/>
          <w:sz w:val="24"/>
        </w:rPr>
        <w:t>{{ t.title }}{% endfor %}</w:t>
      </w:r>
    </w:p>
    <w:p w14:paraId="037E6260" w14:textId="77777777" w:rsidR="00654920" w:rsidRPr="00F81A66" w:rsidRDefault="00654920" w:rsidP="00654920">
      <w:pPr>
        <w:pStyle w:val="1"/>
        <w:spacing w:line="440" w:lineRule="exact"/>
        <w:ind w:firstLineChars="0" w:firstLine="0"/>
        <w:rPr>
          <w:rFonts w:ascii="宋体" w:hAnsi="宋体" w:cs="宋体"/>
          <w:b/>
          <w:bCs/>
          <w:sz w:val="24"/>
          <w:szCs w:val="24"/>
        </w:rPr>
      </w:pPr>
      <w:r w:rsidRPr="00C843DD">
        <w:rPr>
          <w:rFonts w:ascii="宋体" w:hAnsi="宋体" w:cs="宋体" w:hint="eastAsia"/>
          <w:b/>
          <w:bCs/>
          <w:sz w:val="24"/>
          <w:szCs w:val="24"/>
        </w:rPr>
        <w:t>{</w:t>
      </w:r>
      <w:r w:rsidRPr="00C843DD">
        <w:rPr>
          <w:rFonts w:ascii="宋体" w:hAnsi="宋体" w:cs="宋体"/>
          <w:b/>
          <w:bCs/>
          <w:sz w:val="24"/>
          <w:szCs w:val="24"/>
        </w:rPr>
        <w:t>{content.focus</w:t>
      </w:r>
      <w:r>
        <w:rPr>
          <w:rFonts w:ascii="宋体" w:hAnsi="宋体" w:cs="宋体"/>
          <w:b/>
          <w:bCs/>
          <w:sz w:val="24"/>
          <w:szCs w:val="24"/>
        </w:rPr>
        <w:t>_name</w:t>
      </w:r>
      <w:r w:rsidRPr="00C843DD">
        <w:rPr>
          <w:rFonts w:ascii="宋体" w:hAnsi="宋体" w:cs="宋体"/>
          <w:b/>
          <w:bCs/>
          <w:sz w:val="24"/>
          <w:szCs w:val="24"/>
        </w:rPr>
        <w:t>}}</w:t>
      </w:r>
    </w:p>
    <w:p w14:paraId="2290BD17" w14:textId="77777777" w:rsidR="00654920" w:rsidRDefault="00654920" w:rsidP="00654920">
      <w:pPr>
        <w:spacing w:line="420" w:lineRule="exact"/>
        <w:ind w:firstLineChars="200" w:firstLine="480"/>
        <w:jc w:val="left"/>
        <w:rPr>
          <w:rFonts w:ascii="宋体" w:hAnsi="宋体"/>
          <w:kern w:val="0"/>
          <w:sz w:val="24"/>
        </w:rPr>
      </w:pPr>
      <w:r w:rsidRPr="00CE4663">
        <w:rPr>
          <w:rFonts w:ascii="宋体" w:hAnsi="宋体"/>
          <w:kern w:val="0"/>
          <w:sz w:val="24"/>
        </w:rPr>
        <w:t xml:space="preserve">{{ </w:t>
      </w:r>
      <w:r>
        <w:rPr>
          <w:rFonts w:ascii="宋体" w:hAnsi="宋体"/>
          <w:kern w:val="0"/>
          <w:sz w:val="24"/>
        </w:rPr>
        <w:t>content</w:t>
      </w:r>
      <w:r w:rsidRPr="00CE4663">
        <w:rPr>
          <w:rFonts w:ascii="宋体" w:hAnsi="宋体"/>
          <w:kern w:val="0"/>
          <w:sz w:val="24"/>
        </w:rPr>
        <w:t>.</w:t>
      </w:r>
      <w:r>
        <w:rPr>
          <w:rFonts w:ascii="宋体" w:hAnsi="宋体"/>
          <w:kern w:val="0"/>
          <w:sz w:val="24"/>
        </w:rPr>
        <w:t>focuses</w:t>
      </w:r>
      <w:r w:rsidRPr="00CE4663">
        <w:rPr>
          <w:rFonts w:ascii="宋体" w:hAnsi="宋体"/>
          <w:kern w:val="0"/>
          <w:sz w:val="24"/>
        </w:rPr>
        <w:t xml:space="preserve"> }}</w:t>
      </w:r>
    </w:p>
    <w:p w14:paraId="25B2E862" w14:textId="77777777" w:rsidR="00654920" w:rsidRDefault="00654920" w:rsidP="00654920">
      <w:pPr>
        <w:pStyle w:val="1"/>
        <w:spacing w:line="440" w:lineRule="exact"/>
        <w:ind w:firstLineChars="0" w:firstLine="0"/>
        <w:rPr>
          <w:rFonts w:ascii="宋体" w:hAnsi="宋体" w:cs="宋体"/>
          <w:b/>
          <w:bCs/>
          <w:sz w:val="24"/>
          <w:szCs w:val="24"/>
        </w:rPr>
      </w:pPr>
      <w:r w:rsidRPr="00C94812">
        <w:rPr>
          <w:rFonts w:ascii="宋体" w:hAnsi="宋体" w:cs="宋体" w:hint="eastAsia"/>
          <w:b/>
          <w:bCs/>
          <w:sz w:val="24"/>
          <w:szCs w:val="24"/>
        </w:rPr>
        <w:t>{</w:t>
      </w:r>
      <w:r w:rsidRPr="00C94812">
        <w:rPr>
          <w:rFonts w:ascii="宋体" w:hAnsi="宋体" w:cs="宋体"/>
          <w:b/>
          <w:bCs/>
          <w:sz w:val="24"/>
          <w:szCs w:val="24"/>
        </w:rPr>
        <w:t>{content.diffcult_name}}</w:t>
      </w:r>
    </w:p>
    <w:p w14:paraId="5B89C6F3" w14:textId="77777777" w:rsidR="00654920" w:rsidRDefault="00654920" w:rsidP="00654920">
      <w:pPr>
        <w:spacing w:line="420" w:lineRule="exact"/>
        <w:ind w:firstLineChars="200" w:firstLine="480"/>
        <w:rPr>
          <w:rFonts w:ascii="宋体" w:hAnsi="宋体"/>
          <w:kern w:val="0"/>
          <w:sz w:val="24"/>
        </w:rPr>
      </w:pPr>
      <w:r w:rsidRPr="00C94812">
        <w:rPr>
          <w:rFonts w:ascii="宋体" w:hAnsi="宋体"/>
          <w:kern w:val="0"/>
          <w:sz w:val="24"/>
        </w:rPr>
        <w:t>{{content.diffcult}}</w:t>
      </w:r>
    </w:p>
    <w:p w14:paraId="4FA23FD4" w14:textId="77777777" w:rsidR="00654920" w:rsidRDefault="00654920" w:rsidP="00654920">
      <w:pPr>
        <w:pStyle w:val="1"/>
        <w:spacing w:line="440" w:lineRule="exact"/>
        <w:ind w:firstLineChars="0" w:firstLine="0"/>
        <w:rPr>
          <w:rFonts w:ascii="宋体" w:hAnsi="宋体" w:cs="宋体"/>
          <w:b/>
          <w:bCs/>
          <w:sz w:val="24"/>
          <w:szCs w:val="24"/>
        </w:rPr>
      </w:pPr>
      <w:r w:rsidRPr="00C94812">
        <w:rPr>
          <w:rFonts w:ascii="宋体" w:hAnsi="宋体" w:cs="宋体" w:hint="eastAsia"/>
          <w:b/>
          <w:bCs/>
          <w:sz w:val="24"/>
          <w:szCs w:val="24"/>
        </w:rPr>
        <w:t>{</w:t>
      </w:r>
      <w:r w:rsidRPr="00C94812">
        <w:rPr>
          <w:rFonts w:ascii="宋体" w:hAnsi="宋体" w:cs="宋体"/>
          <w:b/>
          <w:bCs/>
          <w:sz w:val="24"/>
          <w:szCs w:val="24"/>
        </w:rPr>
        <w:t>{content.</w:t>
      </w:r>
      <w:r>
        <w:rPr>
          <w:rFonts w:ascii="宋体" w:hAnsi="宋体" w:cs="宋体"/>
          <w:b/>
          <w:bCs/>
          <w:sz w:val="24"/>
          <w:szCs w:val="24"/>
        </w:rPr>
        <w:t>analysis_problem</w:t>
      </w:r>
      <w:r w:rsidRPr="00C94812">
        <w:rPr>
          <w:rFonts w:ascii="宋体" w:hAnsi="宋体" w:cs="宋体"/>
          <w:b/>
          <w:bCs/>
          <w:sz w:val="24"/>
          <w:szCs w:val="24"/>
        </w:rPr>
        <w:t>}}</w:t>
      </w:r>
    </w:p>
    <w:p w14:paraId="1E7782E8" w14:textId="77777777" w:rsidR="00654920" w:rsidRDefault="00654920" w:rsidP="00654920">
      <w:pPr>
        <w:spacing w:line="420" w:lineRule="exact"/>
        <w:ind w:firstLineChars="200" w:firstLine="480"/>
        <w:rPr>
          <w:rFonts w:ascii="宋体" w:hAnsi="宋体"/>
          <w:kern w:val="0"/>
          <w:sz w:val="24"/>
        </w:rPr>
      </w:pPr>
      <w:r>
        <w:rPr>
          <w:rFonts w:ascii="宋体" w:hAnsi="宋体" w:hint="eastAsia"/>
          <w:kern w:val="0"/>
          <w:sz w:val="24"/>
        </w:rPr>
        <w:t>{</w:t>
      </w:r>
      <w:r>
        <w:rPr>
          <w:rFonts w:ascii="宋体" w:hAnsi="宋体"/>
          <w:kern w:val="0"/>
          <w:sz w:val="24"/>
        </w:rPr>
        <w:t>{content.analysis}}</w:t>
      </w:r>
    </w:p>
    <w:p w14:paraId="69E5BE6B" w14:textId="77777777" w:rsidR="00654920" w:rsidRDefault="00654920" w:rsidP="00654920">
      <w:pPr>
        <w:pStyle w:val="1"/>
        <w:spacing w:line="440" w:lineRule="exact"/>
        <w:ind w:firstLineChars="0" w:firstLine="0"/>
        <w:rPr>
          <w:rFonts w:ascii="宋体" w:hAnsi="宋体" w:cs="宋体"/>
          <w:b/>
          <w:bCs/>
          <w:sz w:val="24"/>
          <w:szCs w:val="24"/>
        </w:rPr>
      </w:pPr>
      <w:r w:rsidRPr="009D69F6">
        <w:rPr>
          <w:rFonts w:ascii="宋体" w:hAnsi="宋体" w:cs="宋体" w:hint="eastAsia"/>
          <w:b/>
          <w:bCs/>
          <w:sz w:val="24"/>
          <w:szCs w:val="24"/>
        </w:rPr>
        <w:t>{</w:t>
      </w:r>
      <w:r w:rsidRPr="009D69F6">
        <w:rPr>
          <w:rFonts w:ascii="宋体" w:hAnsi="宋体" w:cs="宋体"/>
          <w:b/>
          <w:bCs/>
          <w:sz w:val="24"/>
          <w:szCs w:val="24"/>
        </w:rPr>
        <w:t>{content.problem</w:t>
      </w:r>
      <w:r>
        <w:rPr>
          <w:rFonts w:ascii="宋体" w:hAnsi="宋体" w:cs="宋体"/>
          <w:b/>
          <w:bCs/>
          <w:sz w:val="24"/>
          <w:szCs w:val="24"/>
        </w:rPr>
        <w:t>_name</w:t>
      </w:r>
      <w:r w:rsidRPr="009D69F6">
        <w:rPr>
          <w:rFonts w:ascii="宋体" w:hAnsi="宋体" w:cs="宋体"/>
          <w:b/>
          <w:bCs/>
          <w:sz w:val="24"/>
          <w:szCs w:val="24"/>
        </w:rPr>
        <w:t>}}</w:t>
      </w:r>
    </w:p>
    <w:p w14:paraId="2DC6FB4B" w14:textId="77777777" w:rsidR="00654920" w:rsidRPr="009D69F6" w:rsidRDefault="00654920" w:rsidP="00654920">
      <w:pPr>
        <w:spacing w:line="420" w:lineRule="exact"/>
        <w:ind w:firstLineChars="200" w:firstLine="480"/>
        <w:rPr>
          <w:rFonts w:ascii="宋体" w:hAnsi="宋体"/>
          <w:kern w:val="0"/>
          <w:sz w:val="24"/>
        </w:rPr>
      </w:pPr>
      <w:r w:rsidRPr="009D69F6">
        <w:rPr>
          <w:rFonts w:ascii="宋体" w:hAnsi="宋体" w:hint="eastAsia"/>
          <w:kern w:val="0"/>
          <w:sz w:val="24"/>
        </w:rPr>
        <w:t>{</w:t>
      </w:r>
      <w:r w:rsidRPr="009D69F6">
        <w:rPr>
          <w:rFonts w:ascii="宋体" w:hAnsi="宋体"/>
          <w:kern w:val="0"/>
          <w:sz w:val="24"/>
        </w:rPr>
        <w:t>{</w:t>
      </w:r>
      <w:r>
        <w:rPr>
          <w:rFonts w:ascii="宋体" w:hAnsi="宋体"/>
          <w:kern w:val="0"/>
          <w:sz w:val="24"/>
        </w:rPr>
        <w:t>content.problem</w:t>
      </w:r>
      <w:r w:rsidRPr="009D69F6">
        <w:rPr>
          <w:rFonts w:ascii="宋体" w:hAnsi="宋体"/>
          <w:kern w:val="0"/>
          <w:sz w:val="24"/>
        </w:rPr>
        <w:t>}}</w:t>
      </w:r>
    </w:p>
    <w:p w14:paraId="0F6BBA46" w14:textId="0BA6E222" w:rsidR="007A7458" w:rsidRPr="00030447" w:rsidRDefault="00654920" w:rsidP="00030447">
      <w:pPr>
        <w:spacing w:line="420" w:lineRule="exact"/>
        <w:jc w:val="left"/>
        <w:rPr>
          <w:rFonts w:ascii="宋体" w:hAnsi="宋体" w:hint="eastAsia"/>
          <w:kern w:val="0"/>
          <w:sz w:val="24"/>
        </w:rPr>
      </w:pPr>
      <w:r w:rsidRPr="00CE4663">
        <w:rPr>
          <w:rFonts w:ascii="宋体" w:hAnsi="宋体"/>
          <w:kern w:val="0"/>
          <w:sz w:val="24"/>
        </w:rPr>
        <w:t>{%p endfor %}</w:t>
      </w:r>
    </w:p>
    <w:p w14:paraId="32D5C66E" w14:textId="77777777" w:rsidR="00FA30C9" w:rsidRDefault="00FA30C9">
      <w:pPr>
        <w:pStyle w:val="1"/>
        <w:spacing w:line="440" w:lineRule="exact"/>
        <w:ind w:firstLineChars="0" w:firstLine="0"/>
        <w:rPr>
          <w:rFonts w:ascii="宋体" w:hAnsi="宋体" w:cs="宋体"/>
          <w:b/>
          <w:bCs/>
          <w:sz w:val="24"/>
          <w:szCs w:val="24"/>
        </w:rPr>
      </w:pPr>
      <w:bookmarkStart w:id="3" w:name="bookmark50"/>
      <w:bookmarkStart w:id="4" w:name="bookmark48"/>
      <w:bookmarkStart w:id="5" w:name="bookmark49"/>
      <w:r>
        <w:rPr>
          <w:rFonts w:ascii="宋体" w:hAnsi="宋体" w:cs="宋体" w:hint="eastAsia"/>
          <w:b/>
          <w:bCs/>
          <w:sz w:val="24"/>
          <w:szCs w:val="24"/>
        </w:rPr>
        <w:t xml:space="preserve">五、课程学时分配与教学建议 </w:t>
      </w:r>
    </w:p>
    <w:p w14:paraId="4E2A29E0"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（一）学时分配</w:t>
      </w:r>
    </w:p>
    <w:tbl>
      <w:tblPr>
        <w:tblW w:w="9072" w:type="dxa"/>
        <w:jc w:val="center"/>
        <w:tblLayout w:type="fixed"/>
        <w:tblCellMar>
          <w:left w:w="10" w:type="dxa"/>
          <w:right w:w="10" w:type="dxa"/>
        </w:tblCellMar>
        <w:tblLook w:val="0000" w:firstRow="0" w:lastRow="0" w:firstColumn="0" w:lastColumn="0" w:noHBand="0" w:noVBand="0"/>
      </w:tblPr>
      <w:tblGrid>
        <w:gridCol w:w="522"/>
        <w:gridCol w:w="2173"/>
        <w:gridCol w:w="1237"/>
        <w:gridCol w:w="834"/>
        <w:gridCol w:w="459"/>
        <w:gridCol w:w="459"/>
        <w:gridCol w:w="459"/>
        <w:gridCol w:w="459"/>
        <w:gridCol w:w="459"/>
        <w:gridCol w:w="459"/>
        <w:gridCol w:w="460"/>
        <w:gridCol w:w="1092"/>
      </w:tblGrid>
      <w:tr w:rsidR="00FA30C9" w14:paraId="79ED2876" w14:textId="77777777">
        <w:trPr>
          <w:trHeight w:val="384"/>
          <w:jc w:val="center"/>
        </w:trPr>
        <w:tc>
          <w:tcPr>
            <w:tcW w:w="522" w:type="dxa"/>
            <w:vMerge w:val="restart"/>
            <w:tcBorders>
              <w:top w:val="single" w:sz="4" w:space="0" w:color="auto"/>
              <w:left w:val="single" w:sz="4" w:space="0" w:color="auto"/>
              <w:right w:val="single" w:sz="4" w:space="0" w:color="auto"/>
            </w:tcBorders>
            <w:shd w:val="clear" w:color="auto" w:fill="FFFFFF"/>
            <w:vAlign w:val="center"/>
          </w:tcPr>
          <w:p w14:paraId="42954DE4"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序号</w:t>
            </w:r>
          </w:p>
        </w:tc>
        <w:tc>
          <w:tcPr>
            <w:tcW w:w="2173" w:type="dxa"/>
            <w:vMerge w:val="restart"/>
            <w:tcBorders>
              <w:top w:val="single" w:sz="4" w:space="0" w:color="auto"/>
              <w:left w:val="single" w:sz="4" w:space="0" w:color="auto"/>
              <w:right w:val="single" w:sz="4" w:space="0" w:color="auto"/>
            </w:tcBorders>
            <w:shd w:val="clear" w:color="auto" w:fill="FFFFFF"/>
            <w:vAlign w:val="center"/>
          </w:tcPr>
          <w:p w14:paraId="74DA03A9"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课程内容</w:t>
            </w:r>
          </w:p>
        </w:tc>
        <w:tc>
          <w:tcPr>
            <w:tcW w:w="1237" w:type="dxa"/>
            <w:vMerge w:val="restart"/>
            <w:tcBorders>
              <w:top w:val="single" w:sz="4" w:space="0" w:color="auto"/>
              <w:left w:val="single" w:sz="4" w:space="0" w:color="auto"/>
              <w:right w:val="single" w:sz="4" w:space="0" w:color="auto"/>
            </w:tcBorders>
            <w:shd w:val="clear" w:color="auto" w:fill="FFFFFF"/>
            <w:vAlign w:val="center"/>
          </w:tcPr>
          <w:p w14:paraId="6ACB5072"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教学</w:t>
            </w:r>
          </w:p>
          <w:p w14:paraId="14DA0E8B"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方法</w:t>
            </w:r>
          </w:p>
        </w:tc>
        <w:tc>
          <w:tcPr>
            <w:tcW w:w="834" w:type="dxa"/>
            <w:vMerge w:val="restart"/>
            <w:tcBorders>
              <w:top w:val="single" w:sz="4" w:space="0" w:color="auto"/>
              <w:left w:val="single" w:sz="4" w:space="0" w:color="auto"/>
            </w:tcBorders>
            <w:shd w:val="clear" w:color="auto" w:fill="FFFFFF"/>
            <w:vAlign w:val="center"/>
          </w:tcPr>
          <w:p w14:paraId="0C6C97FB"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支撑的</w:t>
            </w:r>
          </w:p>
          <w:p w14:paraId="3D0F357A"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课程目标</w:t>
            </w:r>
          </w:p>
        </w:tc>
        <w:tc>
          <w:tcPr>
            <w:tcW w:w="3214"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0B835321"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学时</w:t>
            </w:r>
          </w:p>
        </w:tc>
        <w:tc>
          <w:tcPr>
            <w:tcW w:w="1092" w:type="dxa"/>
            <w:vMerge w:val="restart"/>
            <w:tcBorders>
              <w:top w:val="single" w:sz="4" w:space="0" w:color="auto"/>
              <w:left w:val="single" w:sz="4" w:space="0" w:color="auto"/>
              <w:right w:val="single" w:sz="4" w:space="0" w:color="auto"/>
            </w:tcBorders>
            <w:shd w:val="clear" w:color="auto" w:fill="FFFFFF"/>
            <w:vAlign w:val="center"/>
          </w:tcPr>
          <w:p w14:paraId="4818C93E"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对应毕业要求指标点</w:t>
            </w:r>
          </w:p>
        </w:tc>
      </w:tr>
      <w:tr w:rsidR="00FA30C9" w14:paraId="78C6E8E2" w14:textId="77777777">
        <w:trPr>
          <w:trHeight w:val="567"/>
          <w:jc w:val="center"/>
        </w:trPr>
        <w:tc>
          <w:tcPr>
            <w:tcW w:w="522" w:type="dxa"/>
            <w:vMerge/>
            <w:tcBorders>
              <w:left w:val="single" w:sz="4" w:space="0" w:color="auto"/>
              <w:right w:val="single" w:sz="4" w:space="0" w:color="auto"/>
            </w:tcBorders>
            <w:shd w:val="clear" w:color="auto" w:fill="FFFFFF"/>
            <w:vAlign w:val="center"/>
          </w:tcPr>
          <w:p w14:paraId="1A362803" w14:textId="77777777" w:rsidR="00FA30C9" w:rsidRDefault="00FA30C9">
            <w:pPr>
              <w:pStyle w:val="Other1"/>
              <w:spacing w:line="440" w:lineRule="exact"/>
              <w:jc w:val="center"/>
              <w:rPr>
                <w:b/>
                <w:bCs/>
                <w:sz w:val="21"/>
                <w:szCs w:val="21"/>
                <w:lang w:val="en-US" w:eastAsia="zh-CN" w:bidi="ar-SA"/>
              </w:rPr>
            </w:pPr>
          </w:p>
        </w:tc>
        <w:tc>
          <w:tcPr>
            <w:tcW w:w="2173" w:type="dxa"/>
            <w:vMerge/>
            <w:tcBorders>
              <w:left w:val="single" w:sz="4" w:space="0" w:color="auto"/>
              <w:right w:val="single" w:sz="4" w:space="0" w:color="auto"/>
            </w:tcBorders>
            <w:shd w:val="clear" w:color="auto" w:fill="FFFFFF"/>
            <w:vAlign w:val="center"/>
          </w:tcPr>
          <w:p w14:paraId="2AA9B95B" w14:textId="77777777" w:rsidR="00FA30C9" w:rsidRDefault="00FA30C9">
            <w:pPr>
              <w:pStyle w:val="Other1"/>
              <w:spacing w:line="440" w:lineRule="exact"/>
              <w:jc w:val="center"/>
              <w:rPr>
                <w:b/>
                <w:bCs/>
                <w:sz w:val="21"/>
                <w:szCs w:val="21"/>
                <w:lang w:val="en-US" w:eastAsia="zh-CN" w:bidi="ar-SA"/>
              </w:rPr>
            </w:pPr>
          </w:p>
        </w:tc>
        <w:tc>
          <w:tcPr>
            <w:tcW w:w="1237" w:type="dxa"/>
            <w:vMerge/>
            <w:tcBorders>
              <w:left w:val="single" w:sz="4" w:space="0" w:color="auto"/>
              <w:right w:val="single" w:sz="4" w:space="0" w:color="auto"/>
            </w:tcBorders>
            <w:shd w:val="clear" w:color="auto" w:fill="FFFFFF"/>
            <w:vAlign w:val="center"/>
          </w:tcPr>
          <w:p w14:paraId="4C38AFB9" w14:textId="77777777" w:rsidR="00FA30C9" w:rsidRDefault="00FA30C9">
            <w:pPr>
              <w:pStyle w:val="Other1"/>
              <w:spacing w:line="440" w:lineRule="exact"/>
              <w:jc w:val="center"/>
              <w:rPr>
                <w:b/>
                <w:bCs/>
                <w:sz w:val="21"/>
                <w:szCs w:val="21"/>
                <w:lang w:val="en-US" w:eastAsia="zh-CN" w:bidi="ar-SA"/>
              </w:rPr>
            </w:pPr>
          </w:p>
        </w:tc>
        <w:tc>
          <w:tcPr>
            <w:tcW w:w="834" w:type="dxa"/>
            <w:vMerge/>
            <w:tcBorders>
              <w:left w:val="single" w:sz="4" w:space="0" w:color="auto"/>
            </w:tcBorders>
            <w:shd w:val="clear" w:color="auto" w:fill="FFFFFF"/>
            <w:vAlign w:val="center"/>
          </w:tcPr>
          <w:p w14:paraId="35BA39FA" w14:textId="77777777" w:rsidR="00FA30C9" w:rsidRDefault="00FA30C9">
            <w:pPr>
              <w:pStyle w:val="Other1"/>
              <w:spacing w:line="440" w:lineRule="exact"/>
              <w:jc w:val="center"/>
              <w:rPr>
                <w:b/>
                <w:bCs/>
                <w:sz w:val="21"/>
                <w:szCs w:val="21"/>
                <w:lang w:val="en-US" w:eastAsia="zh-CN" w:bidi="ar-SA"/>
              </w:rPr>
            </w:pPr>
          </w:p>
        </w:tc>
        <w:tc>
          <w:tcPr>
            <w:tcW w:w="459" w:type="dxa"/>
            <w:tcBorders>
              <w:top w:val="single" w:sz="4" w:space="0" w:color="auto"/>
              <w:left w:val="single" w:sz="4" w:space="0" w:color="auto"/>
            </w:tcBorders>
            <w:shd w:val="clear" w:color="auto" w:fill="FFFFFF"/>
            <w:vAlign w:val="center"/>
          </w:tcPr>
          <w:p w14:paraId="444F09A1"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 xml:space="preserve">讲授 </w:t>
            </w:r>
          </w:p>
        </w:tc>
        <w:tc>
          <w:tcPr>
            <w:tcW w:w="459" w:type="dxa"/>
            <w:tcBorders>
              <w:top w:val="single" w:sz="4" w:space="0" w:color="auto"/>
              <w:left w:val="single" w:sz="4" w:space="0" w:color="auto"/>
              <w:right w:val="single" w:sz="4" w:space="0" w:color="auto"/>
            </w:tcBorders>
            <w:shd w:val="clear" w:color="auto" w:fill="FFFFFF"/>
            <w:vAlign w:val="center"/>
          </w:tcPr>
          <w:p w14:paraId="27314F37"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 xml:space="preserve">实验  </w:t>
            </w:r>
          </w:p>
        </w:tc>
        <w:tc>
          <w:tcPr>
            <w:tcW w:w="459" w:type="dxa"/>
            <w:tcBorders>
              <w:top w:val="single" w:sz="4" w:space="0" w:color="auto"/>
              <w:left w:val="single" w:sz="4" w:space="0" w:color="auto"/>
              <w:right w:val="single" w:sz="4" w:space="0" w:color="auto"/>
            </w:tcBorders>
            <w:shd w:val="clear" w:color="auto" w:fill="FFFFFF"/>
            <w:vAlign w:val="center"/>
          </w:tcPr>
          <w:p w14:paraId="29B8AFC6"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测验</w:t>
            </w:r>
          </w:p>
        </w:tc>
        <w:tc>
          <w:tcPr>
            <w:tcW w:w="459" w:type="dxa"/>
            <w:tcBorders>
              <w:top w:val="single" w:sz="4" w:space="0" w:color="auto"/>
              <w:left w:val="single" w:sz="4" w:space="0" w:color="auto"/>
              <w:right w:val="single" w:sz="4" w:space="0" w:color="auto"/>
            </w:tcBorders>
            <w:shd w:val="clear" w:color="auto" w:fill="FFFFFF"/>
            <w:vAlign w:val="center"/>
          </w:tcPr>
          <w:p w14:paraId="2D3BFAA6"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线上</w:t>
            </w:r>
          </w:p>
        </w:tc>
        <w:tc>
          <w:tcPr>
            <w:tcW w:w="459" w:type="dxa"/>
            <w:tcBorders>
              <w:top w:val="single" w:sz="4" w:space="0" w:color="auto"/>
              <w:left w:val="single" w:sz="4" w:space="0" w:color="auto"/>
              <w:right w:val="single" w:sz="4" w:space="0" w:color="auto"/>
            </w:tcBorders>
            <w:shd w:val="clear" w:color="auto" w:fill="FFFFFF"/>
            <w:vAlign w:val="center"/>
          </w:tcPr>
          <w:p w14:paraId="710B8339"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习题</w:t>
            </w:r>
          </w:p>
        </w:tc>
        <w:tc>
          <w:tcPr>
            <w:tcW w:w="459" w:type="dxa"/>
            <w:tcBorders>
              <w:top w:val="single" w:sz="4" w:space="0" w:color="auto"/>
              <w:left w:val="single" w:sz="4" w:space="0" w:color="auto"/>
              <w:right w:val="single" w:sz="4" w:space="0" w:color="auto"/>
            </w:tcBorders>
            <w:shd w:val="clear" w:color="auto" w:fill="FFFFFF"/>
            <w:vAlign w:val="center"/>
          </w:tcPr>
          <w:p w14:paraId="61B62880"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 xml:space="preserve">作业 </w:t>
            </w:r>
          </w:p>
        </w:tc>
        <w:tc>
          <w:tcPr>
            <w:tcW w:w="460" w:type="dxa"/>
            <w:tcBorders>
              <w:top w:val="single" w:sz="4" w:space="0" w:color="auto"/>
              <w:left w:val="single" w:sz="4" w:space="0" w:color="auto"/>
              <w:right w:val="single" w:sz="4" w:space="0" w:color="auto"/>
            </w:tcBorders>
            <w:shd w:val="clear" w:color="auto" w:fill="FFFFFF"/>
            <w:vAlign w:val="center"/>
          </w:tcPr>
          <w:p w14:paraId="243CAE03" w14:textId="77777777" w:rsidR="00FA30C9" w:rsidRDefault="00FA30C9">
            <w:pPr>
              <w:pStyle w:val="Other1"/>
              <w:spacing w:line="440" w:lineRule="exact"/>
              <w:jc w:val="center"/>
              <w:rPr>
                <w:b/>
                <w:bCs/>
                <w:sz w:val="21"/>
                <w:szCs w:val="21"/>
                <w:lang w:val="en-US" w:eastAsia="zh-CN" w:bidi="ar-SA"/>
              </w:rPr>
            </w:pPr>
            <w:r>
              <w:rPr>
                <w:rFonts w:hint="eastAsia"/>
                <w:b/>
                <w:bCs/>
                <w:sz w:val="21"/>
                <w:szCs w:val="21"/>
                <w:lang w:val="en-US" w:eastAsia="zh-CN" w:bidi="ar-SA"/>
              </w:rPr>
              <w:t>其它</w:t>
            </w:r>
          </w:p>
        </w:tc>
        <w:tc>
          <w:tcPr>
            <w:tcW w:w="1092" w:type="dxa"/>
            <w:vMerge/>
            <w:tcBorders>
              <w:left w:val="single" w:sz="4" w:space="0" w:color="auto"/>
              <w:right w:val="single" w:sz="4" w:space="0" w:color="auto"/>
            </w:tcBorders>
            <w:shd w:val="clear" w:color="auto" w:fill="FFFFFF"/>
            <w:vAlign w:val="center"/>
          </w:tcPr>
          <w:p w14:paraId="46EC7810" w14:textId="77777777" w:rsidR="00FA30C9" w:rsidRDefault="00FA30C9">
            <w:pPr>
              <w:pStyle w:val="Other1"/>
              <w:spacing w:line="440" w:lineRule="exact"/>
              <w:jc w:val="center"/>
              <w:rPr>
                <w:b/>
                <w:bCs/>
                <w:sz w:val="21"/>
                <w:szCs w:val="21"/>
                <w:lang w:val="en-US" w:eastAsia="zh-CN" w:bidi="ar-SA"/>
              </w:rPr>
            </w:pPr>
          </w:p>
        </w:tc>
      </w:tr>
      <w:tr w:rsidR="00924F48" w14:paraId="4E7B2CF4" w14:textId="77777777" w:rsidTr="00E90EC0">
        <w:trPr>
          <w:trHeight w:val="552"/>
          <w:jc w:val="center"/>
        </w:trPr>
        <w:tc>
          <w:tcPr>
            <w:tcW w:w="9072" w:type="dxa"/>
            <w:gridSpan w:val="12"/>
            <w:tcBorders>
              <w:top w:val="single" w:sz="4" w:space="0" w:color="auto"/>
              <w:left w:val="single" w:sz="4" w:space="0" w:color="auto"/>
              <w:right w:val="single" w:sz="4" w:space="0" w:color="auto"/>
            </w:tcBorders>
            <w:shd w:val="clear" w:color="auto" w:fill="FFFFFF"/>
            <w:vAlign w:val="center"/>
          </w:tcPr>
          <w:p w14:paraId="77BDFC0B" w14:textId="29C235E4" w:rsidR="00924F48" w:rsidRDefault="00924F48">
            <w:pPr>
              <w:pStyle w:val="Other1"/>
              <w:spacing w:line="440" w:lineRule="exact"/>
              <w:jc w:val="center"/>
              <w:rPr>
                <w:sz w:val="21"/>
                <w:szCs w:val="21"/>
                <w:lang w:val="en-US" w:eastAsia="zh-CN" w:bidi="ar-SA"/>
              </w:rPr>
            </w:pPr>
            <w:r w:rsidRPr="00924F48">
              <w:rPr>
                <w:sz w:val="21"/>
                <w:szCs w:val="21"/>
                <w:lang w:val="en-US" w:eastAsia="zh-CN" w:bidi="ar-SA"/>
              </w:rPr>
              <w:t xml:space="preserve">{%tr for item in </w:t>
            </w:r>
            <w:r>
              <w:rPr>
                <w:sz w:val="21"/>
                <w:szCs w:val="21"/>
                <w:lang w:val="en-US" w:eastAsia="zh-CN" w:bidi="ar-SA"/>
              </w:rPr>
              <w:t>tables</w:t>
            </w:r>
            <w:r w:rsidRPr="00924F48">
              <w:rPr>
                <w:sz w:val="21"/>
                <w:szCs w:val="21"/>
                <w:lang w:val="en-US" w:eastAsia="zh-CN" w:bidi="ar-SA"/>
              </w:rPr>
              <w:t xml:space="preserve"> %}</w:t>
            </w:r>
          </w:p>
        </w:tc>
      </w:tr>
      <w:tr w:rsidR="00FA30C9" w14:paraId="4D068942" w14:textId="77777777">
        <w:trPr>
          <w:trHeight w:val="567"/>
          <w:jc w:val="center"/>
        </w:trPr>
        <w:tc>
          <w:tcPr>
            <w:tcW w:w="522" w:type="dxa"/>
            <w:tcBorders>
              <w:top w:val="single" w:sz="4" w:space="0" w:color="auto"/>
              <w:left w:val="single" w:sz="4" w:space="0" w:color="auto"/>
              <w:right w:val="single" w:sz="4" w:space="0" w:color="auto"/>
            </w:tcBorders>
            <w:shd w:val="clear" w:color="auto" w:fill="FFFFFF"/>
            <w:vAlign w:val="center"/>
          </w:tcPr>
          <w:p w14:paraId="66786953" w14:textId="42617210" w:rsidR="00FA30C9" w:rsidRDefault="00924F48">
            <w:pPr>
              <w:pStyle w:val="Other1"/>
              <w:spacing w:line="440" w:lineRule="exact"/>
              <w:jc w:val="center"/>
              <w:rPr>
                <w:sz w:val="21"/>
                <w:szCs w:val="21"/>
                <w:lang w:val="en-US" w:eastAsia="zh-CN" w:bidi="ar-SA"/>
              </w:rPr>
            </w:pPr>
            <w:r w:rsidRPr="00924F48">
              <w:rPr>
                <w:sz w:val="21"/>
                <w:szCs w:val="21"/>
                <w:lang w:val="en-US" w:eastAsia="zh-CN" w:bidi="ar-SA"/>
              </w:rPr>
              <w:lastRenderedPageBreak/>
              <w:t>{{ item.</w:t>
            </w:r>
            <w:r>
              <w:rPr>
                <w:sz w:val="21"/>
                <w:szCs w:val="21"/>
                <w:lang w:val="en-US" w:eastAsia="zh-CN" w:bidi="ar-SA"/>
              </w:rPr>
              <w:t>index</w:t>
            </w:r>
            <w:r w:rsidRPr="00924F48">
              <w:rPr>
                <w:sz w:val="21"/>
                <w:szCs w:val="21"/>
                <w:lang w:val="en-US" w:eastAsia="zh-CN" w:bidi="ar-SA"/>
              </w:rPr>
              <w:t xml:space="preserve"> }}</w:t>
            </w:r>
          </w:p>
        </w:tc>
        <w:tc>
          <w:tcPr>
            <w:tcW w:w="2173" w:type="dxa"/>
            <w:tcBorders>
              <w:top w:val="single" w:sz="4" w:space="0" w:color="auto"/>
              <w:left w:val="single" w:sz="4" w:space="0" w:color="auto"/>
              <w:right w:val="single" w:sz="4" w:space="0" w:color="auto"/>
            </w:tcBorders>
            <w:shd w:val="clear" w:color="auto" w:fill="FFFFFF"/>
            <w:vAlign w:val="center"/>
          </w:tcPr>
          <w:p w14:paraId="346D8971" w14:textId="6262EE03" w:rsidR="00FA30C9" w:rsidRDefault="00924F48">
            <w:pPr>
              <w:pStyle w:val="Other1"/>
              <w:spacing w:line="440" w:lineRule="exact"/>
              <w:jc w:val="center"/>
              <w:rPr>
                <w:sz w:val="21"/>
                <w:szCs w:val="21"/>
                <w:lang w:val="en-US" w:eastAsia="zh-CN" w:bidi="ar-SA"/>
              </w:rPr>
            </w:pPr>
            <w:r>
              <w:rPr>
                <w:sz w:val="21"/>
                <w:szCs w:val="21"/>
                <w:lang w:val="en-US" w:eastAsia="zh-CN" w:bidi="ar-SA"/>
              </w:rPr>
              <w:t>{{</w:t>
            </w:r>
            <w:r>
              <w:rPr>
                <w:rFonts w:hint="eastAsia"/>
                <w:sz w:val="21"/>
                <w:szCs w:val="21"/>
                <w:lang w:val="en-US" w:eastAsia="zh-CN" w:bidi="ar-SA"/>
              </w:rPr>
              <w:t>item</w:t>
            </w:r>
            <w:r>
              <w:rPr>
                <w:sz w:val="21"/>
                <w:szCs w:val="21"/>
                <w:lang w:val="en-US" w:eastAsia="zh-CN" w:bidi="ar-SA"/>
              </w:rPr>
              <w:t>.name}}</w:t>
            </w:r>
          </w:p>
        </w:tc>
        <w:tc>
          <w:tcPr>
            <w:tcW w:w="1237" w:type="dxa"/>
            <w:tcBorders>
              <w:top w:val="single" w:sz="4" w:space="0" w:color="auto"/>
              <w:left w:val="single" w:sz="4" w:space="0" w:color="auto"/>
              <w:right w:val="single" w:sz="4" w:space="0" w:color="auto"/>
            </w:tcBorders>
            <w:shd w:val="clear" w:color="auto" w:fill="FFFFFF"/>
            <w:vAlign w:val="center"/>
          </w:tcPr>
          <w:p w14:paraId="693E8A4B" w14:textId="0AC2DC31" w:rsidR="00FA30C9" w:rsidRDefault="00924F48">
            <w:pPr>
              <w:pStyle w:val="Other1"/>
              <w:spacing w:line="440" w:lineRule="exact"/>
              <w:jc w:val="center"/>
              <w:rPr>
                <w:sz w:val="21"/>
                <w:szCs w:val="21"/>
                <w:lang w:val="en-US" w:eastAsia="zh-CN" w:bidi="ar-SA"/>
              </w:rPr>
            </w:pPr>
            <w:r>
              <w:rPr>
                <w:rFonts w:hint="eastAsia"/>
                <w:sz w:val="21"/>
                <w:szCs w:val="21"/>
                <w:lang w:val="en-US" w:eastAsia="zh-CN" w:bidi="ar-SA"/>
              </w:rPr>
              <w:t>{</w:t>
            </w:r>
            <w:r>
              <w:rPr>
                <w:sz w:val="21"/>
                <w:szCs w:val="21"/>
                <w:lang w:val="en-US" w:eastAsia="zh-CN" w:bidi="ar-SA"/>
              </w:rPr>
              <w:t>{</w:t>
            </w:r>
            <w:r>
              <w:rPr>
                <w:rFonts w:hint="eastAsia"/>
                <w:sz w:val="21"/>
                <w:szCs w:val="21"/>
                <w:lang w:val="en-US" w:eastAsia="zh-CN" w:bidi="ar-SA"/>
              </w:rPr>
              <w:t>item</w:t>
            </w:r>
            <w:r>
              <w:rPr>
                <w:sz w:val="21"/>
                <w:szCs w:val="21"/>
                <w:lang w:val="en-US" w:eastAsia="zh-CN" w:bidi="ar-SA"/>
              </w:rPr>
              <w:t>.analysis}}</w:t>
            </w:r>
          </w:p>
        </w:tc>
        <w:tc>
          <w:tcPr>
            <w:tcW w:w="834" w:type="dxa"/>
            <w:tcBorders>
              <w:top w:val="single" w:sz="4" w:space="0" w:color="auto"/>
              <w:left w:val="single" w:sz="4" w:space="0" w:color="auto"/>
            </w:tcBorders>
            <w:shd w:val="clear" w:color="auto" w:fill="FFFFFF"/>
            <w:vAlign w:val="center"/>
          </w:tcPr>
          <w:p w14:paraId="1F4C3BB6" w14:textId="4F24B9FB" w:rsidR="00FA30C9" w:rsidRDefault="00924F48">
            <w:pPr>
              <w:pStyle w:val="Other1"/>
              <w:spacing w:line="440" w:lineRule="exact"/>
              <w:jc w:val="center"/>
              <w:rPr>
                <w:sz w:val="21"/>
                <w:szCs w:val="21"/>
                <w:lang w:val="en-US" w:eastAsia="zh-CN" w:bidi="ar-SA"/>
              </w:rPr>
            </w:pPr>
            <w:r>
              <w:rPr>
                <w:rFonts w:hint="eastAsia"/>
                <w:sz w:val="21"/>
                <w:szCs w:val="21"/>
                <w:lang w:val="en-US" w:eastAsia="zh-CN" w:bidi="ar-SA"/>
              </w:rPr>
              <w:t>{</w:t>
            </w:r>
            <w:r>
              <w:rPr>
                <w:sz w:val="21"/>
                <w:szCs w:val="21"/>
                <w:lang w:val="en-US" w:eastAsia="zh-CN" w:bidi="ar-SA"/>
              </w:rPr>
              <w:t>{item.target}}</w:t>
            </w:r>
          </w:p>
        </w:tc>
        <w:tc>
          <w:tcPr>
            <w:tcW w:w="459" w:type="dxa"/>
            <w:tcBorders>
              <w:top w:val="single" w:sz="4" w:space="0" w:color="auto"/>
              <w:left w:val="single" w:sz="4" w:space="0" w:color="auto"/>
            </w:tcBorders>
            <w:shd w:val="clear" w:color="auto" w:fill="FFFFFF"/>
            <w:vAlign w:val="center"/>
          </w:tcPr>
          <w:p w14:paraId="4A9B6E23" w14:textId="02A3B009" w:rsidR="00FA30C9" w:rsidRDefault="00924F48">
            <w:pPr>
              <w:pStyle w:val="Other1"/>
              <w:spacing w:line="440" w:lineRule="exact"/>
              <w:jc w:val="center"/>
              <w:rPr>
                <w:sz w:val="21"/>
                <w:szCs w:val="21"/>
                <w:lang w:val="en-US" w:eastAsia="zh-CN" w:bidi="ar-SA"/>
              </w:rPr>
            </w:pPr>
            <w:r>
              <w:rPr>
                <w:sz w:val="21"/>
                <w:szCs w:val="21"/>
                <w:lang w:val="en-US" w:eastAsia="zh-CN" w:bidi="ar-SA"/>
              </w:rPr>
              <w:t>{{item.hour}}</w:t>
            </w:r>
          </w:p>
        </w:tc>
        <w:tc>
          <w:tcPr>
            <w:tcW w:w="459" w:type="dxa"/>
            <w:tcBorders>
              <w:top w:val="single" w:sz="4" w:space="0" w:color="auto"/>
              <w:left w:val="single" w:sz="4" w:space="0" w:color="auto"/>
              <w:right w:val="single" w:sz="4" w:space="0" w:color="auto"/>
            </w:tcBorders>
            <w:shd w:val="clear" w:color="auto" w:fill="FFFFFF"/>
            <w:vAlign w:val="center"/>
          </w:tcPr>
          <w:p w14:paraId="47DD1752"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right w:val="single" w:sz="4" w:space="0" w:color="auto"/>
            </w:tcBorders>
            <w:shd w:val="clear" w:color="auto" w:fill="FFFFFF"/>
            <w:vAlign w:val="center"/>
          </w:tcPr>
          <w:p w14:paraId="07D48021"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right w:val="single" w:sz="4" w:space="0" w:color="auto"/>
            </w:tcBorders>
            <w:shd w:val="clear" w:color="auto" w:fill="FFFFFF"/>
            <w:vAlign w:val="center"/>
          </w:tcPr>
          <w:p w14:paraId="7E443592"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right w:val="single" w:sz="4" w:space="0" w:color="auto"/>
            </w:tcBorders>
            <w:shd w:val="clear" w:color="auto" w:fill="FFFFFF"/>
            <w:vAlign w:val="center"/>
          </w:tcPr>
          <w:p w14:paraId="19C81C1A"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right w:val="single" w:sz="4" w:space="0" w:color="auto"/>
            </w:tcBorders>
            <w:shd w:val="clear" w:color="auto" w:fill="FFFFFF"/>
            <w:vAlign w:val="center"/>
          </w:tcPr>
          <w:p w14:paraId="2CEAC0E0" w14:textId="77777777" w:rsidR="00FA30C9" w:rsidRDefault="00FA30C9">
            <w:pPr>
              <w:pStyle w:val="Other1"/>
              <w:spacing w:line="440" w:lineRule="exact"/>
              <w:jc w:val="center"/>
              <w:rPr>
                <w:sz w:val="21"/>
                <w:szCs w:val="21"/>
                <w:lang w:val="en-US" w:eastAsia="zh-CN" w:bidi="ar-SA"/>
              </w:rPr>
            </w:pPr>
          </w:p>
        </w:tc>
        <w:tc>
          <w:tcPr>
            <w:tcW w:w="460" w:type="dxa"/>
            <w:tcBorders>
              <w:top w:val="single" w:sz="4" w:space="0" w:color="auto"/>
              <w:left w:val="single" w:sz="4" w:space="0" w:color="auto"/>
              <w:right w:val="single" w:sz="4" w:space="0" w:color="auto"/>
            </w:tcBorders>
            <w:shd w:val="clear" w:color="auto" w:fill="FFFFFF"/>
            <w:vAlign w:val="center"/>
          </w:tcPr>
          <w:p w14:paraId="44F62A64" w14:textId="77777777" w:rsidR="00FA30C9" w:rsidRDefault="00FA30C9">
            <w:pPr>
              <w:pStyle w:val="Other1"/>
              <w:spacing w:line="440" w:lineRule="exact"/>
              <w:jc w:val="center"/>
              <w:rPr>
                <w:sz w:val="21"/>
                <w:szCs w:val="21"/>
                <w:lang w:val="en-US" w:eastAsia="zh-CN" w:bidi="ar-SA"/>
              </w:rPr>
            </w:pPr>
          </w:p>
        </w:tc>
        <w:tc>
          <w:tcPr>
            <w:tcW w:w="1092" w:type="dxa"/>
            <w:tcBorders>
              <w:top w:val="single" w:sz="4" w:space="0" w:color="auto"/>
              <w:left w:val="single" w:sz="4" w:space="0" w:color="auto"/>
              <w:right w:val="single" w:sz="4" w:space="0" w:color="auto"/>
            </w:tcBorders>
            <w:shd w:val="clear" w:color="auto" w:fill="FFFFFF"/>
            <w:vAlign w:val="center"/>
          </w:tcPr>
          <w:p w14:paraId="32C51013" w14:textId="4F5B3572" w:rsidR="00FA30C9" w:rsidRDefault="00924F48">
            <w:pPr>
              <w:pStyle w:val="Other1"/>
              <w:spacing w:line="440" w:lineRule="exact"/>
              <w:jc w:val="center"/>
              <w:rPr>
                <w:sz w:val="21"/>
                <w:szCs w:val="21"/>
                <w:lang w:val="en-US" w:eastAsia="zh-CN" w:bidi="ar-SA"/>
              </w:rPr>
            </w:pPr>
            <w:r>
              <w:rPr>
                <w:rFonts w:hint="eastAsia"/>
                <w:sz w:val="21"/>
                <w:szCs w:val="21"/>
                <w:lang w:val="en-US" w:eastAsia="zh-CN" w:bidi="ar-SA"/>
              </w:rPr>
              <w:t>{</w:t>
            </w:r>
            <w:r>
              <w:rPr>
                <w:sz w:val="21"/>
                <w:szCs w:val="21"/>
                <w:lang w:val="en-US" w:eastAsia="zh-CN" w:bidi="ar-SA"/>
              </w:rPr>
              <w:t>{item.graduation}}</w:t>
            </w:r>
          </w:p>
        </w:tc>
      </w:tr>
      <w:tr w:rsidR="00924F48" w14:paraId="5E782BC3" w14:textId="77777777" w:rsidTr="00F70EA6">
        <w:trPr>
          <w:trHeight w:val="567"/>
          <w:jc w:val="center"/>
        </w:trPr>
        <w:tc>
          <w:tcPr>
            <w:tcW w:w="9072" w:type="dxa"/>
            <w:gridSpan w:val="12"/>
            <w:tcBorders>
              <w:top w:val="single" w:sz="4" w:space="0" w:color="auto"/>
              <w:left w:val="single" w:sz="4" w:space="0" w:color="auto"/>
              <w:right w:val="single" w:sz="4" w:space="0" w:color="auto"/>
            </w:tcBorders>
            <w:shd w:val="clear" w:color="auto" w:fill="FFFFFF"/>
            <w:vAlign w:val="center"/>
          </w:tcPr>
          <w:p w14:paraId="599C5BBC" w14:textId="347A54AD" w:rsidR="00924F48" w:rsidRDefault="00924F48">
            <w:pPr>
              <w:pStyle w:val="Other1"/>
              <w:spacing w:line="440" w:lineRule="exact"/>
              <w:jc w:val="center"/>
              <w:rPr>
                <w:sz w:val="21"/>
                <w:szCs w:val="21"/>
                <w:lang w:val="en-US" w:eastAsia="zh-CN" w:bidi="ar-SA"/>
              </w:rPr>
            </w:pPr>
            <w:r w:rsidRPr="00924F48">
              <w:rPr>
                <w:sz w:val="21"/>
                <w:szCs w:val="21"/>
                <w:lang w:val="en-US" w:eastAsia="zh-CN" w:bidi="ar-SA"/>
              </w:rPr>
              <w:t>{%tr endfor %}</w:t>
            </w:r>
          </w:p>
        </w:tc>
      </w:tr>
      <w:tr w:rsidR="00FA30C9" w14:paraId="1EA24C50" w14:textId="77777777">
        <w:trPr>
          <w:trHeight w:val="567"/>
          <w:jc w:val="center"/>
        </w:trPr>
        <w:tc>
          <w:tcPr>
            <w:tcW w:w="4766"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1772113" w14:textId="77777777" w:rsidR="00FA30C9" w:rsidRDefault="00FA30C9">
            <w:pPr>
              <w:pStyle w:val="Other1"/>
              <w:spacing w:line="440" w:lineRule="exact"/>
              <w:jc w:val="center"/>
              <w:rPr>
                <w:sz w:val="21"/>
                <w:szCs w:val="21"/>
                <w:lang w:val="en-US" w:eastAsia="zh-CN" w:bidi="ar-SA"/>
              </w:rPr>
            </w:pPr>
            <w:r>
              <w:rPr>
                <w:rFonts w:hint="eastAsia"/>
                <w:sz w:val="21"/>
                <w:szCs w:val="21"/>
                <w:lang w:val="en-US" w:eastAsia="zh-CN" w:bidi="ar-SA"/>
              </w:rPr>
              <w:t>合计</w:t>
            </w:r>
          </w:p>
        </w:tc>
        <w:tc>
          <w:tcPr>
            <w:tcW w:w="459" w:type="dxa"/>
            <w:tcBorders>
              <w:top w:val="single" w:sz="4" w:space="0" w:color="auto"/>
              <w:left w:val="single" w:sz="4" w:space="0" w:color="auto"/>
              <w:bottom w:val="single" w:sz="4" w:space="0" w:color="auto"/>
            </w:tcBorders>
            <w:shd w:val="clear" w:color="auto" w:fill="FFFFFF"/>
            <w:vAlign w:val="center"/>
          </w:tcPr>
          <w:p w14:paraId="24D1A182" w14:textId="0DACEA2E" w:rsidR="0023332C" w:rsidRPr="0023332C" w:rsidRDefault="008A5BAB" w:rsidP="0023332C">
            <w:pPr>
              <w:pStyle w:val="Other1"/>
              <w:spacing w:line="440" w:lineRule="exact"/>
              <w:jc w:val="center"/>
              <w:rPr>
                <w:sz w:val="21"/>
                <w:szCs w:val="21"/>
                <w:lang w:val="en-US" w:eastAsia="zh-CN" w:bidi="ar-SA"/>
              </w:rPr>
            </w:pPr>
            <w:r>
              <w:rPr>
                <w:sz w:val="21"/>
                <w:szCs w:val="21"/>
                <w:lang w:val="en-US" w:eastAsia="zh-CN" w:bidi="ar-SA"/>
              </w:rPr>
              <w:t>{{</w:t>
            </w:r>
            <w:r w:rsidR="0023332C" w:rsidRPr="0023332C">
              <w:rPr>
                <w:sz w:val="21"/>
                <w:szCs w:val="21"/>
                <w:lang w:val="en-US" w:eastAsia="zh-CN" w:bidi="ar-SA"/>
              </w:rPr>
              <w:t xml:space="preserve"> class_hour_all</w:t>
            </w:r>
          </w:p>
          <w:p w14:paraId="323CAFF8" w14:textId="192DD0B8" w:rsidR="00FA30C9" w:rsidRDefault="008A5BAB" w:rsidP="0023332C">
            <w:pPr>
              <w:pStyle w:val="Other1"/>
              <w:spacing w:line="440" w:lineRule="exact"/>
              <w:jc w:val="center"/>
              <w:rPr>
                <w:sz w:val="21"/>
                <w:szCs w:val="21"/>
                <w:lang w:val="en-US" w:eastAsia="zh-CN" w:bidi="ar-SA"/>
              </w:rPr>
            </w:pPr>
            <w:r>
              <w:rPr>
                <w:sz w:val="21"/>
                <w:szCs w:val="21"/>
                <w:lang w:val="en-US" w:eastAsia="zh-CN" w:bidi="ar-SA"/>
              </w:rPr>
              <w:t>}}</w:t>
            </w:r>
            <w:r w:rsidR="00FA30C9">
              <w:rPr>
                <w:rFonts w:hint="eastAsia"/>
                <w:sz w:val="21"/>
                <w:szCs w:val="21"/>
                <w:lang w:val="en-US" w:eastAsia="zh-CN" w:bidi="ar-SA"/>
              </w:rPr>
              <w:t xml:space="preserve"> </w:t>
            </w:r>
          </w:p>
        </w:tc>
        <w:tc>
          <w:tcPr>
            <w:tcW w:w="459" w:type="dxa"/>
            <w:tcBorders>
              <w:top w:val="single" w:sz="4" w:space="0" w:color="auto"/>
              <w:left w:val="single" w:sz="4" w:space="0" w:color="auto"/>
              <w:bottom w:val="single" w:sz="4" w:space="0" w:color="auto"/>
              <w:right w:val="single" w:sz="4" w:space="0" w:color="auto"/>
            </w:tcBorders>
            <w:shd w:val="clear" w:color="auto" w:fill="FFFFFF"/>
            <w:vAlign w:val="center"/>
          </w:tcPr>
          <w:p w14:paraId="5D377D4E"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bottom w:val="single" w:sz="4" w:space="0" w:color="auto"/>
              <w:right w:val="single" w:sz="4" w:space="0" w:color="auto"/>
            </w:tcBorders>
            <w:shd w:val="clear" w:color="auto" w:fill="FFFFFF"/>
            <w:vAlign w:val="center"/>
          </w:tcPr>
          <w:p w14:paraId="34CF0CBA"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bottom w:val="single" w:sz="4" w:space="0" w:color="auto"/>
              <w:right w:val="single" w:sz="4" w:space="0" w:color="auto"/>
            </w:tcBorders>
            <w:shd w:val="clear" w:color="auto" w:fill="FFFFFF"/>
            <w:vAlign w:val="center"/>
          </w:tcPr>
          <w:p w14:paraId="06280AEC"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bottom w:val="single" w:sz="4" w:space="0" w:color="auto"/>
              <w:right w:val="single" w:sz="4" w:space="0" w:color="auto"/>
            </w:tcBorders>
            <w:shd w:val="clear" w:color="auto" w:fill="FFFFFF"/>
            <w:vAlign w:val="center"/>
          </w:tcPr>
          <w:p w14:paraId="4937C0EC" w14:textId="77777777" w:rsidR="00FA30C9" w:rsidRDefault="00FA30C9">
            <w:pPr>
              <w:pStyle w:val="Other1"/>
              <w:spacing w:line="440" w:lineRule="exact"/>
              <w:jc w:val="center"/>
              <w:rPr>
                <w:sz w:val="21"/>
                <w:szCs w:val="21"/>
                <w:lang w:val="en-US" w:eastAsia="zh-CN" w:bidi="ar-SA"/>
              </w:rPr>
            </w:pPr>
          </w:p>
        </w:tc>
        <w:tc>
          <w:tcPr>
            <w:tcW w:w="459" w:type="dxa"/>
            <w:tcBorders>
              <w:top w:val="single" w:sz="4" w:space="0" w:color="auto"/>
              <w:left w:val="single" w:sz="4" w:space="0" w:color="auto"/>
              <w:bottom w:val="single" w:sz="4" w:space="0" w:color="auto"/>
              <w:right w:val="single" w:sz="4" w:space="0" w:color="auto"/>
            </w:tcBorders>
            <w:shd w:val="clear" w:color="auto" w:fill="FFFFFF"/>
            <w:vAlign w:val="center"/>
          </w:tcPr>
          <w:p w14:paraId="7AF0F89E" w14:textId="77777777" w:rsidR="00FA30C9" w:rsidRDefault="00FA30C9">
            <w:pPr>
              <w:pStyle w:val="Other1"/>
              <w:spacing w:line="440" w:lineRule="exact"/>
              <w:jc w:val="center"/>
              <w:rPr>
                <w:sz w:val="21"/>
                <w:szCs w:val="21"/>
                <w:lang w:val="en-US" w:eastAsia="zh-CN" w:bidi="ar-SA"/>
              </w:rPr>
            </w:pPr>
          </w:p>
        </w:tc>
        <w:tc>
          <w:tcPr>
            <w:tcW w:w="460" w:type="dxa"/>
            <w:tcBorders>
              <w:top w:val="single" w:sz="4" w:space="0" w:color="auto"/>
              <w:left w:val="single" w:sz="4" w:space="0" w:color="auto"/>
              <w:bottom w:val="single" w:sz="4" w:space="0" w:color="auto"/>
              <w:right w:val="single" w:sz="4" w:space="0" w:color="auto"/>
            </w:tcBorders>
            <w:shd w:val="clear" w:color="auto" w:fill="FFFFFF"/>
            <w:vAlign w:val="center"/>
          </w:tcPr>
          <w:p w14:paraId="097ED244" w14:textId="77777777" w:rsidR="00FA30C9" w:rsidRDefault="00FA30C9">
            <w:pPr>
              <w:pStyle w:val="Other1"/>
              <w:spacing w:line="440" w:lineRule="exact"/>
              <w:jc w:val="center"/>
              <w:rPr>
                <w:sz w:val="21"/>
                <w:szCs w:val="21"/>
                <w:lang w:val="en-US" w:eastAsia="zh-CN" w:bidi="ar-SA"/>
              </w:rPr>
            </w:pPr>
          </w:p>
        </w:tc>
        <w:tc>
          <w:tcPr>
            <w:tcW w:w="1092" w:type="dxa"/>
            <w:tcBorders>
              <w:top w:val="single" w:sz="4" w:space="0" w:color="auto"/>
              <w:left w:val="single" w:sz="4" w:space="0" w:color="auto"/>
              <w:bottom w:val="single" w:sz="4" w:space="0" w:color="auto"/>
              <w:right w:val="single" w:sz="4" w:space="0" w:color="auto"/>
            </w:tcBorders>
            <w:shd w:val="clear" w:color="auto" w:fill="FFFFFF"/>
            <w:vAlign w:val="center"/>
          </w:tcPr>
          <w:p w14:paraId="615540C2" w14:textId="77777777" w:rsidR="00FA30C9" w:rsidRDefault="00FA30C9">
            <w:pPr>
              <w:pStyle w:val="Other1"/>
              <w:spacing w:line="440" w:lineRule="exact"/>
              <w:jc w:val="center"/>
              <w:rPr>
                <w:sz w:val="21"/>
                <w:szCs w:val="21"/>
                <w:lang w:val="en-US" w:eastAsia="zh-CN" w:bidi="ar-SA"/>
              </w:rPr>
            </w:pPr>
          </w:p>
        </w:tc>
      </w:tr>
    </w:tbl>
    <w:bookmarkEnd w:id="3"/>
    <w:bookmarkEnd w:id="4"/>
    <w:bookmarkEnd w:id="5"/>
    <w:p w14:paraId="535659E0" w14:textId="77777777" w:rsidR="00FA30C9" w:rsidRDefault="00FA30C9">
      <w:pPr>
        <w:spacing w:line="440" w:lineRule="exact"/>
        <w:ind w:firstLineChars="200" w:firstLine="482"/>
        <w:rPr>
          <w:rFonts w:ascii="宋体" w:hAnsi="宋体" w:cs="宋体"/>
          <w:b/>
          <w:bCs/>
          <w:sz w:val="24"/>
          <w:szCs w:val="24"/>
        </w:rPr>
      </w:pPr>
      <w:r>
        <w:rPr>
          <w:rFonts w:ascii="宋体" w:hAnsi="宋体" w:cs="宋体" w:hint="eastAsia"/>
          <w:b/>
          <w:bCs/>
          <w:sz w:val="24"/>
          <w:szCs w:val="24"/>
        </w:rPr>
        <w:t>（二）教学建议</w:t>
      </w:r>
    </w:p>
    <w:p w14:paraId="32C2C4C9"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1.教学方法:</w:t>
      </w:r>
    </w:p>
    <w:p w14:paraId="750427C3" w14:textId="77777777" w:rsidR="00FA30C9" w:rsidRDefault="00FA30C9">
      <w:pPr>
        <w:widowControl/>
        <w:ind w:firstLineChars="200" w:firstLine="480"/>
        <w:jc w:val="left"/>
      </w:pPr>
      <w:r>
        <w:rPr>
          <w:rFonts w:ascii="宋体" w:hAnsi="宋体" w:cs="宋体" w:hint="eastAsia"/>
          <w:color w:val="000000"/>
          <w:kern w:val="0"/>
          <w:sz w:val="24"/>
          <w:szCs w:val="24"/>
          <w:lang w:bidi="ar"/>
        </w:rPr>
        <w:t>采用案例分析、翻转课堂，贯穿演示法、提问法、课内实践操作以及小组合作方法，以“项目任务”为主线进行自主学习和合作学习。</w:t>
      </w:r>
    </w:p>
    <w:p w14:paraId="3B764E63"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2.教学手段：</w:t>
      </w:r>
    </w:p>
    <w:p w14:paraId="44AA1131"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在</w:t>
      </w:r>
      <w:r w:rsidR="00EA659C">
        <w:rPr>
          <w:rFonts w:ascii="宋体" w:hAnsi="宋体" w:cs="宋体" w:hint="eastAsia"/>
          <w:sz w:val="24"/>
          <w:szCs w:val="24"/>
        </w:rPr>
        <w:t>教室</w:t>
      </w:r>
      <w:r>
        <w:rPr>
          <w:rFonts w:ascii="宋体" w:hAnsi="宋体" w:cs="宋体" w:hint="eastAsia"/>
          <w:sz w:val="24"/>
          <w:szCs w:val="24"/>
        </w:rPr>
        <w:t>利用教学软件以及网络教学平台进行辅助教学</w:t>
      </w:r>
    </w:p>
    <w:p w14:paraId="4B626DDA"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3.学生自主学习建议</w:t>
      </w:r>
    </w:p>
    <w:p w14:paraId="1A1D1100"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1）诱导质疑问难、 激发探究热情；</w:t>
      </w:r>
    </w:p>
    <w:p w14:paraId="6821E771"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2）吸引主动参与注重过程教学；</w:t>
      </w:r>
    </w:p>
    <w:p w14:paraId="77B8CDF6"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3）加强实验教学 提高探索能力；</w:t>
      </w:r>
    </w:p>
    <w:p w14:paraId="07C25680"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4）课外拓展延伸 联系生活实际；</w:t>
      </w:r>
    </w:p>
    <w:p w14:paraId="457D10FD"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5）营造自主学习的教学过程；</w:t>
      </w:r>
    </w:p>
    <w:p w14:paraId="6A01A55B" w14:textId="77777777" w:rsidR="00FA30C9" w:rsidRDefault="00FA30C9">
      <w:pPr>
        <w:spacing w:line="440" w:lineRule="exact"/>
        <w:ind w:firstLineChars="200" w:firstLine="480"/>
        <w:rPr>
          <w:rFonts w:ascii="宋体" w:hAnsi="宋体" w:cs="宋体"/>
          <w:sz w:val="24"/>
          <w:szCs w:val="24"/>
        </w:rPr>
      </w:pPr>
      <w:r>
        <w:rPr>
          <w:rFonts w:ascii="宋体" w:hAnsi="宋体" w:cs="宋体" w:hint="eastAsia"/>
          <w:sz w:val="24"/>
          <w:szCs w:val="24"/>
        </w:rPr>
        <w:t>6）开展探究性教学活动。</w:t>
      </w:r>
    </w:p>
    <w:p w14:paraId="5C318007"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六、课程思政目标及其教学设计</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7183"/>
      </w:tblGrid>
      <w:tr w:rsidR="00FA30C9" w14:paraId="4BB508B7" w14:textId="77777777">
        <w:trPr>
          <w:trHeight w:val="582"/>
          <w:jc w:val="center"/>
        </w:trPr>
        <w:tc>
          <w:tcPr>
            <w:tcW w:w="1888" w:type="dxa"/>
            <w:vAlign w:val="center"/>
          </w:tcPr>
          <w:p w14:paraId="720982ED" w14:textId="77777777" w:rsidR="00FA30C9" w:rsidRDefault="00FA30C9">
            <w:pPr>
              <w:spacing w:line="440" w:lineRule="exact"/>
              <w:jc w:val="center"/>
              <w:rPr>
                <w:rFonts w:ascii="宋体" w:hAnsi="宋体" w:cs="宋体"/>
                <w:b/>
                <w:color w:val="000000"/>
                <w:szCs w:val="21"/>
              </w:rPr>
            </w:pPr>
            <w:r>
              <w:rPr>
                <w:rFonts w:ascii="宋体" w:hAnsi="宋体" w:cs="宋体" w:hint="eastAsia"/>
                <w:b/>
                <w:color w:val="000000"/>
                <w:szCs w:val="21"/>
              </w:rPr>
              <w:t>课程思政</w:t>
            </w:r>
          </w:p>
          <w:p w14:paraId="71F0BDFF" w14:textId="77777777" w:rsidR="00FA30C9" w:rsidRDefault="00FA30C9">
            <w:pPr>
              <w:spacing w:line="440" w:lineRule="exact"/>
              <w:jc w:val="center"/>
              <w:rPr>
                <w:rFonts w:ascii="宋体" w:hAnsi="宋体" w:cs="宋体"/>
                <w:b/>
                <w:color w:val="000000"/>
                <w:szCs w:val="21"/>
              </w:rPr>
            </w:pPr>
            <w:r>
              <w:rPr>
                <w:rFonts w:ascii="宋体" w:hAnsi="宋体" w:cs="宋体" w:hint="eastAsia"/>
                <w:b/>
                <w:color w:val="000000"/>
                <w:szCs w:val="21"/>
              </w:rPr>
              <w:t>目标</w:t>
            </w:r>
          </w:p>
        </w:tc>
        <w:tc>
          <w:tcPr>
            <w:tcW w:w="7183" w:type="dxa"/>
            <w:vAlign w:val="center"/>
          </w:tcPr>
          <w:p w14:paraId="3BB5E23D" w14:textId="77777777" w:rsidR="00FA30C9" w:rsidRDefault="00FA30C9">
            <w:pPr>
              <w:spacing w:line="440" w:lineRule="exact"/>
              <w:jc w:val="center"/>
              <w:rPr>
                <w:rFonts w:ascii="宋体" w:hAnsi="宋体" w:cs="宋体"/>
                <w:b/>
                <w:color w:val="000000"/>
                <w:szCs w:val="21"/>
              </w:rPr>
            </w:pPr>
            <w:r>
              <w:rPr>
                <w:rFonts w:ascii="宋体" w:hAnsi="宋体" w:cs="宋体" w:hint="eastAsia"/>
                <w:b/>
                <w:color w:val="000000"/>
                <w:szCs w:val="21"/>
              </w:rPr>
              <w:t>教学设计</w:t>
            </w:r>
          </w:p>
        </w:tc>
      </w:tr>
      <w:tr w:rsidR="00FA30C9" w14:paraId="72A6CA4F" w14:textId="77777777">
        <w:trPr>
          <w:trHeight w:val="860"/>
          <w:jc w:val="center"/>
        </w:trPr>
        <w:tc>
          <w:tcPr>
            <w:tcW w:w="1888" w:type="dxa"/>
            <w:vAlign w:val="center"/>
          </w:tcPr>
          <w:p w14:paraId="7B1C240D" w14:textId="77777777" w:rsidR="00FA30C9" w:rsidRDefault="00FA30C9">
            <w:pPr>
              <w:spacing w:line="440" w:lineRule="exact"/>
              <w:jc w:val="center"/>
              <w:rPr>
                <w:rFonts w:ascii="宋体" w:hAnsi="宋体" w:cs="宋体"/>
                <w:bCs/>
                <w:color w:val="000000"/>
                <w:szCs w:val="21"/>
              </w:rPr>
            </w:pPr>
            <w:r>
              <w:rPr>
                <w:rFonts w:ascii="宋体" w:hAnsi="宋体" w:cs="宋体" w:hint="eastAsia"/>
                <w:bCs/>
                <w:color w:val="000000"/>
                <w:szCs w:val="21"/>
              </w:rPr>
              <w:t>目标1：培养自主创新的意识及社会责任感</w:t>
            </w:r>
          </w:p>
        </w:tc>
        <w:tc>
          <w:tcPr>
            <w:tcW w:w="7183" w:type="dxa"/>
            <w:vAlign w:val="center"/>
          </w:tcPr>
          <w:p w14:paraId="01A0032F" w14:textId="77777777" w:rsidR="00FA30C9" w:rsidRDefault="00FA30C9">
            <w:pPr>
              <w:spacing w:line="440" w:lineRule="exact"/>
              <w:rPr>
                <w:rFonts w:ascii="宋体" w:hAnsi="宋体" w:cs="宋体"/>
                <w:bCs/>
                <w:color w:val="000000"/>
                <w:szCs w:val="21"/>
              </w:rPr>
            </w:pPr>
            <w:r>
              <w:rPr>
                <w:rFonts w:ascii="宋体" w:hAnsi="宋体" w:cs="宋体" w:hint="eastAsia"/>
                <w:bCs/>
                <w:color w:val="000000"/>
                <w:szCs w:val="21"/>
              </w:rPr>
              <w:t>在介绍</w:t>
            </w:r>
            <w:r w:rsidR="00EA659C">
              <w:rPr>
                <w:rFonts w:ascii="宋体" w:hAnsi="宋体" w:cs="宋体" w:hint="eastAsia"/>
                <w:bCs/>
                <w:color w:val="000000"/>
                <w:szCs w:val="21"/>
              </w:rPr>
              <w:t>工程数学</w:t>
            </w:r>
            <w:r>
              <w:rPr>
                <w:rFonts w:ascii="宋体" w:hAnsi="宋体" w:cs="宋体" w:hint="eastAsia"/>
                <w:bCs/>
                <w:color w:val="000000"/>
                <w:szCs w:val="21"/>
              </w:rPr>
              <w:t>的发展过程中，同步</w:t>
            </w:r>
            <w:r w:rsidR="00EA659C">
              <w:rPr>
                <w:rFonts w:ascii="宋体" w:hAnsi="宋体" w:cs="宋体" w:hint="eastAsia"/>
                <w:bCs/>
                <w:color w:val="000000"/>
                <w:szCs w:val="21"/>
              </w:rPr>
              <w:t>目前工程数学</w:t>
            </w:r>
            <w:r>
              <w:rPr>
                <w:rFonts w:ascii="宋体" w:hAnsi="宋体" w:cs="宋体" w:hint="eastAsia"/>
                <w:bCs/>
                <w:color w:val="000000"/>
                <w:szCs w:val="21"/>
              </w:rPr>
              <w:t>发展现状，并</w:t>
            </w:r>
            <w:r w:rsidR="00636403">
              <w:rPr>
                <w:rFonts w:ascii="宋体" w:hAnsi="宋体" w:cs="宋体" w:hint="eastAsia"/>
                <w:bCs/>
                <w:color w:val="000000"/>
                <w:szCs w:val="21"/>
              </w:rPr>
              <w:t>以</w:t>
            </w:r>
            <w:r w:rsidR="00636403" w:rsidRPr="00636403">
              <w:rPr>
                <w:rFonts w:ascii="宋体" w:hAnsi="宋体" w:cs="宋体"/>
                <w:bCs/>
                <w:color w:val="000000"/>
                <w:szCs w:val="21"/>
              </w:rPr>
              <w:t>AlphaGo</w:t>
            </w:r>
            <w:r w:rsidR="00636403">
              <w:rPr>
                <w:rFonts w:ascii="宋体" w:hAnsi="宋体" w:cs="宋体" w:hint="eastAsia"/>
                <w:bCs/>
                <w:color w:val="000000"/>
                <w:szCs w:val="21"/>
              </w:rPr>
              <w:t>与李世石围棋对弈</w:t>
            </w:r>
            <w:r w:rsidR="00636403" w:rsidRPr="00636403">
              <w:rPr>
                <w:rFonts w:ascii="宋体" w:hAnsi="宋体" w:cs="宋体" w:hint="eastAsia"/>
                <w:bCs/>
                <w:color w:val="000000"/>
                <w:szCs w:val="21"/>
              </w:rPr>
              <w:t>为例</w:t>
            </w:r>
            <w:r>
              <w:rPr>
                <w:rFonts w:ascii="宋体" w:hAnsi="宋体" w:cs="宋体" w:hint="eastAsia"/>
                <w:bCs/>
                <w:color w:val="000000"/>
                <w:szCs w:val="21"/>
              </w:rPr>
              <w:t>，使学生理解</w:t>
            </w:r>
            <w:r w:rsidR="00636403">
              <w:rPr>
                <w:rFonts w:ascii="宋体" w:hAnsi="宋体" w:cs="宋体" w:hint="eastAsia"/>
                <w:bCs/>
                <w:color w:val="000000"/>
                <w:szCs w:val="21"/>
              </w:rPr>
              <w:t>工程数学对于当代计算机科学发展的重要性</w:t>
            </w:r>
            <w:r>
              <w:rPr>
                <w:rFonts w:ascii="宋体" w:hAnsi="宋体" w:cs="宋体" w:hint="eastAsia"/>
                <w:bCs/>
                <w:color w:val="000000"/>
                <w:szCs w:val="21"/>
              </w:rPr>
              <w:t>，解决</w:t>
            </w:r>
            <w:r w:rsidR="00636403">
              <w:rPr>
                <w:rFonts w:ascii="宋体" w:hAnsi="宋体" w:cs="宋体" w:hint="eastAsia"/>
                <w:bCs/>
                <w:color w:val="000000"/>
                <w:szCs w:val="21"/>
              </w:rPr>
              <w:t>自然科学核心</w:t>
            </w:r>
            <w:r>
              <w:rPr>
                <w:rFonts w:ascii="宋体" w:hAnsi="宋体" w:cs="宋体" w:hint="eastAsia"/>
                <w:bCs/>
                <w:color w:val="000000"/>
                <w:szCs w:val="21"/>
              </w:rPr>
              <w:t>问题的紧迫性。</w:t>
            </w:r>
          </w:p>
        </w:tc>
      </w:tr>
      <w:tr w:rsidR="00FA30C9" w14:paraId="1C803D06" w14:textId="77777777">
        <w:trPr>
          <w:trHeight w:val="830"/>
          <w:jc w:val="center"/>
        </w:trPr>
        <w:tc>
          <w:tcPr>
            <w:tcW w:w="1888" w:type="dxa"/>
            <w:vAlign w:val="center"/>
          </w:tcPr>
          <w:p w14:paraId="03AC274C" w14:textId="77777777" w:rsidR="00FA30C9" w:rsidRDefault="00FA30C9">
            <w:pPr>
              <w:spacing w:line="440" w:lineRule="exact"/>
              <w:jc w:val="center"/>
              <w:rPr>
                <w:rFonts w:ascii="宋体" w:hAnsi="宋体" w:cs="宋体"/>
                <w:bCs/>
                <w:color w:val="000000"/>
                <w:szCs w:val="21"/>
              </w:rPr>
            </w:pPr>
            <w:r>
              <w:rPr>
                <w:rFonts w:ascii="宋体" w:hAnsi="宋体" w:cs="宋体" w:hint="eastAsia"/>
                <w:bCs/>
                <w:color w:val="000000"/>
                <w:szCs w:val="21"/>
              </w:rPr>
              <w:lastRenderedPageBreak/>
              <w:t>目标2：培养学生家国情怀和民族自豪感。</w:t>
            </w:r>
          </w:p>
        </w:tc>
        <w:tc>
          <w:tcPr>
            <w:tcW w:w="7183" w:type="dxa"/>
            <w:vAlign w:val="center"/>
          </w:tcPr>
          <w:p w14:paraId="7E6C5184" w14:textId="77777777" w:rsidR="00FA30C9" w:rsidRDefault="00FA30C9">
            <w:pPr>
              <w:spacing w:line="440" w:lineRule="exact"/>
              <w:rPr>
                <w:rFonts w:ascii="宋体" w:hAnsi="宋体" w:cs="宋体"/>
                <w:bCs/>
                <w:color w:val="000000"/>
                <w:szCs w:val="21"/>
              </w:rPr>
            </w:pPr>
            <w:r>
              <w:rPr>
                <w:rFonts w:ascii="宋体" w:hAnsi="宋体" w:cs="宋体" w:hint="eastAsia"/>
                <w:bCs/>
                <w:color w:val="000000"/>
                <w:szCs w:val="21"/>
              </w:rPr>
              <w:t>在讲解</w:t>
            </w:r>
            <w:r w:rsidR="006252F9">
              <w:rPr>
                <w:rFonts w:ascii="宋体" w:hAnsi="宋体" w:cs="宋体" w:hint="eastAsia"/>
                <w:bCs/>
                <w:color w:val="000000"/>
                <w:szCs w:val="21"/>
              </w:rPr>
              <w:t>最小二乘法</w:t>
            </w:r>
            <w:r>
              <w:rPr>
                <w:rFonts w:ascii="宋体" w:hAnsi="宋体" w:cs="宋体" w:hint="eastAsia"/>
                <w:bCs/>
                <w:color w:val="000000"/>
                <w:szCs w:val="21"/>
              </w:rPr>
              <w:t>原理时，以王坚院士十年如一日开发“阿里云”，实现了我国数据库云平台从0到1突破为例，向学生讲解默默无闻的科技工作者的自主创新精神。</w:t>
            </w:r>
          </w:p>
        </w:tc>
      </w:tr>
      <w:tr w:rsidR="00FA30C9" w14:paraId="187A6AD3" w14:textId="77777777">
        <w:trPr>
          <w:trHeight w:val="830"/>
          <w:jc w:val="center"/>
        </w:trPr>
        <w:tc>
          <w:tcPr>
            <w:tcW w:w="1888" w:type="dxa"/>
            <w:vAlign w:val="center"/>
          </w:tcPr>
          <w:p w14:paraId="7EB1E39F" w14:textId="77777777" w:rsidR="00FA30C9" w:rsidRDefault="00FA30C9">
            <w:pPr>
              <w:spacing w:line="440" w:lineRule="exact"/>
              <w:jc w:val="center"/>
              <w:rPr>
                <w:rFonts w:ascii="宋体" w:hAnsi="宋体" w:cs="宋体"/>
                <w:bCs/>
                <w:color w:val="000000"/>
                <w:szCs w:val="21"/>
              </w:rPr>
            </w:pPr>
            <w:r>
              <w:rPr>
                <w:rFonts w:ascii="宋体" w:hAnsi="宋体" w:cs="宋体" w:hint="eastAsia"/>
                <w:bCs/>
                <w:color w:val="000000"/>
                <w:szCs w:val="21"/>
              </w:rPr>
              <w:t>目标3：培养学生数据安全的保护意识及职业道德伦理操守。</w:t>
            </w:r>
          </w:p>
        </w:tc>
        <w:tc>
          <w:tcPr>
            <w:tcW w:w="7183" w:type="dxa"/>
            <w:vAlign w:val="center"/>
          </w:tcPr>
          <w:p w14:paraId="09763FCE" w14:textId="77777777" w:rsidR="00FA30C9" w:rsidRDefault="00FA30C9">
            <w:pPr>
              <w:spacing w:line="440" w:lineRule="exact"/>
              <w:rPr>
                <w:rFonts w:ascii="宋体" w:hAnsi="宋体" w:cs="宋体"/>
                <w:bCs/>
                <w:color w:val="000000"/>
                <w:szCs w:val="21"/>
              </w:rPr>
            </w:pPr>
            <w:r>
              <w:rPr>
                <w:rFonts w:ascii="宋体" w:hAnsi="宋体" w:cs="宋体" w:hint="eastAsia"/>
                <w:bCs/>
                <w:color w:val="000000"/>
                <w:szCs w:val="21"/>
              </w:rPr>
              <w:t>在讲解</w:t>
            </w:r>
            <w:r w:rsidR="006252F9">
              <w:rPr>
                <w:rFonts w:ascii="宋体" w:hAnsi="宋体" w:cs="宋体" w:hint="eastAsia"/>
                <w:bCs/>
                <w:color w:val="000000"/>
                <w:szCs w:val="21"/>
              </w:rPr>
              <w:t>数理统计相关知识时，</w:t>
            </w:r>
            <w:r>
              <w:rPr>
                <w:rFonts w:ascii="宋体" w:hAnsi="宋体" w:cs="宋体" w:hint="eastAsia"/>
                <w:bCs/>
                <w:color w:val="000000"/>
                <w:szCs w:val="21"/>
              </w:rPr>
              <w:t>以ebay、万豪等21世纪著名的数据泄露事件，讲解</w:t>
            </w:r>
            <w:r w:rsidR="006252F9">
              <w:rPr>
                <w:rFonts w:ascii="宋体" w:hAnsi="宋体" w:cs="宋体" w:hint="eastAsia"/>
                <w:bCs/>
                <w:color w:val="000000"/>
                <w:szCs w:val="21"/>
              </w:rPr>
              <w:t>大数据时代下</w:t>
            </w:r>
            <w:r>
              <w:rPr>
                <w:rFonts w:ascii="宋体" w:hAnsi="宋体" w:cs="宋体" w:hint="eastAsia"/>
                <w:bCs/>
                <w:color w:val="000000"/>
                <w:szCs w:val="21"/>
              </w:rPr>
              <w:t>数据安全和隐私等道德伦理的内容。</w:t>
            </w:r>
          </w:p>
        </w:tc>
      </w:tr>
    </w:tbl>
    <w:p w14:paraId="2B60E1D7"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七、课程考核与评估</w:t>
      </w:r>
    </w:p>
    <w:p w14:paraId="3EC4CFFE" w14:textId="77777777" w:rsidR="00FA30C9" w:rsidRDefault="00FA30C9">
      <w:pPr>
        <w:spacing w:line="440" w:lineRule="exact"/>
        <w:ind w:firstLineChars="200" w:firstLine="480"/>
        <w:rPr>
          <w:rFonts w:ascii="宋体" w:hAnsi="宋体" w:cs="宋体"/>
          <w:sz w:val="24"/>
          <w:szCs w:val="24"/>
          <w:highlight w:val="yellow"/>
        </w:rPr>
      </w:pPr>
      <w:r>
        <w:rPr>
          <w:rFonts w:ascii="宋体" w:hAnsi="宋体" w:cs="宋体" w:hint="eastAsia"/>
          <w:sz w:val="24"/>
          <w:szCs w:val="24"/>
        </w:rPr>
        <w:t>本课程</w:t>
      </w:r>
      <w:r>
        <w:rPr>
          <w:rFonts w:ascii="宋体" w:hAnsi="宋体" w:hint="eastAsia"/>
          <w:sz w:val="24"/>
        </w:rPr>
        <w:t>考核方式：理论考试。</w:t>
      </w:r>
      <w:r>
        <w:rPr>
          <w:rFonts w:ascii="宋体" w:hAnsi="宋体" w:cs="宋体" w:hint="eastAsia"/>
          <w:sz w:val="24"/>
          <w:szCs w:val="24"/>
        </w:rPr>
        <w:t>课程成总成绩主要包括过程性评价（学习笔记、过程化测验、作业）和结果性评价（期末成绩）。过程性评价占40%，结果性评价占60%。</w:t>
      </w:r>
    </w:p>
    <w:p w14:paraId="1F6C29C7" w14:textId="77777777" w:rsidR="00FA30C9" w:rsidRDefault="00FA30C9">
      <w:pPr>
        <w:spacing w:line="440" w:lineRule="exact"/>
        <w:rPr>
          <w:rFonts w:ascii="宋体" w:hAnsi="宋体" w:cs="宋体"/>
          <w:b/>
          <w:bCs/>
          <w:sz w:val="24"/>
          <w:szCs w:val="24"/>
        </w:rPr>
      </w:pPr>
      <w:r>
        <w:rPr>
          <w:rFonts w:ascii="宋体" w:hAnsi="宋体" w:cs="宋体" w:hint="eastAsia"/>
          <w:b/>
          <w:bCs/>
          <w:sz w:val="24"/>
          <w:szCs w:val="24"/>
        </w:rPr>
        <w:t>八、课程目标达成情况评价方法</w:t>
      </w:r>
    </w:p>
    <w:p w14:paraId="138B7D5B" w14:textId="77777777" w:rsidR="00FA30C9" w:rsidRDefault="00FA30C9">
      <w:pPr>
        <w:spacing w:line="440" w:lineRule="exact"/>
        <w:ind w:firstLine="481"/>
        <w:rPr>
          <w:rFonts w:ascii="宋体" w:hAnsi="宋体" w:cs="宋体"/>
          <w:sz w:val="24"/>
          <w:szCs w:val="24"/>
        </w:rPr>
      </w:pPr>
      <w:r>
        <w:rPr>
          <w:rFonts w:ascii="宋体" w:hAnsi="宋体" w:cs="宋体" w:hint="eastAsia"/>
          <w:sz w:val="24"/>
          <w:szCs w:val="24"/>
        </w:rPr>
        <w:t>课程目标达成情况评价主要采用定量和定性两种方式进行评价，相互印证课程目标的达成情况；定量评价采用课程目标考核成绩分析法，计算公司如下：</w:t>
      </w:r>
    </w:p>
    <w:p w14:paraId="6954B92A" w14:textId="77777777" w:rsidR="00FA30C9" w:rsidRDefault="00FA30C9">
      <w:pPr>
        <w:spacing w:line="440" w:lineRule="exact"/>
        <w:ind w:firstLine="481"/>
        <w:rPr>
          <w:rFonts w:ascii="宋体" w:hAnsi="宋体" w:cs="宋体"/>
          <w:sz w:val="24"/>
          <w:szCs w:val="24"/>
        </w:rPr>
      </w:pPr>
      <w:r>
        <w:rPr>
          <w:rFonts w:ascii="宋体" w:hAnsi="宋体" w:cs="宋体" w:hint="eastAsia"/>
          <w:sz w:val="24"/>
          <w:szCs w:val="24"/>
        </w:rPr>
        <w:t>=（课程分目标考试平均得分/课程分目标考试总分*占比*课程分目标的权重+课程分目标过程性评价平均得分/课程分目标过程性评价总分*占比*课程分目标的权重</w:t>
      </w:r>
    </w:p>
    <w:p w14:paraId="7250676E" w14:textId="77777777" w:rsidR="00FA30C9" w:rsidRDefault="00FA30C9">
      <w:pPr>
        <w:spacing w:line="440" w:lineRule="exact"/>
        <w:ind w:firstLine="481"/>
        <w:rPr>
          <w:rFonts w:ascii="宋体" w:hAnsi="宋体" w:cs="宋体"/>
          <w:sz w:val="24"/>
          <w:szCs w:val="24"/>
        </w:rPr>
      </w:pPr>
      <w:r>
        <w:rPr>
          <w:rFonts w:ascii="宋体" w:hAnsi="宋体" w:cs="宋体" w:hint="eastAsia"/>
          <w:sz w:val="24"/>
          <w:szCs w:val="24"/>
        </w:rPr>
        <w:t>定性评价根据课程目标设计相应的问题，针对课程全体学生进行调查问卷，以学生为主体，评价自己通过课程学习达成课程目标情况。</w:t>
      </w:r>
    </w:p>
    <w:p w14:paraId="119CEBBD" w14:textId="77777777" w:rsidR="00FA30C9" w:rsidRDefault="00FA30C9">
      <w:pPr>
        <w:spacing w:line="440" w:lineRule="exact"/>
        <w:rPr>
          <w:rFonts w:ascii="宋体" w:hAnsi="宋体" w:cs="宋体"/>
          <w:b/>
          <w:bCs/>
          <w:sz w:val="24"/>
          <w:szCs w:val="24"/>
        </w:rPr>
      </w:pPr>
      <w:r>
        <w:rPr>
          <w:rFonts w:ascii="宋体" w:hAnsi="宋体" w:cs="宋体" w:hint="eastAsia"/>
          <w:b/>
          <w:bCs/>
          <w:sz w:val="24"/>
          <w:szCs w:val="24"/>
        </w:rPr>
        <w:t>九、主要教学资源</w:t>
      </w:r>
    </w:p>
    <w:p w14:paraId="4C0C600A" w14:textId="77777777" w:rsidR="00FA30C9" w:rsidRDefault="00FA30C9">
      <w:pPr>
        <w:spacing w:line="440" w:lineRule="exact"/>
        <w:ind w:firstLineChars="200" w:firstLine="482"/>
        <w:rPr>
          <w:rFonts w:ascii="宋体" w:hAnsi="宋体" w:cs="宋体"/>
          <w:b/>
          <w:bCs/>
          <w:sz w:val="24"/>
          <w:szCs w:val="24"/>
        </w:rPr>
      </w:pPr>
      <w:r>
        <w:rPr>
          <w:rFonts w:ascii="宋体" w:hAnsi="宋体" w:cs="宋体" w:hint="eastAsia"/>
          <w:b/>
          <w:bCs/>
          <w:sz w:val="24"/>
          <w:szCs w:val="24"/>
        </w:rPr>
        <w:t xml:space="preserve">（一）教材  </w:t>
      </w:r>
    </w:p>
    <w:p w14:paraId="11CD4A2F" w14:textId="77777777" w:rsidR="00FA30C9" w:rsidRDefault="00B44D19">
      <w:pPr>
        <w:spacing w:line="440" w:lineRule="exact"/>
        <w:ind w:firstLineChars="200" w:firstLine="480"/>
        <w:rPr>
          <w:rFonts w:ascii="宋体" w:hAnsi="宋体" w:cs="宋体"/>
          <w:sz w:val="24"/>
        </w:rPr>
      </w:pPr>
      <w:r>
        <w:rPr>
          <w:rFonts w:ascii="宋体" w:hAnsi="宋体" w:cs="宋体" w:hint="eastAsia"/>
          <w:bCs/>
          <w:color w:val="000000"/>
          <w:kern w:val="36"/>
          <w:sz w:val="24"/>
          <w:szCs w:val="24"/>
        </w:rPr>
        <w:t>吕陇</w:t>
      </w:r>
      <w:r w:rsidR="00FA30C9">
        <w:rPr>
          <w:rFonts w:ascii="宋体" w:hAnsi="宋体" w:cs="宋体" w:hint="eastAsia"/>
          <w:bCs/>
          <w:color w:val="000000"/>
          <w:kern w:val="36"/>
          <w:sz w:val="24"/>
          <w:szCs w:val="24"/>
        </w:rPr>
        <w:t>.</w:t>
      </w:r>
      <w:r>
        <w:rPr>
          <w:rFonts w:ascii="宋体" w:hAnsi="宋体" w:cs="宋体" w:hint="eastAsia"/>
          <w:bCs/>
          <w:color w:val="000000"/>
          <w:kern w:val="36"/>
          <w:sz w:val="24"/>
          <w:szCs w:val="24"/>
        </w:rPr>
        <w:t>工程数学——线性代数与概率统计</w:t>
      </w:r>
      <w:r w:rsidR="00FA30C9">
        <w:rPr>
          <w:rFonts w:ascii="宋体" w:hAnsi="宋体" w:cs="宋体" w:hint="eastAsia"/>
          <w:bCs/>
          <w:color w:val="000000"/>
          <w:kern w:val="36"/>
          <w:sz w:val="24"/>
          <w:szCs w:val="24"/>
        </w:rPr>
        <w:t>[M].北京：</w:t>
      </w:r>
      <w:r>
        <w:rPr>
          <w:rFonts w:ascii="宋体" w:hAnsi="宋体" w:cs="宋体" w:hint="eastAsia"/>
          <w:bCs/>
          <w:color w:val="000000"/>
          <w:kern w:val="36"/>
          <w:sz w:val="24"/>
          <w:szCs w:val="24"/>
        </w:rPr>
        <w:t>清华大学出版社</w:t>
      </w:r>
      <w:r w:rsidR="00FA30C9">
        <w:rPr>
          <w:rFonts w:ascii="宋体" w:hAnsi="宋体" w:cs="宋体" w:hint="eastAsia"/>
          <w:bCs/>
          <w:color w:val="000000"/>
          <w:kern w:val="36"/>
          <w:sz w:val="24"/>
          <w:szCs w:val="24"/>
        </w:rPr>
        <w:t>，20</w:t>
      </w:r>
      <w:r>
        <w:rPr>
          <w:rFonts w:ascii="宋体" w:hAnsi="宋体" w:cs="宋体"/>
          <w:bCs/>
          <w:color w:val="000000"/>
          <w:kern w:val="36"/>
          <w:sz w:val="24"/>
          <w:szCs w:val="24"/>
        </w:rPr>
        <w:t>18</w:t>
      </w:r>
      <w:r w:rsidR="00FA30C9">
        <w:rPr>
          <w:rFonts w:ascii="宋体" w:hAnsi="宋体" w:cs="宋体" w:hint="eastAsia"/>
          <w:bCs/>
          <w:color w:val="000000"/>
          <w:kern w:val="36"/>
          <w:sz w:val="24"/>
          <w:szCs w:val="24"/>
        </w:rPr>
        <w:t>.</w:t>
      </w:r>
    </w:p>
    <w:p w14:paraId="0BA3ABCB" w14:textId="77777777" w:rsidR="00FA30C9" w:rsidRDefault="00FA30C9">
      <w:pPr>
        <w:spacing w:line="440" w:lineRule="exact"/>
        <w:ind w:left="481"/>
        <w:rPr>
          <w:rFonts w:ascii="宋体" w:hAnsi="宋体" w:cs="宋体"/>
          <w:b/>
          <w:bCs/>
          <w:sz w:val="24"/>
          <w:szCs w:val="24"/>
        </w:rPr>
      </w:pPr>
      <w:r>
        <w:rPr>
          <w:rFonts w:ascii="宋体" w:hAnsi="宋体" w:cs="宋体" w:hint="eastAsia"/>
          <w:b/>
          <w:bCs/>
          <w:sz w:val="24"/>
          <w:szCs w:val="24"/>
        </w:rPr>
        <w:t>（二）主要参考书</w:t>
      </w:r>
    </w:p>
    <w:p w14:paraId="21023F7F" w14:textId="77777777" w:rsidR="00FA30C9" w:rsidRDefault="00FA30C9">
      <w:pPr>
        <w:spacing w:line="440" w:lineRule="exact"/>
        <w:ind w:left="481"/>
        <w:rPr>
          <w:rFonts w:ascii="宋体" w:hAnsi="宋体" w:cs="宋体"/>
          <w:bCs/>
          <w:color w:val="000000"/>
          <w:kern w:val="36"/>
          <w:sz w:val="24"/>
          <w:szCs w:val="24"/>
        </w:rPr>
      </w:pPr>
      <w:r>
        <w:rPr>
          <w:rFonts w:ascii="宋体" w:hAnsi="宋体" w:cs="宋体" w:hint="eastAsia"/>
          <w:bCs/>
          <w:color w:val="000000"/>
          <w:kern w:val="36"/>
          <w:sz w:val="24"/>
          <w:szCs w:val="24"/>
        </w:rPr>
        <w:t xml:space="preserve">[1] </w:t>
      </w:r>
      <w:r w:rsidR="00B44D19">
        <w:rPr>
          <w:rFonts w:ascii="宋体" w:hAnsi="宋体" w:cs="宋体" w:hint="eastAsia"/>
          <w:bCs/>
          <w:color w:val="000000"/>
          <w:kern w:val="36"/>
          <w:sz w:val="24"/>
          <w:szCs w:val="24"/>
        </w:rPr>
        <w:t>同济大学数学系</w:t>
      </w:r>
      <w:r>
        <w:rPr>
          <w:rFonts w:ascii="宋体" w:hAnsi="宋体" w:cs="宋体" w:hint="eastAsia"/>
          <w:bCs/>
          <w:color w:val="000000"/>
          <w:kern w:val="36"/>
          <w:sz w:val="24"/>
          <w:szCs w:val="24"/>
        </w:rPr>
        <w:t>.</w:t>
      </w:r>
      <w:r w:rsidR="00B44D19">
        <w:rPr>
          <w:rFonts w:ascii="宋体" w:hAnsi="宋体" w:cs="宋体" w:hint="eastAsia"/>
          <w:bCs/>
          <w:color w:val="000000"/>
          <w:kern w:val="36"/>
          <w:sz w:val="24"/>
          <w:szCs w:val="24"/>
        </w:rPr>
        <w:t>工程数学——线性代数</w:t>
      </w:r>
      <w:r w:rsidR="00752944">
        <w:rPr>
          <w:rFonts w:ascii="宋体" w:hAnsi="宋体" w:cs="宋体" w:hint="eastAsia"/>
          <w:bCs/>
          <w:color w:val="000000"/>
          <w:kern w:val="36"/>
          <w:sz w:val="24"/>
          <w:szCs w:val="24"/>
        </w:rPr>
        <w:t>（第六版）</w:t>
      </w:r>
      <w:r>
        <w:rPr>
          <w:rFonts w:ascii="宋体" w:hAnsi="宋体" w:cs="宋体" w:hint="eastAsia"/>
          <w:bCs/>
          <w:color w:val="000000"/>
          <w:kern w:val="36"/>
          <w:sz w:val="24"/>
          <w:szCs w:val="24"/>
        </w:rPr>
        <w:t>.</w:t>
      </w:r>
      <w:r w:rsidR="00B44D19">
        <w:rPr>
          <w:rFonts w:ascii="宋体" w:hAnsi="宋体" w:cs="宋体" w:hint="eastAsia"/>
          <w:bCs/>
          <w:color w:val="000000"/>
          <w:kern w:val="36"/>
          <w:sz w:val="24"/>
          <w:szCs w:val="24"/>
        </w:rPr>
        <w:t>北京</w:t>
      </w:r>
      <w:r>
        <w:rPr>
          <w:rFonts w:ascii="宋体" w:hAnsi="宋体" w:cs="宋体" w:hint="eastAsia"/>
          <w:bCs/>
          <w:color w:val="000000"/>
          <w:kern w:val="36"/>
          <w:sz w:val="24"/>
          <w:szCs w:val="24"/>
        </w:rPr>
        <w:t>:</w:t>
      </w:r>
      <w:r w:rsidR="00B44D19">
        <w:rPr>
          <w:rFonts w:ascii="宋体" w:hAnsi="宋体" w:cs="宋体" w:hint="eastAsia"/>
          <w:bCs/>
          <w:color w:val="000000"/>
          <w:kern w:val="36"/>
          <w:sz w:val="24"/>
          <w:szCs w:val="24"/>
        </w:rPr>
        <w:t>高等教育出版社</w:t>
      </w:r>
      <w:r>
        <w:rPr>
          <w:rFonts w:ascii="宋体" w:hAnsi="宋体" w:cs="宋体" w:hint="eastAsia"/>
          <w:bCs/>
          <w:color w:val="000000"/>
          <w:kern w:val="36"/>
          <w:sz w:val="24"/>
          <w:szCs w:val="24"/>
        </w:rPr>
        <w:t>，201</w:t>
      </w:r>
      <w:r w:rsidR="00B44D19">
        <w:rPr>
          <w:rFonts w:ascii="宋体" w:hAnsi="宋体" w:cs="宋体"/>
          <w:bCs/>
          <w:color w:val="000000"/>
          <w:kern w:val="36"/>
          <w:sz w:val="24"/>
          <w:szCs w:val="24"/>
        </w:rPr>
        <w:t>4</w:t>
      </w:r>
      <w:r>
        <w:rPr>
          <w:rFonts w:ascii="宋体" w:hAnsi="宋体" w:cs="宋体" w:hint="eastAsia"/>
          <w:bCs/>
          <w:color w:val="000000"/>
          <w:kern w:val="36"/>
          <w:sz w:val="24"/>
          <w:szCs w:val="24"/>
        </w:rPr>
        <w:t>年.</w:t>
      </w:r>
    </w:p>
    <w:p w14:paraId="6E4AC02E" w14:textId="77777777" w:rsidR="00FA30C9" w:rsidRDefault="00FA30C9">
      <w:pPr>
        <w:spacing w:line="440" w:lineRule="exact"/>
        <w:ind w:left="481"/>
        <w:rPr>
          <w:rFonts w:ascii="宋体" w:hAnsi="宋体" w:cs="宋体"/>
          <w:bCs/>
          <w:color w:val="000000"/>
          <w:kern w:val="36"/>
          <w:sz w:val="24"/>
          <w:szCs w:val="24"/>
        </w:rPr>
      </w:pPr>
      <w:r>
        <w:rPr>
          <w:rFonts w:ascii="宋体" w:hAnsi="宋体" w:cs="宋体" w:hint="eastAsia"/>
          <w:bCs/>
          <w:color w:val="000000"/>
          <w:kern w:val="36"/>
          <w:sz w:val="24"/>
          <w:szCs w:val="24"/>
        </w:rPr>
        <w:t>[2]</w:t>
      </w:r>
      <w:r w:rsidR="00752944">
        <w:rPr>
          <w:rFonts w:ascii="宋体" w:hAnsi="宋体" w:cs="宋体" w:hint="eastAsia"/>
          <w:bCs/>
          <w:color w:val="000000"/>
          <w:kern w:val="36"/>
          <w:sz w:val="24"/>
          <w:szCs w:val="24"/>
        </w:rPr>
        <w:t>张明杰、张晋珠、焦美艳</w:t>
      </w:r>
      <w:r>
        <w:rPr>
          <w:rFonts w:ascii="宋体" w:hAnsi="宋体" w:cs="宋体" w:hint="eastAsia"/>
          <w:bCs/>
          <w:color w:val="000000"/>
          <w:kern w:val="36"/>
          <w:sz w:val="24"/>
          <w:szCs w:val="24"/>
        </w:rPr>
        <w:t>.</w:t>
      </w:r>
      <w:r w:rsidR="00752944">
        <w:rPr>
          <w:rFonts w:ascii="宋体" w:hAnsi="宋体" w:cs="宋体" w:hint="eastAsia"/>
          <w:bCs/>
          <w:color w:val="000000"/>
          <w:kern w:val="36"/>
          <w:sz w:val="24"/>
          <w:szCs w:val="24"/>
        </w:rPr>
        <w:t>线性代数</w:t>
      </w:r>
      <w:r>
        <w:rPr>
          <w:rFonts w:ascii="宋体" w:hAnsi="宋体" w:cs="宋体" w:hint="eastAsia"/>
          <w:bCs/>
          <w:color w:val="000000"/>
          <w:kern w:val="36"/>
          <w:sz w:val="24"/>
          <w:szCs w:val="24"/>
        </w:rPr>
        <w:t>[M].北京：</w:t>
      </w:r>
      <w:r w:rsidR="00752944">
        <w:rPr>
          <w:rFonts w:ascii="宋体" w:hAnsi="宋体" w:cs="宋体" w:hint="eastAsia"/>
          <w:bCs/>
          <w:color w:val="000000"/>
          <w:kern w:val="36"/>
          <w:sz w:val="24"/>
          <w:szCs w:val="24"/>
        </w:rPr>
        <w:t>清华大学出版社</w:t>
      </w:r>
      <w:r>
        <w:rPr>
          <w:rFonts w:ascii="宋体" w:hAnsi="宋体" w:cs="宋体" w:hint="eastAsia"/>
          <w:bCs/>
          <w:color w:val="000000"/>
          <w:kern w:val="36"/>
          <w:sz w:val="24"/>
          <w:szCs w:val="24"/>
        </w:rPr>
        <w:t>，201</w:t>
      </w:r>
      <w:r w:rsidR="00752944">
        <w:rPr>
          <w:rFonts w:ascii="宋体" w:hAnsi="宋体" w:cs="宋体"/>
          <w:bCs/>
          <w:color w:val="000000"/>
          <w:kern w:val="36"/>
          <w:sz w:val="24"/>
          <w:szCs w:val="24"/>
        </w:rPr>
        <w:t>9</w:t>
      </w:r>
      <w:r>
        <w:rPr>
          <w:rFonts w:ascii="宋体" w:hAnsi="宋体" w:cs="宋体" w:hint="eastAsia"/>
          <w:bCs/>
          <w:color w:val="000000"/>
          <w:kern w:val="36"/>
          <w:sz w:val="24"/>
          <w:szCs w:val="24"/>
        </w:rPr>
        <w:t>年.</w:t>
      </w:r>
    </w:p>
    <w:p w14:paraId="44BB84C5" w14:textId="77777777" w:rsidR="00FA30C9" w:rsidRDefault="00FA30C9">
      <w:pPr>
        <w:spacing w:line="440" w:lineRule="exact"/>
        <w:ind w:left="481"/>
        <w:rPr>
          <w:rFonts w:ascii="宋体" w:hAnsi="宋体" w:cs="宋体"/>
          <w:bCs/>
          <w:color w:val="000000"/>
          <w:kern w:val="36"/>
          <w:sz w:val="24"/>
          <w:szCs w:val="24"/>
        </w:rPr>
      </w:pPr>
      <w:r>
        <w:rPr>
          <w:rFonts w:ascii="宋体" w:hAnsi="宋体" w:cs="宋体" w:hint="eastAsia"/>
          <w:bCs/>
          <w:color w:val="000000"/>
          <w:kern w:val="36"/>
          <w:sz w:val="24"/>
          <w:szCs w:val="24"/>
        </w:rPr>
        <w:t xml:space="preserve">[3] </w:t>
      </w:r>
      <w:r w:rsidR="00752944">
        <w:rPr>
          <w:rFonts w:ascii="宋体" w:hAnsi="宋体" w:cs="宋体" w:hint="eastAsia"/>
          <w:bCs/>
          <w:color w:val="000000"/>
          <w:kern w:val="36"/>
          <w:sz w:val="24"/>
          <w:szCs w:val="24"/>
        </w:rPr>
        <w:t>张杰</w:t>
      </w:r>
      <w:r>
        <w:rPr>
          <w:rFonts w:ascii="宋体" w:hAnsi="宋体" w:cs="宋体" w:hint="eastAsia"/>
          <w:bCs/>
          <w:color w:val="000000"/>
          <w:kern w:val="36"/>
          <w:sz w:val="24"/>
          <w:szCs w:val="24"/>
        </w:rPr>
        <w:t>.</w:t>
      </w:r>
      <w:r w:rsidR="00752944">
        <w:rPr>
          <w:rFonts w:ascii="宋体" w:hAnsi="宋体" w:cs="宋体" w:hint="eastAsia"/>
          <w:bCs/>
          <w:color w:val="000000"/>
          <w:kern w:val="36"/>
          <w:sz w:val="24"/>
          <w:szCs w:val="24"/>
        </w:rPr>
        <w:t>概率论与数理统计</w:t>
      </w:r>
      <w:r>
        <w:rPr>
          <w:rFonts w:ascii="宋体" w:hAnsi="宋体" w:cs="宋体" w:hint="eastAsia"/>
          <w:bCs/>
          <w:color w:val="000000"/>
          <w:kern w:val="36"/>
          <w:sz w:val="24"/>
          <w:szCs w:val="24"/>
        </w:rPr>
        <w:t>[M].北京：清华大学出版社，20</w:t>
      </w:r>
      <w:r w:rsidR="00752944">
        <w:rPr>
          <w:rFonts w:ascii="宋体" w:hAnsi="宋体" w:cs="宋体"/>
          <w:bCs/>
          <w:color w:val="000000"/>
          <w:kern w:val="36"/>
          <w:sz w:val="24"/>
          <w:szCs w:val="24"/>
        </w:rPr>
        <w:t>21</w:t>
      </w:r>
      <w:r>
        <w:rPr>
          <w:rFonts w:ascii="宋体" w:hAnsi="宋体" w:cs="宋体" w:hint="eastAsia"/>
          <w:bCs/>
          <w:color w:val="000000"/>
          <w:kern w:val="36"/>
          <w:sz w:val="24"/>
          <w:szCs w:val="24"/>
        </w:rPr>
        <w:t>.</w:t>
      </w:r>
    </w:p>
    <w:p w14:paraId="68E14E4F" w14:textId="77777777" w:rsidR="00FA30C9" w:rsidRDefault="00FA30C9">
      <w:pPr>
        <w:spacing w:line="440" w:lineRule="exact"/>
        <w:ind w:left="481"/>
        <w:rPr>
          <w:rFonts w:ascii="宋体" w:hAnsi="宋体" w:cs="宋体"/>
          <w:bCs/>
          <w:color w:val="000000"/>
          <w:kern w:val="36"/>
          <w:sz w:val="24"/>
          <w:szCs w:val="24"/>
        </w:rPr>
      </w:pPr>
      <w:r>
        <w:rPr>
          <w:rFonts w:ascii="宋体" w:hAnsi="宋体" w:cs="宋体" w:hint="eastAsia"/>
          <w:bCs/>
          <w:color w:val="000000"/>
          <w:kern w:val="36"/>
          <w:sz w:val="24"/>
          <w:szCs w:val="24"/>
        </w:rPr>
        <w:t xml:space="preserve">[4] </w:t>
      </w:r>
      <w:r w:rsidR="00752944">
        <w:rPr>
          <w:rFonts w:ascii="宋体" w:hAnsi="宋体" w:cs="宋体" w:hint="eastAsia"/>
          <w:bCs/>
          <w:color w:val="000000"/>
          <w:kern w:val="36"/>
          <w:sz w:val="24"/>
          <w:szCs w:val="24"/>
        </w:rPr>
        <w:t>许伯生、刘春燕</w:t>
      </w:r>
      <w:r>
        <w:rPr>
          <w:rFonts w:ascii="宋体" w:hAnsi="宋体" w:cs="宋体" w:hint="eastAsia"/>
          <w:bCs/>
          <w:color w:val="000000"/>
          <w:kern w:val="36"/>
          <w:sz w:val="24"/>
          <w:szCs w:val="24"/>
        </w:rPr>
        <w:t>.</w:t>
      </w:r>
      <w:r w:rsidR="00752944">
        <w:rPr>
          <w:rFonts w:ascii="宋体" w:hAnsi="宋体" w:cs="宋体" w:hint="eastAsia"/>
          <w:bCs/>
          <w:color w:val="000000"/>
          <w:kern w:val="36"/>
          <w:sz w:val="24"/>
          <w:szCs w:val="24"/>
        </w:rPr>
        <w:t>概率论与数理统计</w:t>
      </w:r>
      <w:r>
        <w:rPr>
          <w:rFonts w:ascii="宋体" w:hAnsi="宋体" w:cs="宋体" w:hint="eastAsia"/>
          <w:bCs/>
          <w:color w:val="000000"/>
          <w:kern w:val="36"/>
          <w:sz w:val="24"/>
          <w:szCs w:val="24"/>
        </w:rPr>
        <w:t>（第2版）[M].北京：人</w:t>
      </w:r>
      <w:r w:rsidR="00752944">
        <w:rPr>
          <w:rFonts w:ascii="宋体" w:hAnsi="宋体" w:cs="宋体" w:hint="eastAsia"/>
          <w:bCs/>
          <w:color w:val="000000"/>
          <w:kern w:val="36"/>
          <w:sz w:val="24"/>
          <w:szCs w:val="24"/>
        </w:rPr>
        <w:t>清华大学出版社</w:t>
      </w:r>
      <w:r>
        <w:rPr>
          <w:rFonts w:ascii="宋体" w:hAnsi="宋体" w:cs="宋体" w:hint="eastAsia"/>
          <w:bCs/>
          <w:color w:val="000000"/>
          <w:kern w:val="36"/>
          <w:sz w:val="24"/>
          <w:szCs w:val="24"/>
        </w:rPr>
        <w:t>，201</w:t>
      </w:r>
      <w:r w:rsidR="00752944">
        <w:rPr>
          <w:rFonts w:ascii="宋体" w:hAnsi="宋体" w:cs="宋体"/>
          <w:bCs/>
          <w:color w:val="000000"/>
          <w:kern w:val="36"/>
          <w:sz w:val="24"/>
          <w:szCs w:val="24"/>
        </w:rPr>
        <w:t>8</w:t>
      </w:r>
      <w:r>
        <w:rPr>
          <w:rFonts w:ascii="宋体" w:hAnsi="宋体" w:cs="宋体" w:hint="eastAsia"/>
          <w:bCs/>
          <w:color w:val="000000"/>
          <w:kern w:val="36"/>
          <w:sz w:val="24"/>
          <w:szCs w:val="24"/>
        </w:rPr>
        <w:t>年.</w:t>
      </w:r>
    </w:p>
    <w:p w14:paraId="26861740" w14:textId="77777777" w:rsidR="00FA30C9" w:rsidRDefault="00FA30C9">
      <w:pPr>
        <w:spacing w:line="440" w:lineRule="exact"/>
        <w:ind w:left="481"/>
        <w:rPr>
          <w:rFonts w:ascii="宋体" w:hAnsi="宋体" w:cs="宋体"/>
          <w:bCs/>
          <w:color w:val="000000"/>
          <w:kern w:val="36"/>
          <w:sz w:val="24"/>
          <w:szCs w:val="24"/>
        </w:rPr>
      </w:pPr>
      <w:r>
        <w:rPr>
          <w:rFonts w:ascii="宋体" w:hAnsi="宋体" w:cs="宋体" w:hint="eastAsia"/>
          <w:bCs/>
          <w:color w:val="000000"/>
          <w:kern w:val="36"/>
          <w:sz w:val="24"/>
          <w:szCs w:val="24"/>
        </w:rPr>
        <w:t xml:space="preserve">[5] </w:t>
      </w:r>
      <w:r w:rsidR="00752944">
        <w:rPr>
          <w:rFonts w:ascii="宋体" w:hAnsi="宋体" w:cs="宋体" w:hint="eastAsia"/>
          <w:bCs/>
          <w:color w:val="000000"/>
          <w:kern w:val="36"/>
          <w:sz w:val="24"/>
          <w:szCs w:val="24"/>
        </w:rPr>
        <w:t>桂文豪</w:t>
      </w:r>
      <w:r>
        <w:rPr>
          <w:rFonts w:ascii="宋体" w:hAnsi="宋体" w:cs="宋体" w:hint="eastAsia"/>
          <w:bCs/>
          <w:color w:val="000000"/>
          <w:kern w:val="36"/>
          <w:sz w:val="24"/>
          <w:szCs w:val="24"/>
        </w:rPr>
        <w:t>.</w:t>
      </w:r>
      <w:r w:rsidR="00752944">
        <w:rPr>
          <w:rFonts w:ascii="宋体" w:hAnsi="宋体" w:cs="宋体" w:hint="eastAsia"/>
          <w:bCs/>
          <w:color w:val="000000"/>
          <w:kern w:val="36"/>
          <w:sz w:val="24"/>
          <w:szCs w:val="24"/>
        </w:rPr>
        <w:t>概率论与数理统计</w:t>
      </w:r>
      <w:r>
        <w:rPr>
          <w:rFonts w:ascii="宋体" w:hAnsi="宋体" w:cs="宋体" w:hint="eastAsia"/>
          <w:bCs/>
          <w:color w:val="000000"/>
          <w:kern w:val="36"/>
          <w:sz w:val="24"/>
          <w:szCs w:val="24"/>
        </w:rPr>
        <w:t>[M].北京：清华大学出版社，20</w:t>
      </w:r>
      <w:r w:rsidR="00752944">
        <w:rPr>
          <w:rFonts w:ascii="宋体" w:hAnsi="宋体" w:cs="宋体"/>
          <w:bCs/>
          <w:color w:val="000000"/>
          <w:kern w:val="36"/>
          <w:sz w:val="24"/>
          <w:szCs w:val="24"/>
        </w:rPr>
        <w:t>20</w:t>
      </w:r>
      <w:r>
        <w:rPr>
          <w:rFonts w:ascii="宋体" w:hAnsi="宋体" w:cs="宋体" w:hint="eastAsia"/>
          <w:bCs/>
          <w:color w:val="000000"/>
          <w:kern w:val="36"/>
          <w:sz w:val="24"/>
          <w:szCs w:val="24"/>
        </w:rPr>
        <w:t>年.</w:t>
      </w:r>
    </w:p>
    <w:p w14:paraId="0136B0F8" w14:textId="77777777" w:rsidR="00FA30C9" w:rsidRDefault="00FA30C9">
      <w:pPr>
        <w:spacing w:line="440" w:lineRule="exact"/>
        <w:ind w:firstLineChars="200" w:firstLine="482"/>
        <w:rPr>
          <w:rFonts w:ascii="宋体" w:hAnsi="宋体" w:cs="宋体"/>
          <w:b/>
          <w:bCs/>
          <w:sz w:val="24"/>
          <w:szCs w:val="24"/>
        </w:rPr>
      </w:pPr>
      <w:r>
        <w:rPr>
          <w:rFonts w:ascii="宋体" w:hAnsi="宋体" w:cs="宋体" w:hint="eastAsia"/>
          <w:b/>
          <w:bCs/>
          <w:sz w:val="24"/>
          <w:szCs w:val="24"/>
        </w:rPr>
        <w:t>（三）本课程网站</w:t>
      </w:r>
    </w:p>
    <w:p w14:paraId="2A2FCED8" w14:textId="77777777" w:rsidR="00FA30C9" w:rsidRDefault="00007117">
      <w:pPr>
        <w:spacing w:line="440" w:lineRule="exact"/>
        <w:ind w:firstLineChars="200" w:firstLine="480"/>
        <w:rPr>
          <w:rFonts w:ascii="宋体" w:hAnsi="宋体" w:cs="宋体"/>
          <w:sz w:val="24"/>
          <w:szCs w:val="24"/>
        </w:rPr>
      </w:pPr>
      <w:r w:rsidRPr="00007117">
        <w:rPr>
          <w:rFonts w:ascii="宋体" w:hAnsi="宋体" w:cs="宋体"/>
          <w:sz w:val="24"/>
          <w:szCs w:val="24"/>
        </w:rPr>
        <w:lastRenderedPageBreak/>
        <w:t>https://mooc1-1.chaoxing.com/course/219049523.html</w:t>
      </w:r>
    </w:p>
    <w:p w14:paraId="071F0984" w14:textId="77777777" w:rsidR="00FA30C9" w:rsidRDefault="00FA30C9">
      <w:pPr>
        <w:numPr>
          <w:ilvl w:val="0"/>
          <w:numId w:val="1"/>
        </w:numPr>
        <w:spacing w:line="440" w:lineRule="exact"/>
        <w:ind w:left="481"/>
        <w:rPr>
          <w:rFonts w:ascii="宋体" w:hAnsi="宋体" w:cs="宋体"/>
          <w:b/>
          <w:bCs/>
          <w:sz w:val="24"/>
          <w:szCs w:val="24"/>
        </w:rPr>
      </w:pPr>
      <w:r>
        <w:rPr>
          <w:rFonts w:ascii="宋体" w:hAnsi="宋体" w:cs="宋体" w:hint="eastAsia"/>
          <w:b/>
          <w:bCs/>
          <w:sz w:val="24"/>
          <w:szCs w:val="24"/>
        </w:rPr>
        <w:t>学科相关期刊</w:t>
      </w:r>
    </w:p>
    <w:p w14:paraId="4CBCD226" w14:textId="77777777" w:rsidR="00FA30C9" w:rsidRDefault="00FA30C9">
      <w:pPr>
        <w:spacing w:line="440" w:lineRule="exact"/>
        <w:ind w:firstLineChars="200" w:firstLine="480"/>
        <w:rPr>
          <w:rFonts w:ascii="宋体" w:hAnsi="宋体" w:cs="宋体"/>
          <w:bCs/>
          <w:color w:val="000000"/>
          <w:kern w:val="36"/>
          <w:sz w:val="24"/>
          <w:szCs w:val="24"/>
        </w:rPr>
      </w:pPr>
      <w:r>
        <w:rPr>
          <w:rFonts w:ascii="宋体" w:hAnsi="宋体" w:cs="宋体" w:hint="eastAsia"/>
          <w:bCs/>
          <w:color w:val="000000"/>
          <w:kern w:val="36"/>
          <w:sz w:val="24"/>
          <w:szCs w:val="24"/>
        </w:rPr>
        <w:t>[1]计算机学报.中国计算机学会 中国科学院计算技术研究所.核心期刊.月刊。</w:t>
      </w:r>
    </w:p>
    <w:p w14:paraId="02D6DF0D" w14:textId="77777777" w:rsidR="00FA30C9" w:rsidRDefault="00FA30C9">
      <w:pPr>
        <w:spacing w:line="440" w:lineRule="exact"/>
        <w:ind w:firstLineChars="200" w:firstLine="480"/>
        <w:rPr>
          <w:rFonts w:ascii="宋体" w:hAnsi="宋体" w:cs="宋体"/>
          <w:bCs/>
          <w:color w:val="000000"/>
          <w:kern w:val="36"/>
          <w:sz w:val="24"/>
          <w:szCs w:val="24"/>
        </w:rPr>
      </w:pPr>
      <w:r>
        <w:rPr>
          <w:rFonts w:ascii="宋体" w:hAnsi="宋体" w:cs="宋体" w:hint="eastAsia"/>
          <w:bCs/>
          <w:color w:val="000000"/>
          <w:kern w:val="36"/>
          <w:sz w:val="24"/>
          <w:szCs w:val="24"/>
        </w:rPr>
        <w:t>[2]计算机仿真.中国航天科工集团公司第十七研究所.核心期刊.月刊。</w:t>
      </w:r>
    </w:p>
    <w:p w14:paraId="0837AC6D" w14:textId="77777777" w:rsidR="00FA30C9" w:rsidRDefault="00FA30C9">
      <w:pPr>
        <w:spacing w:line="440" w:lineRule="exact"/>
        <w:ind w:left="481"/>
        <w:rPr>
          <w:rFonts w:ascii="宋体" w:hAnsi="宋体" w:cs="宋体"/>
          <w:b/>
          <w:bCs/>
          <w:sz w:val="24"/>
          <w:szCs w:val="24"/>
        </w:rPr>
      </w:pPr>
      <w:r>
        <w:rPr>
          <w:rFonts w:ascii="宋体" w:hAnsi="宋体" w:cs="宋体" w:hint="eastAsia"/>
          <w:b/>
          <w:bCs/>
          <w:sz w:val="24"/>
          <w:szCs w:val="24"/>
        </w:rPr>
        <w:t>（五）其他教学资源</w:t>
      </w:r>
    </w:p>
    <w:p w14:paraId="5ADE75A4" w14:textId="77777777" w:rsidR="00FA30C9" w:rsidRDefault="00FA30C9">
      <w:pPr>
        <w:wordWrap w:val="0"/>
        <w:spacing w:line="440" w:lineRule="exact"/>
        <w:ind w:firstLineChars="200" w:firstLine="480"/>
        <w:rPr>
          <w:rFonts w:ascii="宋体" w:hAnsi="宋体" w:cs="宋体"/>
          <w:bCs/>
          <w:color w:val="000000"/>
          <w:kern w:val="36"/>
          <w:sz w:val="24"/>
          <w:szCs w:val="24"/>
        </w:rPr>
      </w:pPr>
      <w:r>
        <w:rPr>
          <w:rFonts w:ascii="宋体" w:hAnsi="宋体" w:cs="宋体" w:hint="eastAsia"/>
          <w:bCs/>
          <w:color w:val="000000"/>
          <w:kern w:val="36"/>
          <w:sz w:val="24"/>
          <w:szCs w:val="24"/>
        </w:rPr>
        <w:t>[1] 中国慕课网.</w:t>
      </w:r>
      <w:r w:rsidR="00007117">
        <w:rPr>
          <w:rFonts w:ascii="宋体" w:hAnsi="宋体" w:cs="宋体" w:hint="eastAsia"/>
          <w:bCs/>
          <w:color w:val="000000"/>
          <w:kern w:val="36"/>
          <w:sz w:val="24"/>
          <w:szCs w:val="24"/>
        </w:rPr>
        <w:t>工程数学</w:t>
      </w:r>
      <w:r>
        <w:rPr>
          <w:rFonts w:ascii="宋体" w:hAnsi="宋体" w:cs="宋体" w:hint="eastAsia"/>
          <w:bCs/>
          <w:color w:val="000000"/>
          <w:kern w:val="36"/>
          <w:sz w:val="24"/>
          <w:szCs w:val="24"/>
        </w:rPr>
        <w:t>:</w:t>
      </w:r>
      <w:r w:rsidR="00007117" w:rsidRPr="00007117">
        <w:t xml:space="preserve"> </w:t>
      </w:r>
      <w:r w:rsidR="00007117" w:rsidRPr="00007117">
        <w:rPr>
          <w:rFonts w:ascii="宋体" w:hAnsi="宋体" w:cs="宋体"/>
          <w:sz w:val="24"/>
          <w:szCs w:val="24"/>
        </w:rPr>
        <w:t>https://www.icourse163.org/course/YZPC-1449975180?from=searchPage</w:t>
      </w:r>
    </w:p>
    <w:p w14:paraId="2353ED36" w14:textId="77777777" w:rsidR="0088396E" w:rsidRDefault="00FA30C9" w:rsidP="0088396E">
      <w:pPr>
        <w:wordWrap w:val="0"/>
        <w:spacing w:line="440" w:lineRule="exact"/>
        <w:ind w:firstLineChars="200" w:firstLine="480"/>
        <w:rPr>
          <w:rFonts w:ascii="宋体" w:hAnsi="宋体" w:cs="宋体"/>
          <w:bCs/>
          <w:color w:val="000000"/>
          <w:kern w:val="36"/>
          <w:sz w:val="24"/>
          <w:szCs w:val="24"/>
        </w:rPr>
      </w:pPr>
      <w:r>
        <w:rPr>
          <w:rFonts w:ascii="宋体" w:hAnsi="宋体" w:cs="宋体" w:hint="eastAsia"/>
          <w:bCs/>
          <w:color w:val="000000"/>
          <w:kern w:val="36"/>
          <w:sz w:val="24"/>
          <w:szCs w:val="24"/>
        </w:rPr>
        <w:t>[2] 中国慕课网.</w:t>
      </w:r>
      <w:r w:rsidR="00007117">
        <w:rPr>
          <w:rFonts w:ascii="宋体" w:hAnsi="宋体" w:cs="宋体" w:hint="eastAsia"/>
          <w:bCs/>
          <w:color w:val="000000"/>
          <w:kern w:val="36"/>
          <w:sz w:val="24"/>
          <w:szCs w:val="24"/>
        </w:rPr>
        <w:t>概率论与数理统计</w:t>
      </w:r>
      <w:r>
        <w:rPr>
          <w:rFonts w:ascii="宋体" w:hAnsi="宋体" w:cs="宋体" w:hint="eastAsia"/>
          <w:bCs/>
          <w:color w:val="000000"/>
          <w:kern w:val="36"/>
          <w:sz w:val="24"/>
          <w:szCs w:val="24"/>
        </w:rPr>
        <w:t>:</w:t>
      </w:r>
      <w:r w:rsidR="00007117" w:rsidRPr="00007117">
        <w:t xml:space="preserve"> </w:t>
      </w:r>
      <w:hyperlink r:id="rId7" w:history="1">
        <w:r w:rsidR="0088396E" w:rsidRPr="00C75EA1">
          <w:rPr>
            <w:rStyle w:val="a8"/>
            <w:rFonts w:ascii="宋体" w:hAnsi="宋体" w:cs="宋体"/>
            <w:bCs/>
            <w:kern w:val="36"/>
            <w:sz w:val="24"/>
            <w:szCs w:val="24"/>
          </w:rPr>
          <w:t>https://www.icourse163.org/course/XUST-1205798820?from=searchPage</w:t>
        </w:r>
      </w:hyperlink>
    </w:p>
    <w:p w14:paraId="65BFF699" w14:textId="77777777" w:rsidR="0088396E" w:rsidRDefault="0088396E" w:rsidP="0088396E">
      <w:pPr>
        <w:wordWrap w:val="0"/>
        <w:spacing w:line="440" w:lineRule="exact"/>
        <w:ind w:firstLineChars="200" w:firstLine="480"/>
        <w:rPr>
          <w:rFonts w:ascii="宋体" w:hAnsi="宋体" w:cs="宋体"/>
          <w:bCs/>
          <w:color w:val="000000"/>
          <w:kern w:val="36"/>
          <w:sz w:val="24"/>
          <w:szCs w:val="24"/>
        </w:rPr>
      </w:pPr>
    </w:p>
    <w:p w14:paraId="10643E73" w14:textId="77777777" w:rsidR="0088396E" w:rsidRDefault="0088396E" w:rsidP="0088396E">
      <w:pPr>
        <w:wordWrap w:val="0"/>
        <w:spacing w:line="440" w:lineRule="exact"/>
        <w:ind w:firstLineChars="200" w:firstLine="480"/>
        <w:rPr>
          <w:rFonts w:ascii="宋体" w:hAnsi="宋体" w:cs="宋体"/>
          <w:bCs/>
          <w:color w:val="000000"/>
          <w:kern w:val="36"/>
          <w:sz w:val="24"/>
          <w:szCs w:val="24"/>
        </w:rPr>
      </w:pPr>
    </w:p>
    <w:p w14:paraId="70BC86B5" w14:textId="77777777" w:rsidR="0088396E" w:rsidRPr="0088396E" w:rsidRDefault="0088396E" w:rsidP="0088396E">
      <w:pPr>
        <w:wordWrap w:val="0"/>
        <w:spacing w:line="440" w:lineRule="exact"/>
        <w:ind w:firstLineChars="200" w:firstLine="480"/>
        <w:rPr>
          <w:rFonts w:ascii="宋体" w:hAnsi="宋体" w:cs="宋体"/>
          <w:bCs/>
          <w:color w:val="000000"/>
          <w:kern w:val="36"/>
          <w:sz w:val="24"/>
          <w:szCs w:val="24"/>
        </w:rPr>
      </w:pPr>
    </w:p>
    <w:p w14:paraId="0B88D228" w14:textId="77777777" w:rsidR="00FA30C9" w:rsidRDefault="00FA30C9">
      <w:pPr>
        <w:pStyle w:val="1"/>
        <w:spacing w:line="440" w:lineRule="exact"/>
        <w:ind w:firstLineChars="0" w:firstLine="0"/>
        <w:rPr>
          <w:rFonts w:ascii="宋体" w:hAnsi="宋体" w:cs="宋体"/>
          <w:b/>
          <w:bCs/>
          <w:sz w:val="24"/>
          <w:szCs w:val="24"/>
        </w:rPr>
      </w:pPr>
      <w:r>
        <w:rPr>
          <w:rFonts w:ascii="宋体" w:hAnsi="宋体" w:cs="宋体" w:hint="eastAsia"/>
          <w:b/>
          <w:bCs/>
          <w:sz w:val="24"/>
          <w:szCs w:val="24"/>
        </w:rPr>
        <w:t>十、审核意见</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7289"/>
      </w:tblGrid>
      <w:tr w:rsidR="00FA30C9" w14:paraId="3D7D73A9" w14:textId="77777777">
        <w:trPr>
          <w:trHeight w:val="1148"/>
          <w:jc w:val="center"/>
        </w:trPr>
        <w:tc>
          <w:tcPr>
            <w:tcW w:w="1782" w:type="dxa"/>
            <w:tcBorders>
              <w:bottom w:val="single" w:sz="4" w:space="0" w:color="auto"/>
            </w:tcBorders>
            <w:vAlign w:val="center"/>
          </w:tcPr>
          <w:p w14:paraId="1AF2FA83" w14:textId="77777777" w:rsidR="00FA30C9" w:rsidRDefault="00FA30C9">
            <w:pPr>
              <w:pStyle w:val="Other1"/>
              <w:spacing w:line="440" w:lineRule="exact"/>
              <w:jc w:val="center"/>
              <w:rPr>
                <w:sz w:val="21"/>
                <w:szCs w:val="21"/>
                <w:lang w:val="en-US" w:eastAsia="zh-CN" w:bidi="ar-SA"/>
              </w:rPr>
            </w:pPr>
            <w:r>
              <w:rPr>
                <w:rFonts w:hint="eastAsia"/>
                <w:sz w:val="21"/>
                <w:szCs w:val="21"/>
                <w:lang w:val="en-US" w:eastAsia="zh-CN" w:bidi="ar-SA"/>
              </w:rPr>
              <w:t>执笔人</w:t>
            </w:r>
          </w:p>
        </w:tc>
        <w:tc>
          <w:tcPr>
            <w:tcW w:w="7289" w:type="dxa"/>
            <w:vAlign w:val="center"/>
          </w:tcPr>
          <w:p w14:paraId="76812CFB" w14:textId="77777777" w:rsidR="00FA30C9" w:rsidRPr="0088396E" w:rsidRDefault="00FA30C9">
            <w:pPr>
              <w:pStyle w:val="Other1"/>
              <w:spacing w:line="440" w:lineRule="exact"/>
              <w:ind w:firstLineChars="200" w:firstLine="420"/>
              <w:jc w:val="left"/>
              <w:rPr>
                <w:sz w:val="21"/>
                <w:szCs w:val="21"/>
                <w:lang w:val="en-US" w:eastAsia="zh-CN" w:bidi="ar-SA"/>
              </w:rPr>
            </w:pPr>
            <w:r w:rsidRPr="0088396E">
              <w:rPr>
                <w:rFonts w:hint="eastAsia"/>
                <w:sz w:val="21"/>
                <w:szCs w:val="21"/>
                <w:lang w:val="en-US" w:eastAsia="zh-CN" w:bidi="ar-SA"/>
              </w:rPr>
              <w:t>教学大纲符合现代教育教学理念及工程专业认证OBE理念，严格按照学校要求制定。</w:t>
            </w:r>
          </w:p>
          <w:p w14:paraId="54A79EA1" w14:textId="08C70330" w:rsidR="00FA30C9" w:rsidRPr="0088396E" w:rsidRDefault="00FA30C9">
            <w:pPr>
              <w:pStyle w:val="Other1"/>
              <w:spacing w:line="440" w:lineRule="exact"/>
              <w:jc w:val="center"/>
              <w:rPr>
                <w:sz w:val="21"/>
                <w:szCs w:val="21"/>
                <w:lang w:val="en-US" w:eastAsia="zh-CN" w:bidi="ar-SA"/>
              </w:rPr>
            </w:pPr>
            <w:r w:rsidRPr="0088396E">
              <w:rPr>
                <w:rFonts w:hint="eastAsia"/>
                <w:sz w:val="21"/>
                <w:szCs w:val="21"/>
                <w:lang w:val="en-US" w:eastAsia="zh-CN" w:bidi="ar-SA"/>
              </w:rPr>
              <w:t>签名：                         202</w:t>
            </w:r>
            <w:r w:rsidR="00030447">
              <w:rPr>
                <w:sz w:val="21"/>
                <w:szCs w:val="21"/>
                <w:lang w:val="en-US" w:eastAsia="zh-CN" w:bidi="ar-SA"/>
              </w:rPr>
              <w:t>2</w:t>
            </w:r>
            <w:r w:rsidRPr="0088396E">
              <w:rPr>
                <w:rFonts w:hint="eastAsia"/>
                <w:sz w:val="21"/>
                <w:szCs w:val="21"/>
                <w:lang w:val="en-US" w:eastAsia="zh-CN" w:bidi="ar-SA"/>
              </w:rPr>
              <w:t xml:space="preserve">年 </w:t>
            </w:r>
            <w:r w:rsidR="00030447">
              <w:rPr>
                <w:sz w:val="21"/>
                <w:szCs w:val="21"/>
                <w:lang w:val="en-US" w:eastAsia="zh-CN" w:bidi="ar-SA"/>
              </w:rPr>
              <w:t>2</w:t>
            </w:r>
            <w:r w:rsidRPr="0088396E">
              <w:rPr>
                <w:rFonts w:hint="eastAsia"/>
                <w:sz w:val="21"/>
                <w:szCs w:val="21"/>
                <w:lang w:val="en-US" w:eastAsia="zh-CN" w:bidi="ar-SA"/>
              </w:rPr>
              <w:t>月</w:t>
            </w:r>
            <w:r w:rsidR="00030447">
              <w:rPr>
                <w:sz w:val="21"/>
                <w:szCs w:val="21"/>
                <w:lang w:val="en-US" w:eastAsia="zh-CN" w:bidi="ar-SA"/>
              </w:rPr>
              <w:t>16</w:t>
            </w:r>
            <w:r w:rsidRPr="0088396E">
              <w:rPr>
                <w:rFonts w:hint="eastAsia"/>
                <w:sz w:val="21"/>
                <w:szCs w:val="21"/>
                <w:lang w:val="en-US" w:eastAsia="zh-CN" w:bidi="ar-SA"/>
              </w:rPr>
              <w:t xml:space="preserve"> 日</w:t>
            </w:r>
          </w:p>
        </w:tc>
      </w:tr>
      <w:tr w:rsidR="00FA30C9" w14:paraId="11E3584D" w14:textId="77777777">
        <w:trPr>
          <w:trHeight w:val="1399"/>
          <w:jc w:val="center"/>
        </w:trPr>
        <w:tc>
          <w:tcPr>
            <w:tcW w:w="1782" w:type="dxa"/>
            <w:tcBorders>
              <w:bottom w:val="single" w:sz="4" w:space="0" w:color="auto"/>
            </w:tcBorders>
            <w:vAlign w:val="center"/>
          </w:tcPr>
          <w:p w14:paraId="10CAE6D3" w14:textId="77777777" w:rsidR="00FA30C9" w:rsidRDefault="00FA30C9">
            <w:pPr>
              <w:pStyle w:val="Other1"/>
              <w:spacing w:line="440" w:lineRule="exact"/>
              <w:jc w:val="center"/>
              <w:rPr>
                <w:sz w:val="21"/>
                <w:szCs w:val="21"/>
                <w:lang w:val="en-US" w:eastAsia="zh-CN" w:bidi="ar-SA"/>
              </w:rPr>
            </w:pPr>
            <w:r>
              <w:rPr>
                <w:rFonts w:hint="eastAsia"/>
                <w:sz w:val="21"/>
                <w:szCs w:val="21"/>
                <w:lang w:val="en-US" w:eastAsia="zh-CN" w:bidi="ar-SA"/>
              </w:rPr>
              <w:t>课程负责人</w:t>
            </w:r>
          </w:p>
          <w:p w14:paraId="5305EA9E" w14:textId="77777777" w:rsidR="00FA30C9" w:rsidRDefault="00FA30C9">
            <w:pPr>
              <w:pStyle w:val="Other1"/>
              <w:spacing w:line="440" w:lineRule="exact"/>
              <w:jc w:val="center"/>
              <w:rPr>
                <w:sz w:val="21"/>
                <w:szCs w:val="21"/>
                <w:lang w:val="en-US" w:eastAsia="zh-CN" w:bidi="ar-SA"/>
              </w:rPr>
            </w:pPr>
            <w:r>
              <w:rPr>
                <w:rFonts w:hint="eastAsia"/>
                <w:sz w:val="21"/>
                <w:szCs w:val="21"/>
                <w:lang w:val="en-US" w:eastAsia="zh-CN" w:bidi="ar-SA"/>
              </w:rPr>
              <w:t>意见</w:t>
            </w:r>
          </w:p>
        </w:tc>
        <w:tc>
          <w:tcPr>
            <w:tcW w:w="7289" w:type="dxa"/>
            <w:vAlign w:val="center"/>
          </w:tcPr>
          <w:p w14:paraId="2506918E" w14:textId="77777777" w:rsidR="00FA30C9" w:rsidRPr="0088396E" w:rsidRDefault="00FA30C9">
            <w:pPr>
              <w:pStyle w:val="Other1"/>
              <w:spacing w:line="440" w:lineRule="exact"/>
              <w:ind w:firstLineChars="200" w:firstLine="420"/>
              <w:rPr>
                <w:sz w:val="21"/>
                <w:szCs w:val="21"/>
                <w:lang w:val="en-US" w:eastAsia="zh-CN" w:bidi="ar-SA"/>
              </w:rPr>
            </w:pPr>
            <w:r w:rsidRPr="0088396E">
              <w:rPr>
                <w:rFonts w:hint="eastAsia"/>
                <w:sz w:val="21"/>
                <w:szCs w:val="21"/>
                <w:lang w:val="en-US" w:eastAsia="zh-CN" w:bidi="ar-SA"/>
              </w:rPr>
              <w:t>教学大纲内容及要求与课程目标吻合，课程目标支撑对应的毕业要求，符合教学大纲的标准与要求。</w:t>
            </w:r>
          </w:p>
          <w:p w14:paraId="080ACC7B" w14:textId="77777777" w:rsidR="00FA30C9" w:rsidRPr="0088396E" w:rsidRDefault="00FA30C9">
            <w:pPr>
              <w:pStyle w:val="Other1"/>
              <w:spacing w:line="440" w:lineRule="exact"/>
              <w:jc w:val="center"/>
              <w:rPr>
                <w:sz w:val="21"/>
                <w:szCs w:val="21"/>
                <w:lang w:val="en-US" w:eastAsia="zh-CN" w:bidi="ar-SA"/>
              </w:rPr>
            </w:pPr>
          </w:p>
          <w:p w14:paraId="215340A2" w14:textId="115D8BBC" w:rsidR="00FA30C9" w:rsidRPr="0088396E" w:rsidRDefault="00FA30C9">
            <w:pPr>
              <w:pStyle w:val="Other1"/>
              <w:spacing w:line="440" w:lineRule="exact"/>
              <w:jc w:val="center"/>
              <w:rPr>
                <w:sz w:val="21"/>
                <w:szCs w:val="21"/>
                <w:lang w:val="en-US" w:eastAsia="zh-CN" w:bidi="ar-SA"/>
              </w:rPr>
            </w:pPr>
            <w:r w:rsidRPr="0088396E">
              <w:rPr>
                <w:rFonts w:hint="eastAsia"/>
                <w:sz w:val="21"/>
                <w:szCs w:val="21"/>
                <w:lang w:val="en-US" w:eastAsia="zh-CN" w:bidi="ar-SA"/>
              </w:rPr>
              <w:t>签名：                         202</w:t>
            </w:r>
            <w:r w:rsidR="00030447">
              <w:rPr>
                <w:sz w:val="21"/>
                <w:szCs w:val="21"/>
                <w:lang w:val="en-US" w:eastAsia="zh-CN" w:bidi="ar-SA"/>
              </w:rPr>
              <w:t>2</w:t>
            </w:r>
            <w:r w:rsidRPr="0088396E">
              <w:rPr>
                <w:rFonts w:hint="eastAsia"/>
                <w:sz w:val="21"/>
                <w:szCs w:val="21"/>
                <w:lang w:val="en-US" w:eastAsia="zh-CN" w:bidi="ar-SA"/>
              </w:rPr>
              <w:t>年</w:t>
            </w:r>
            <w:r w:rsidR="00030447">
              <w:rPr>
                <w:sz w:val="21"/>
                <w:szCs w:val="21"/>
                <w:lang w:val="en-US" w:eastAsia="zh-CN" w:bidi="ar-SA"/>
              </w:rPr>
              <w:t>2</w:t>
            </w:r>
            <w:r w:rsidRPr="0088396E">
              <w:rPr>
                <w:rFonts w:hint="eastAsia"/>
                <w:sz w:val="21"/>
                <w:szCs w:val="21"/>
                <w:lang w:val="en-US" w:eastAsia="zh-CN" w:bidi="ar-SA"/>
              </w:rPr>
              <w:t>月</w:t>
            </w:r>
            <w:r w:rsidR="00030447">
              <w:rPr>
                <w:sz w:val="21"/>
                <w:szCs w:val="21"/>
                <w:lang w:val="en-US" w:eastAsia="zh-CN" w:bidi="ar-SA"/>
              </w:rPr>
              <w:t>17</w:t>
            </w:r>
            <w:r w:rsidRPr="0088396E">
              <w:rPr>
                <w:rFonts w:hint="eastAsia"/>
                <w:sz w:val="21"/>
                <w:szCs w:val="21"/>
                <w:lang w:val="en-US" w:eastAsia="zh-CN" w:bidi="ar-SA"/>
              </w:rPr>
              <w:t>日</w:t>
            </w:r>
          </w:p>
        </w:tc>
      </w:tr>
      <w:tr w:rsidR="00FA30C9" w14:paraId="6B846262" w14:textId="77777777">
        <w:trPr>
          <w:trHeight w:val="1399"/>
          <w:jc w:val="center"/>
        </w:trPr>
        <w:tc>
          <w:tcPr>
            <w:tcW w:w="1782" w:type="dxa"/>
            <w:tcBorders>
              <w:bottom w:val="single" w:sz="4" w:space="0" w:color="auto"/>
            </w:tcBorders>
            <w:vAlign w:val="center"/>
          </w:tcPr>
          <w:p w14:paraId="59BF4675" w14:textId="77777777" w:rsidR="00FA30C9" w:rsidRDefault="00FA30C9">
            <w:pPr>
              <w:pStyle w:val="Other1"/>
              <w:spacing w:line="440" w:lineRule="exact"/>
              <w:jc w:val="center"/>
              <w:rPr>
                <w:sz w:val="21"/>
                <w:szCs w:val="21"/>
                <w:lang w:val="en-US" w:eastAsia="zh-CN" w:bidi="ar-SA"/>
              </w:rPr>
            </w:pPr>
            <w:r>
              <w:rPr>
                <w:rFonts w:hint="eastAsia"/>
                <w:sz w:val="21"/>
                <w:szCs w:val="21"/>
                <w:lang w:val="en-US" w:eastAsia="zh-CN" w:bidi="ar-SA"/>
              </w:rPr>
              <w:t>教研室主任/专业负责人审核意见</w:t>
            </w:r>
          </w:p>
        </w:tc>
        <w:tc>
          <w:tcPr>
            <w:tcW w:w="7289" w:type="dxa"/>
            <w:vAlign w:val="center"/>
          </w:tcPr>
          <w:p w14:paraId="19FED118" w14:textId="77777777" w:rsidR="00FA30C9" w:rsidRPr="0088396E" w:rsidRDefault="00FA30C9">
            <w:pPr>
              <w:pStyle w:val="Other1"/>
              <w:spacing w:line="440" w:lineRule="exact"/>
              <w:rPr>
                <w:sz w:val="21"/>
                <w:szCs w:val="21"/>
                <w:lang w:val="en-US" w:eastAsia="zh-CN" w:bidi="ar-SA"/>
              </w:rPr>
            </w:pPr>
          </w:p>
          <w:p w14:paraId="5FA85059" w14:textId="77777777" w:rsidR="00FA30C9" w:rsidRPr="0088396E" w:rsidRDefault="00FA30C9">
            <w:pPr>
              <w:pStyle w:val="Other1"/>
              <w:spacing w:line="440" w:lineRule="exact"/>
              <w:jc w:val="center"/>
              <w:rPr>
                <w:sz w:val="21"/>
                <w:szCs w:val="21"/>
                <w:lang w:val="en-US" w:eastAsia="zh-CN" w:bidi="ar-SA"/>
              </w:rPr>
            </w:pPr>
          </w:p>
          <w:p w14:paraId="571F3CE0" w14:textId="77777777" w:rsidR="00FA30C9" w:rsidRPr="0088396E" w:rsidRDefault="00FA30C9">
            <w:pPr>
              <w:pStyle w:val="Other1"/>
              <w:spacing w:line="440" w:lineRule="exact"/>
              <w:ind w:firstLineChars="200" w:firstLine="420"/>
              <w:jc w:val="center"/>
              <w:rPr>
                <w:sz w:val="21"/>
                <w:szCs w:val="21"/>
                <w:lang w:val="en-US" w:eastAsia="zh-CN" w:bidi="ar-SA"/>
              </w:rPr>
            </w:pPr>
            <w:r w:rsidRPr="0088396E">
              <w:rPr>
                <w:rFonts w:hint="eastAsia"/>
                <w:sz w:val="21"/>
                <w:szCs w:val="21"/>
                <w:lang w:val="en-US" w:eastAsia="zh-CN" w:bidi="ar-SA"/>
              </w:rPr>
              <w:t>本课程教学大纲由课程负责人</w:t>
            </w:r>
            <w:r w:rsidR="0088396E" w:rsidRPr="0088396E">
              <w:rPr>
                <w:rFonts w:hint="eastAsia"/>
                <w:sz w:val="21"/>
                <w:szCs w:val="21"/>
                <w:lang w:val="en-US" w:eastAsia="zh-CN" w:bidi="ar-SA"/>
              </w:rPr>
              <w:t>陈振华</w:t>
            </w:r>
            <w:r w:rsidRPr="0088396E">
              <w:rPr>
                <w:rFonts w:hint="eastAsia"/>
                <w:sz w:val="21"/>
                <w:szCs w:val="21"/>
                <w:lang w:val="en-US" w:eastAsia="zh-CN" w:bidi="ar-SA"/>
              </w:rPr>
              <w:t>牵头，在2020-2021学年第二学期数据科学教研室教研室第15次会议中，经课程组成员共同研讨并审定通过。</w:t>
            </w:r>
          </w:p>
          <w:p w14:paraId="646F2F58" w14:textId="77777777" w:rsidR="00FA30C9" w:rsidRPr="0088396E" w:rsidRDefault="00FA30C9">
            <w:pPr>
              <w:pStyle w:val="Other1"/>
              <w:spacing w:line="440" w:lineRule="exact"/>
              <w:jc w:val="center"/>
              <w:rPr>
                <w:sz w:val="21"/>
                <w:szCs w:val="21"/>
                <w:lang w:val="en-US" w:eastAsia="zh-CN" w:bidi="ar-SA"/>
              </w:rPr>
            </w:pPr>
          </w:p>
          <w:p w14:paraId="1878383C" w14:textId="77777777" w:rsidR="00FA30C9" w:rsidRPr="0088396E" w:rsidRDefault="00FA30C9">
            <w:pPr>
              <w:pStyle w:val="Other1"/>
              <w:spacing w:line="440" w:lineRule="exact"/>
              <w:jc w:val="center"/>
              <w:rPr>
                <w:sz w:val="21"/>
                <w:szCs w:val="21"/>
                <w:lang w:val="en-US" w:eastAsia="zh-CN" w:bidi="ar-SA"/>
              </w:rPr>
            </w:pPr>
          </w:p>
          <w:p w14:paraId="57121389" w14:textId="6F63DA9E" w:rsidR="00FA30C9" w:rsidRPr="0088396E" w:rsidRDefault="00FA30C9">
            <w:pPr>
              <w:pStyle w:val="Other1"/>
              <w:spacing w:line="440" w:lineRule="exact"/>
              <w:jc w:val="center"/>
              <w:rPr>
                <w:sz w:val="21"/>
                <w:szCs w:val="21"/>
                <w:lang w:val="en-US" w:eastAsia="zh-CN" w:bidi="ar-SA"/>
              </w:rPr>
            </w:pPr>
            <w:r w:rsidRPr="0088396E">
              <w:rPr>
                <w:rFonts w:hint="eastAsia"/>
                <w:sz w:val="21"/>
                <w:szCs w:val="21"/>
                <w:lang w:val="en-US" w:eastAsia="zh-CN" w:bidi="ar-SA"/>
              </w:rPr>
              <w:t>签名：                         202</w:t>
            </w:r>
            <w:r w:rsidR="00030447">
              <w:rPr>
                <w:sz w:val="21"/>
                <w:szCs w:val="21"/>
                <w:lang w:val="en-US" w:eastAsia="zh-CN" w:bidi="ar-SA"/>
              </w:rPr>
              <w:t>2</w:t>
            </w:r>
            <w:r w:rsidRPr="0088396E">
              <w:rPr>
                <w:rFonts w:hint="eastAsia"/>
                <w:sz w:val="21"/>
                <w:szCs w:val="21"/>
                <w:lang w:val="en-US" w:eastAsia="zh-CN" w:bidi="ar-SA"/>
              </w:rPr>
              <w:t xml:space="preserve">年 </w:t>
            </w:r>
            <w:r w:rsidR="00030447">
              <w:rPr>
                <w:sz w:val="21"/>
                <w:szCs w:val="21"/>
                <w:lang w:val="en-US" w:eastAsia="zh-CN" w:bidi="ar-SA"/>
              </w:rPr>
              <w:t>2</w:t>
            </w:r>
            <w:r w:rsidRPr="0088396E">
              <w:rPr>
                <w:rFonts w:hint="eastAsia"/>
                <w:sz w:val="21"/>
                <w:szCs w:val="21"/>
                <w:lang w:val="en-US" w:eastAsia="zh-CN" w:bidi="ar-SA"/>
              </w:rPr>
              <w:t>月</w:t>
            </w:r>
            <w:r w:rsidR="00030447">
              <w:rPr>
                <w:sz w:val="21"/>
                <w:szCs w:val="21"/>
                <w:lang w:val="en-US" w:eastAsia="zh-CN" w:bidi="ar-SA"/>
              </w:rPr>
              <w:t>18</w:t>
            </w:r>
            <w:r w:rsidRPr="0088396E">
              <w:rPr>
                <w:rFonts w:hint="eastAsia"/>
                <w:sz w:val="21"/>
                <w:szCs w:val="21"/>
                <w:lang w:val="en-US" w:eastAsia="zh-CN" w:bidi="ar-SA"/>
              </w:rPr>
              <w:t>日</w:t>
            </w:r>
          </w:p>
        </w:tc>
      </w:tr>
      <w:tr w:rsidR="00FA30C9" w14:paraId="523045A6" w14:textId="77777777">
        <w:trPr>
          <w:trHeight w:val="2190"/>
          <w:jc w:val="center"/>
        </w:trPr>
        <w:tc>
          <w:tcPr>
            <w:tcW w:w="1782" w:type="dxa"/>
            <w:tcBorders>
              <w:bottom w:val="single" w:sz="4" w:space="0" w:color="auto"/>
            </w:tcBorders>
            <w:vAlign w:val="center"/>
          </w:tcPr>
          <w:p w14:paraId="50BF2DDB" w14:textId="77777777" w:rsidR="00FA30C9" w:rsidRDefault="00FA30C9">
            <w:pPr>
              <w:pStyle w:val="Other1"/>
              <w:spacing w:line="440" w:lineRule="exact"/>
              <w:jc w:val="center"/>
              <w:rPr>
                <w:sz w:val="21"/>
                <w:szCs w:val="21"/>
                <w:lang w:val="en-US" w:eastAsia="zh-CN" w:bidi="ar-SA"/>
              </w:rPr>
            </w:pPr>
            <w:r>
              <w:rPr>
                <w:rFonts w:hint="eastAsia"/>
                <w:sz w:val="21"/>
                <w:szCs w:val="21"/>
                <w:lang w:val="en-US" w:eastAsia="zh-CN" w:bidi="ar-SA"/>
              </w:rPr>
              <w:lastRenderedPageBreak/>
              <w:t>学院审核意见</w:t>
            </w:r>
          </w:p>
        </w:tc>
        <w:tc>
          <w:tcPr>
            <w:tcW w:w="7289" w:type="dxa"/>
            <w:vAlign w:val="center"/>
          </w:tcPr>
          <w:p w14:paraId="514F05E5" w14:textId="77777777" w:rsidR="00FA30C9" w:rsidRDefault="00FA30C9">
            <w:pPr>
              <w:pStyle w:val="Other1"/>
              <w:spacing w:line="440" w:lineRule="exact"/>
              <w:rPr>
                <w:sz w:val="21"/>
                <w:szCs w:val="21"/>
                <w:lang w:val="en-US" w:eastAsia="zh-CN" w:bidi="ar-SA"/>
              </w:rPr>
            </w:pPr>
          </w:p>
          <w:p w14:paraId="5FA20C23" w14:textId="77777777" w:rsidR="00FA30C9" w:rsidRDefault="00FA30C9">
            <w:pPr>
              <w:pStyle w:val="Other1"/>
              <w:spacing w:line="440" w:lineRule="exact"/>
              <w:rPr>
                <w:sz w:val="21"/>
                <w:szCs w:val="21"/>
                <w:lang w:val="en-US" w:eastAsia="zh-CN" w:bidi="ar-SA"/>
              </w:rPr>
            </w:pPr>
          </w:p>
          <w:p w14:paraId="66B894C5" w14:textId="411B9CE0" w:rsidR="00FA30C9" w:rsidRDefault="00FA30C9">
            <w:pPr>
              <w:pStyle w:val="Other1"/>
              <w:spacing w:line="440" w:lineRule="exact"/>
              <w:jc w:val="center"/>
              <w:rPr>
                <w:sz w:val="21"/>
                <w:szCs w:val="21"/>
                <w:lang w:val="en-US" w:eastAsia="zh-CN" w:bidi="ar-SA"/>
              </w:rPr>
            </w:pPr>
            <w:r>
              <w:rPr>
                <w:rFonts w:hint="eastAsia"/>
                <w:sz w:val="21"/>
                <w:szCs w:val="21"/>
                <w:lang w:val="en-US" w:eastAsia="zh-CN" w:bidi="ar-SA"/>
              </w:rPr>
              <w:t>签名（盖章）：                  202</w:t>
            </w:r>
            <w:r w:rsidR="00030447">
              <w:rPr>
                <w:sz w:val="21"/>
                <w:szCs w:val="21"/>
                <w:lang w:val="en-US" w:eastAsia="zh-CN" w:bidi="ar-SA"/>
              </w:rPr>
              <w:t>2</w:t>
            </w:r>
            <w:r>
              <w:rPr>
                <w:rFonts w:hint="eastAsia"/>
                <w:sz w:val="21"/>
                <w:szCs w:val="21"/>
                <w:lang w:val="en-US" w:eastAsia="zh-CN" w:bidi="ar-SA"/>
              </w:rPr>
              <w:t xml:space="preserve">年 </w:t>
            </w:r>
            <w:r w:rsidR="00030447">
              <w:rPr>
                <w:sz w:val="21"/>
                <w:szCs w:val="21"/>
                <w:lang w:val="en-US" w:eastAsia="zh-CN" w:bidi="ar-SA"/>
              </w:rPr>
              <w:t>2</w:t>
            </w:r>
            <w:r>
              <w:rPr>
                <w:rFonts w:hint="eastAsia"/>
                <w:sz w:val="21"/>
                <w:szCs w:val="21"/>
                <w:lang w:val="en-US" w:eastAsia="zh-CN" w:bidi="ar-SA"/>
              </w:rPr>
              <w:t>月</w:t>
            </w:r>
            <w:r w:rsidR="00030447">
              <w:rPr>
                <w:sz w:val="21"/>
                <w:szCs w:val="21"/>
                <w:lang w:val="en-US" w:eastAsia="zh-CN" w:bidi="ar-SA"/>
              </w:rPr>
              <w:t>18</w:t>
            </w:r>
            <w:r>
              <w:rPr>
                <w:rFonts w:hint="eastAsia"/>
                <w:sz w:val="21"/>
                <w:szCs w:val="21"/>
                <w:lang w:val="en-US" w:eastAsia="zh-CN" w:bidi="ar-SA"/>
              </w:rPr>
              <w:t>日</w:t>
            </w:r>
          </w:p>
        </w:tc>
      </w:tr>
    </w:tbl>
    <w:p w14:paraId="20ECC35A" w14:textId="77777777" w:rsidR="00FA30C9" w:rsidRDefault="00FA30C9">
      <w:pPr>
        <w:widowControl/>
        <w:adjustRightInd w:val="0"/>
        <w:snapToGrid w:val="0"/>
        <w:spacing w:line="440" w:lineRule="exact"/>
        <w:jc w:val="left"/>
        <w:rPr>
          <w:rFonts w:ascii="宋体" w:hAnsi="宋体" w:cs="宋体"/>
          <w:sz w:val="24"/>
          <w:szCs w:val="24"/>
          <w:highlight w:val="yellow"/>
        </w:rPr>
      </w:pPr>
    </w:p>
    <w:p w14:paraId="360F2990" w14:textId="77777777" w:rsidR="00FA30C9" w:rsidRDefault="00FA30C9">
      <w:pPr>
        <w:widowControl/>
        <w:adjustRightInd w:val="0"/>
        <w:snapToGrid w:val="0"/>
        <w:spacing w:line="440" w:lineRule="exact"/>
        <w:jc w:val="left"/>
        <w:rPr>
          <w:rFonts w:ascii="宋体" w:hAnsi="宋体" w:cs="宋体"/>
          <w:sz w:val="24"/>
          <w:szCs w:val="24"/>
          <w:highlight w:val="yellow"/>
        </w:rPr>
      </w:pPr>
    </w:p>
    <w:sectPr w:rsidR="00FA30C9">
      <w:head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3F95A" w14:textId="77777777" w:rsidR="00572503" w:rsidRDefault="00572503">
      <w:r>
        <w:separator/>
      </w:r>
    </w:p>
  </w:endnote>
  <w:endnote w:type="continuationSeparator" w:id="0">
    <w:p w14:paraId="73DCB1D8" w14:textId="77777777" w:rsidR="00572503" w:rsidRDefault="0057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0864" w14:textId="77777777" w:rsidR="00572503" w:rsidRDefault="00572503">
      <w:r>
        <w:separator/>
      </w:r>
    </w:p>
  </w:footnote>
  <w:footnote w:type="continuationSeparator" w:id="0">
    <w:p w14:paraId="7ACA92CE" w14:textId="77777777" w:rsidR="00572503" w:rsidRDefault="00572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9360" w14:textId="5099C806" w:rsidR="00FA30C9" w:rsidRDefault="00DE6637">
    <w:pPr>
      <w:pBdr>
        <w:bottom w:val="single" w:sz="4" w:space="0" w:color="auto"/>
      </w:pBdr>
      <w:ind w:firstLineChars="2600" w:firstLine="5460"/>
    </w:pPr>
    <w:r>
      <w:rPr>
        <w:noProof/>
      </w:rPr>
      <w:drawing>
        <wp:anchor distT="0" distB="0" distL="114300" distR="114300" simplePos="0" relativeHeight="251657728" behindDoc="0" locked="0" layoutInCell="1" allowOverlap="1" wp14:anchorId="4C29D042" wp14:editId="647F6539">
          <wp:simplePos x="0" y="0"/>
          <wp:positionH relativeFrom="column">
            <wp:posOffset>-99060</wp:posOffset>
          </wp:positionH>
          <wp:positionV relativeFrom="paragraph">
            <wp:posOffset>-227965</wp:posOffset>
          </wp:positionV>
          <wp:extent cx="2536190" cy="483870"/>
          <wp:effectExtent l="0" t="0" r="0" b="0"/>
          <wp:wrapNone/>
          <wp:docPr id="3" name="图片 3" descr="校徽标准色横式组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标准色横式组合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190" cy="4838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A30C9">
      <w:rPr>
        <w:rFonts w:hint="eastAsia"/>
      </w:rPr>
      <w:tab/>
    </w:r>
    <w:r w:rsidR="00FA30C9">
      <w:rPr>
        <w:rFonts w:ascii="黑体" w:eastAsia="黑体" w:hAnsi="黑体" w:hint="eastAsia"/>
        <w:sz w:val="40"/>
        <w:szCs w:val="40"/>
      </w:rPr>
      <w:t>课 程 大 纲</w:t>
    </w:r>
  </w:p>
  <w:p w14:paraId="4BCC95B4" w14:textId="77777777" w:rsidR="00FA30C9" w:rsidRDefault="00FA30C9">
    <w:pPr>
      <w:pStyle w:val="a5"/>
      <w:pBdr>
        <w:bottom w:val="none" w:sz="0" w:space="1" w:color="auto"/>
      </w:pBdr>
      <w:tabs>
        <w:tab w:val="clear" w:pos="4153"/>
        <w:tab w:val="left" w:pos="2211"/>
      </w:tabs>
      <w:jc w:val="left"/>
      <w:rPr>
        <w:lang w:val="en-US" w:eastAsia="zh-CN"/>
      </w:rPr>
    </w:pPr>
    <w:r>
      <w:rPr>
        <w:rFonts w:hint="eastAsia"/>
        <w:lang w:val="en-US"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9087CF"/>
    <w:multiLevelType w:val="singleLevel"/>
    <w:tmpl w:val="FD9087CF"/>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FF"/>
    <w:rsid w:val="00007117"/>
    <w:rsid w:val="00030447"/>
    <w:rsid w:val="00030DAF"/>
    <w:rsid w:val="00046D51"/>
    <w:rsid w:val="0005402D"/>
    <w:rsid w:val="00062BDD"/>
    <w:rsid w:val="000B097C"/>
    <w:rsid w:val="000C31AD"/>
    <w:rsid w:val="000E3E32"/>
    <w:rsid w:val="000F3581"/>
    <w:rsid w:val="00100B8D"/>
    <w:rsid w:val="00104BA5"/>
    <w:rsid w:val="00164285"/>
    <w:rsid w:val="0018145B"/>
    <w:rsid w:val="0019511B"/>
    <w:rsid w:val="001A3AC4"/>
    <w:rsid w:val="001D1046"/>
    <w:rsid w:val="002152D6"/>
    <w:rsid w:val="0023332C"/>
    <w:rsid w:val="00297FFC"/>
    <w:rsid w:val="002B2960"/>
    <w:rsid w:val="002E208C"/>
    <w:rsid w:val="003024C4"/>
    <w:rsid w:val="0037012D"/>
    <w:rsid w:val="003A68DB"/>
    <w:rsid w:val="003A778F"/>
    <w:rsid w:val="003A7824"/>
    <w:rsid w:val="003B2D69"/>
    <w:rsid w:val="003C4631"/>
    <w:rsid w:val="00410522"/>
    <w:rsid w:val="004679BA"/>
    <w:rsid w:val="00486870"/>
    <w:rsid w:val="004B55B7"/>
    <w:rsid w:val="004C29BA"/>
    <w:rsid w:val="004D5CB0"/>
    <w:rsid w:val="00533E8D"/>
    <w:rsid w:val="00551ED3"/>
    <w:rsid w:val="00553087"/>
    <w:rsid w:val="005667B9"/>
    <w:rsid w:val="00566E79"/>
    <w:rsid w:val="00572503"/>
    <w:rsid w:val="0059445B"/>
    <w:rsid w:val="005B23A5"/>
    <w:rsid w:val="005C1D1D"/>
    <w:rsid w:val="005E4B77"/>
    <w:rsid w:val="00616C82"/>
    <w:rsid w:val="006252F9"/>
    <w:rsid w:val="00634151"/>
    <w:rsid w:val="00636403"/>
    <w:rsid w:val="006531DD"/>
    <w:rsid w:val="00654920"/>
    <w:rsid w:val="00662558"/>
    <w:rsid w:val="006D116D"/>
    <w:rsid w:val="006E3971"/>
    <w:rsid w:val="00710C83"/>
    <w:rsid w:val="00712E90"/>
    <w:rsid w:val="00751CDF"/>
    <w:rsid w:val="00752944"/>
    <w:rsid w:val="007548D2"/>
    <w:rsid w:val="00754D0E"/>
    <w:rsid w:val="0075761F"/>
    <w:rsid w:val="007A7458"/>
    <w:rsid w:val="007B421F"/>
    <w:rsid w:val="007D2555"/>
    <w:rsid w:val="007D3E69"/>
    <w:rsid w:val="007E01FF"/>
    <w:rsid w:val="00813D7C"/>
    <w:rsid w:val="0088067F"/>
    <w:rsid w:val="0088396E"/>
    <w:rsid w:val="008920EE"/>
    <w:rsid w:val="008A5BAB"/>
    <w:rsid w:val="008E0F8C"/>
    <w:rsid w:val="008F702D"/>
    <w:rsid w:val="009132D3"/>
    <w:rsid w:val="00924F48"/>
    <w:rsid w:val="00926D56"/>
    <w:rsid w:val="009C45E8"/>
    <w:rsid w:val="009E443A"/>
    <w:rsid w:val="00A34309"/>
    <w:rsid w:val="00A4370E"/>
    <w:rsid w:val="00A74D11"/>
    <w:rsid w:val="00A80C27"/>
    <w:rsid w:val="00B01982"/>
    <w:rsid w:val="00B14279"/>
    <w:rsid w:val="00B443EE"/>
    <w:rsid w:val="00B44D19"/>
    <w:rsid w:val="00B634EC"/>
    <w:rsid w:val="00B66F95"/>
    <w:rsid w:val="00BE2357"/>
    <w:rsid w:val="00BF2EF2"/>
    <w:rsid w:val="00C74629"/>
    <w:rsid w:val="00C8029C"/>
    <w:rsid w:val="00CA6876"/>
    <w:rsid w:val="00D8464B"/>
    <w:rsid w:val="00DA3089"/>
    <w:rsid w:val="00DD1E50"/>
    <w:rsid w:val="00DE6637"/>
    <w:rsid w:val="00E518BD"/>
    <w:rsid w:val="00E731EB"/>
    <w:rsid w:val="00E7445A"/>
    <w:rsid w:val="00EA659C"/>
    <w:rsid w:val="00EE2BBC"/>
    <w:rsid w:val="00F144E6"/>
    <w:rsid w:val="00F92B98"/>
    <w:rsid w:val="00FA30C9"/>
    <w:rsid w:val="00FC2A9F"/>
    <w:rsid w:val="00FD03B8"/>
    <w:rsid w:val="00FE0D1C"/>
    <w:rsid w:val="05AC5F1B"/>
    <w:rsid w:val="091133AA"/>
    <w:rsid w:val="09800126"/>
    <w:rsid w:val="0D26636A"/>
    <w:rsid w:val="0E05043F"/>
    <w:rsid w:val="12DA1B28"/>
    <w:rsid w:val="147269A5"/>
    <w:rsid w:val="16E460E2"/>
    <w:rsid w:val="17185CF4"/>
    <w:rsid w:val="17A075FE"/>
    <w:rsid w:val="1A8B3E90"/>
    <w:rsid w:val="239A0049"/>
    <w:rsid w:val="278031B0"/>
    <w:rsid w:val="3614148D"/>
    <w:rsid w:val="370B5A5F"/>
    <w:rsid w:val="3B202F32"/>
    <w:rsid w:val="3B9E0405"/>
    <w:rsid w:val="43255D37"/>
    <w:rsid w:val="47007754"/>
    <w:rsid w:val="473D6DA1"/>
    <w:rsid w:val="4C7D3D63"/>
    <w:rsid w:val="4F906DF2"/>
    <w:rsid w:val="53494970"/>
    <w:rsid w:val="53545586"/>
    <w:rsid w:val="53A740C4"/>
    <w:rsid w:val="563C11B7"/>
    <w:rsid w:val="57663C7B"/>
    <w:rsid w:val="579006F1"/>
    <w:rsid w:val="57D636D7"/>
    <w:rsid w:val="58CC558D"/>
    <w:rsid w:val="5C6C222D"/>
    <w:rsid w:val="5C6C6AA2"/>
    <w:rsid w:val="5C806D67"/>
    <w:rsid w:val="5DED4D73"/>
    <w:rsid w:val="5EF8352D"/>
    <w:rsid w:val="5F0E549A"/>
    <w:rsid w:val="5F165A05"/>
    <w:rsid w:val="5F2E3E31"/>
    <w:rsid w:val="60B240DF"/>
    <w:rsid w:val="65522D36"/>
    <w:rsid w:val="6A0A0B92"/>
    <w:rsid w:val="6BD67A9A"/>
    <w:rsid w:val="6F606607"/>
    <w:rsid w:val="716B6E12"/>
    <w:rsid w:val="75AA4579"/>
    <w:rsid w:val="75D20B93"/>
    <w:rsid w:val="76264F29"/>
    <w:rsid w:val="7A974E49"/>
    <w:rsid w:val="7A9C0903"/>
    <w:rsid w:val="7DED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02B8237"/>
  <w15:chartTrackingRefBased/>
  <w15:docId w15:val="{F4A3D644-D309-473F-83B6-CAAD349F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kern w:val="0"/>
      <w:sz w:val="18"/>
      <w:szCs w:val="18"/>
      <w:lang w:val="x-none" w:eastAsia="x-none"/>
    </w:rPr>
  </w:style>
  <w:style w:type="character" w:customStyle="1" w:styleId="a4">
    <w:name w:val="页脚 字符"/>
    <w:link w:val="a3"/>
    <w:uiPriority w:val="99"/>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6">
    <w:name w:val="页眉 字符"/>
    <w:link w:val="a5"/>
    <w:uiPriority w:val="99"/>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unhideWhenUsed/>
    <w:rPr>
      <w:color w:val="0000FF"/>
      <w:u w:val="single"/>
    </w:rPr>
  </w:style>
  <w:style w:type="paragraph" w:customStyle="1" w:styleId="a9">
    <w:name w:val="列出段落"/>
    <w:basedOn w:val="a"/>
    <w:uiPriority w:val="34"/>
    <w:qFormat/>
    <w:pPr>
      <w:ind w:firstLineChars="200" w:firstLine="420"/>
    </w:pPr>
  </w:style>
  <w:style w:type="paragraph" w:customStyle="1" w:styleId="1">
    <w:name w:val="列出段落1"/>
    <w:basedOn w:val="a"/>
    <w:uiPriority w:val="34"/>
    <w:qFormat/>
    <w:pPr>
      <w:ind w:firstLineChars="200" w:firstLine="420"/>
    </w:pPr>
    <w:rPr>
      <w:rFonts w:ascii="Calibri" w:hAnsi="Calibri"/>
    </w:rPr>
  </w:style>
  <w:style w:type="paragraph" w:customStyle="1" w:styleId="Other1">
    <w:name w:val="Other|1"/>
    <w:basedOn w:val="a"/>
    <w:qFormat/>
    <w:rPr>
      <w:rFonts w:ascii="宋体" w:hAnsi="宋体" w:cs="宋体"/>
      <w:sz w:val="18"/>
      <w:szCs w:val="18"/>
      <w:lang w:val="zh-TW" w:eastAsia="zh-TW" w:bidi="zh-TW"/>
    </w:rPr>
  </w:style>
  <w:style w:type="paragraph" w:customStyle="1" w:styleId="Headerorfooter2">
    <w:name w:val="Header or footer|2"/>
    <w:basedOn w:val="a"/>
    <w:qFormat/>
    <w:rPr>
      <w:sz w:val="20"/>
      <w:szCs w:val="20"/>
      <w:lang w:val="zh-TW" w:eastAsia="zh-TW" w:bidi="zh-TW"/>
    </w:rPr>
  </w:style>
  <w:style w:type="character" w:styleId="aa">
    <w:name w:val="Unresolved Mention"/>
    <w:uiPriority w:val="99"/>
    <w:semiHidden/>
    <w:unhideWhenUsed/>
    <w:rsid w:val="00883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06278">
      <w:bodyDiv w:val="1"/>
      <w:marLeft w:val="0"/>
      <w:marRight w:val="0"/>
      <w:marTop w:val="0"/>
      <w:marBottom w:val="0"/>
      <w:divBdr>
        <w:top w:val="none" w:sz="0" w:space="0" w:color="auto"/>
        <w:left w:val="none" w:sz="0" w:space="0" w:color="auto"/>
        <w:bottom w:val="none" w:sz="0" w:space="0" w:color="auto"/>
        <w:right w:val="none" w:sz="0" w:space="0" w:color="auto"/>
      </w:divBdr>
      <w:divsChild>
        <w:div w:id="1623878280">
          <w:marLeft w:val="0"/>
          <w:marRight w:val="0"/>
          <w:marTop w:val="0"/>
          <w:marBottom w:val="0"/>
          <w:divBdr>
            <w:top w:val="none" w:sz="0" w:space="0" w:color="auto"/>
            <w:left w:val="none" w:sz="0" w:space="0" w:color="auto"/>
            <w:bottom w:val="none" w:sz="0" w:space="0" w:color="auto"/>
            <w:right w:val="none" w:sz="0" w:space="0" w:color="auto"/>
          </w:divBdr>
          <w:divsChild>
            <w:div w:id="144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835">
      <w:bodyDiv w:val="1"/>
      <w:marLeft w:val="0"/>
      <w:marRight w:val="0"/>
      <w:marTop w:val="0"/>
      <w:marBottom w:val="0"/>
      <w:divBdr>
        <w:top w:val="none" w:sz="0" w:space="0" w:color="auto"/>
        <w:left w:val="none" w:sz="0" w:space="0" w:color="auto"/>
        <w:bottom w:val="none" w:sz="0" w:space="0" w:color="auto"/>
        <w:right w:val="none" w:sz="0" w:space="0" w:color="auto"/>
      </w:divBdr>
      <w:divsChild>
        <w:div w:id="1851019587">
          <w:marLeft w:val="0"/>
          <w:marRight w:val="0"/>
          <w:marTop w:val="0"/>
          <w:marBottom w:val="0"/>
          <w:divBdr>
            <w:top w:val="none" w:sz="0" w:space="0" w:color="auto"/>
            <w:left w:val="none" w:sz="0" w:space="0" w:color="auto"/>
            <w:bottom w:val="none" w:sz="0" w:space="0" w:color="auto"/>
            <w:right w:val="none" w:sz="0" w:space="0" w:color="auto"/>
          </w:divBdr>
          <w:divsChild>
            <w:div w:id="19206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5996">
      <w:bodyDiv w:val="1"/>
      <w:marLeft w:val="0"/>
      <w:marRight w:val="0"/>
      <w:marTop w:val="0"/>
      <w:marBottom w:val="0"/>
      <w:divBdr>
        <w:top w:val="none" w:sz="0" w:space="0" w:color="auto"/>
        <w:left w:val="none" w:sz="0" w:space="0" w:color="auto"/>
        <w:bottom w:val="none" w:sz="0" w:space="0" w:color="auto"/>
        <w:right w:val="none" w:sz="0" w:space="0" w:color="auto"/>
      </w:divBdr>
      <w:divsChild>
        <w:div w:id="2145729946">
          <w:marLeft w:val="0"/>
          <w:marRight w:val="0"/>
          <w:marTop w:val="0"/>
          <w:marBottom w:val="0"/>
          <w:divBdr>
            <w:top w:val="none" w:sz="0" w:space="0" w:color="auto"/>
            <w:left w:val="none" w:sz="0" w:space="0" w:color="auto"/>
            <w:bottom w:val="none" w:sz="0" w:space="0" w:color="auto"/>
            <w:right w:val="none" w:sz="0" w:space="0" w:color="auto"/>
          </w:divBdr>
          <w:divsChild>
            <w:div w:id="15423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83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ourse163.org/course/XUST-1205798820?from=search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505</Words>
  <Characters>2882</Characters>
  <Application>Microsoft Office Word</Application>
  <DocSecurity>0</DocSecurity>
  <Lines>24</Lines>
  <Paragraphs>6</Paragraphs>
  <ScaleCrop>false</ScaleCrop>
  <Company>http://www.deepbbs.org</Company>
  <LinksUpToDate>false</LinksUpToDate>
  <CharactersWithSpaces>3381</CharactersWithSpaces>
  <SharedDoc>false</SharedDoc>
  <HLinks>
    <vt:vector size="6" baseType="variant">
      <vt:variant>
        <vt:i4>1441878</vt:i4>
      </vt:variant>
      <vt:variant>
        <vt:i4>0</vt:i4>
      </vt:variant>
      <vt:variant>
        <vt:i4>0</vt:i4>
      </vt:variant>
      <vt:variant>
        <vt:i4>5</vt:i4>
      </vt:variant>
      <vt:variant>
        <vt:lpwstr>https://www.icourse163.org/course/XUST-1205798820?from=searchPage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huahua chen</cp:lastModifiedBy>
  <cp:revision>13</cp:revision>
  <cp:lastPrinted>2021-04-25T06:06:00Z</cp:lastPrinted>
  <dcterms:created xsi:type="dcterms:W3CDTF">2022-01-11T09:16:00Z</dcterms:created>
  <dcterms:modified xsi:type="dcterms:W3CDTF">2022-02-19T01:41:00Z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53144D48F9AB4566B51590BE4FFC4B70</vt:lpwstr>
  </property>
</Properties>
</file>