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A58FCB" w14:textId="059151F9" w:rsidR="004907BA" w:rsidRDefault="00E14DCA">
      <w:r>
        <w:t>Project Proposal</w:t>
      </w:r>
    </w:p>
    <w:p w14:paraId="7E40832D" w14:textId="109E2B14" w:rsidR="00E14DCA" w:rsidRDefault="00E14DCA">
      <w:r>
        <w:t>Yingqi Chen</w:t>
      </w:r>
    </w:p>
    <w:p w14:paraId="2AEFDAEE" w14:textId="0EFF01F8" w:rsidR="00E14DCA" w:rsidRDefault="00E14DCA">
      <w:r>
        <w:t>Section A – Scott</w:t>
      </w:r>
    </w:p>
    <w:p w14:paraId="152D0881" w14:textId="0EA12152" w:rsidR="00E14DCA" w:rsidRDefault="00E14DCA" w:rsidP="00E14DCA">
      <w:pPr>
        <w:jc w:val="center"/>
      </w:pPr>
      <w:r>
        <w:t>Timed Lock Box</w:t>
      </w:r>
    </w:p>
    <w:p w14:paraId="3B8FE93F" w14:textId="794E2F95" w:rsidR="00E14DCA" w:rsidRDefault="0095302D" w:rsidP="00E14DCA">
      <w:pPr>
        <w:jc w:val="center"/>
      </w:pPr>
      <w:r>
        <w:rPr>
          <w:noProof/>
        </w:rPr>
        <w:drawing>
          <wp:inline distT="0" distB="0" distL="0" distR="0" wp14:anchorId="47844F81" wp14:editId="5FD4424C">
            <wp:extent cx="5943600" cy="3882390"/>
            <wp:effectExtent l="0" t="0" r="0" b="3810"/>
            <wp:docPr id="1403190309" name="Picture 1" descr="A sketch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90309" name="Picture 1" descr="A sketch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D6E15" w14:textId="3FFDDFFC" w:rsidR="0095302D" w:rsidRDefault="0095302D" w:rsidP="00E14DCA">
      <w:pPr>
        <w:jc w:val="center"/>
      </w:pPr>
      <w:r w:rsidRPr="0095302D">
        <w:rPr>
          <w:b/>
          <w:bCs/>
        </w:rPr>
        <w:t>Figure 1.</w:t>
      </w:r>
      <w:r>
        <w:t xml:space="preserve"> Low-fi prototyping for the timed Lock Box containing all the components to made up the functionable self-control lock box.</w:t>
      </w:r>
    </w:p>
    <w:p w14:paraId="648C7DC4" w14:textId="61D4C836" w:rsidR="00B137C5" w:rsidRDefault="00B137C5" w:rsidP="00E14DCA">
      <w:pPr>
        <w:jc w:val="center"/>
      </w:pPr>
      <w:r>
        <w:rPr>
          <w:noProof/>
        </w:rPr>
        <w:lastRenderedPageBreak/>
        <w:drawing>
          <wp:inline distT="0" distB="0" distL="0" distR="0" wp14:anchorId="3B11B1F5" wp14:editId="567A2D3D">
            <wp:extent cx="5943600" cy="2923540"/>
            <wp:effectExtent l="0" t="0" r="0" b="0"/>
            <wp:docPr id="775582623" name="Picture 3" descr="A diagram of a circle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582623" name="Picture 3" descr="A diagram of a circle with writing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86E6" w14:textId="269C1964" w:rsidR="00B137C5" w:rsidRDefault="00B137C5" w:rsidP="00E14DCA">
      <w:pPr>
        <w:jc w:val="center"/>
      </w:pPr>
      <w:r w:rsidRPr="00B137C5">
        <w:rPr>
          <w:b/>
          <w:bCs/>
        </w:rPr>
        <w:t>Figure 2.</w:t>
      </w:r>
      <w:r>
        <w:t xml:space="preserve"> Instruction of servos working to indicate hours, minutes, and seconds.</w:t>
      </w:r>
    </w:p>
    <w:p w14:paraId="471EDA29" w14:textId="093313D9" w:rsidR="00B137C5" w:rsidRDefault="00B137C5" w:rsidP="00E14DCA">
      <w:pPr>
        <w:jc w:val="center"/>
      </w:pPr>
      <w:r>
        <w:rPr>
          <w:noProof/>
        </w:rPr>
        <w:drawing>
          <wp:inline distT="0" distB="0" distL="0" distR="0" wp14:anchorId="078D2A67" wp14:editId="05DEFC1A">
            <wp:extent cx="5943600" cy="1918335"/>
            <wp:effectExtent l="0" t="0" r="0" b="0"/>
            <wp:docPr id="236936221" name="Picture 4" descr="A drawing of a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36221" name="Picture 4" descr="A drawing of a clock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1F730" w14:textId="6211C6B4" w:rsidR="00B137C5" w:rsidRDefault="00B137C5" w:rsidP="00E14DCA">
      <w:pPr>
        <w:jc w:val="center"/>
      </w:pPr>
      <w:r w:rsidRPr="00B137C5">
        <w:rPr>
          <w:b/>
          <w:bCs/>
        </w:rPr>
        <w:t>Figure 3.</w:t>
      </w:r>
      <w:r>
        <w:t xml:space="preserve"> Example of actual servos will be worked as countdown from 1:16:18 to 0:0:0.</w:t>
      </w:r>
    </w:p>
    <w:p w14:paraId="3C74956C" w14:textId="77777777" w:rsidR="00B137C5" w:rsidRDefault="00B137C5" w:rsidP="008C3642"/>
    <w:p w14:paraId="4E754C98" w14:textId="5F00CAE5" w:rsidR="008C3642" w:rsidRDefault="008C3642" w:rsidP="008C3642">
      <w:r>
        <w:t>Components:</w:t>
      </w:r>
    </w:p>
    <w:p w14:paraId="6883B966" w14:textId="7770EFFB" w:rsidR="008C3642" w:rsidRDefault="008C3642" w:rsidP="008C3642">
      <w:pPr>
        <w:pStyle w:val="ListParagraph"/>
        <w:numPr>
          <w:ilvl w:val="0"/>
          <w:numId w:val="2"/>
        </w:numPr>
      </w:pPr>
      <w:r>
        <w:t>Small lock-style solenoid</w:t>
      </w:r>
    </w:p>
    <w:p w14:paraId="75F759A5" w14:textId="3BD68AEF" w:rsidR="008C3642" w:rsidRDefault="008C3642" w:rsidP="008C3642">
      <w:pPr>
        <w:pStyle w:val="ListParagraph"/>
        <w:numPr>
          <w:ilvl w:val="0"/>
          <w:numId w:val="2"/>
        </w:numPr>
      </w:pPr>
      <w:r>
        <w:t>3 rolling encoders</w:t>
      </w:r>
    </w:p>
    <w:p w14:paraId="0AA3A497" w14:textId="60F303BA" w:rsidR="008C3642" w:rsidRDefault="008C3642" w:rsidP="008C3642">
      <w:pPr>
        <w:pStyle w:val="ListParagraph"/>
        <w:numPr>
          <w:ilvl w:val="0"/>
          <w:numId w:val="2"/>
        </w:numPr>
      </w:pPr>
      <w:r>
        <w:t>Photoresistor</w:t>
      </w:r>
    </w:p>
    <w:p w14:paraId="697D17E7" w14:textId="57C4F9E1" w:rsidR="008C3642" w:rsidRDefault="008C3642" w:rsidP="008C3642">
      <w:pPr>
        <w:pStyle w:val="ListParagraph"/>
        <w:numPr>
          <w:ilvl w:val="0"/>
          <w:numId w:val="2"/>
        </w:numPr>
      </w:pPr>
      <w:r>
        <w:t>Vibration switch sensor module (stretch goal for potential extra feature to detect if the phone is vibrated to unlock the box)</w:t>
      </w:r>
    </w:p>
    <w:p w14:paraId="4EA220EC" w14:textId="228BD0B9" w:rsidR="008C3642" w:rsidRDefault="00B137C5" w:rsidP="008C3642">
      <w:pPr>
        <w:pStyle w:val="ListParagraph"/>
        <w:numPr>
          <w:ilvl w:val="0"/>
          <w:numId w:val="2"/>
        </w:numPr>
      </w:pPr>
      <w:r>
        <w:t>360-degree</w:t>
      </w:r>
      <w:r w:rsidR="00EC453B">
        <w:t xml:space="preserve"> rotation of </w:t>
      </w:r>
      <w:r w:rsidR="008C3642">
        <w:t>3 servos</w:t>
      </w:r>
    </w:p>
    <w:p w14:paraId="5E8B4373" w14:textId="094F126C" w:rsidR="008C3642" w:rsidRDefault="008C3642" w:rsidP="008C3642">
      <w:pPr>
        <w:pStyle w:val="ListParagraph"/>
        <w:numPr>
          <w:ilvl w:val="0"/>
          <w:numId w:val="2"/>
        </w:numPr>
      </w:pPr>
      <w:r>
        <w:t>128 x 64 OLED LCD display module</w:t>
      </w:r>
    </w:p>
    <w:p w14:paraId="1269F90F" w14:textId="5FFDD5CB" w:rsidR="008C3642" w:rsidRDefault="008C3642" w:rsidP="008C3642">
      <w:pPr>
        <w:pStyle w:val="ListParagraph"/>
        <w:numPr>
          <w:ilvl w:val="0"/>
          <w:numId w:val="2"/>
        </w:numPr>
      </w:pPr>
      <w:r>
        <w:t>Wooden Box</w:t>
      </w:r>
    </w:p>
    <w:p w14:paraId="5B71B536" w14:textId="69E0DE86" w:rsidR="008C3642" w:rsidRDefault="008C3642" w:rsidP="008C3642">
      <w:pPr>
        <w:pStyle w:val="ListParagraph"/>
        <w:numPr>
          <w:ilvl w:val="0"/>
          <w:numId w:val="2"/>
        </w:numPr>
      </w:pPr>
      <w:r>
        <w:t>Arduino microcontroller</w:t>
      </w:r>
    </w:p>
    <w:p w14:paraId="4F01E471" w14:textId="7C4FB1E5" w:rsidR="0095302D" w:rsidRDefault="008C3642" w:rsidP="0095302D">
      <w:r>
        <w:lastRenderedPageBreak/>
        <w:t xml:space="preserve">Basic </w:t>
      </w:r>
      <w:r w:rsidR="0095302D">
        <w:t>Functionality:</w:t>
      </w:r>
    </w:p>
    <w:p w14:paraId="4B8DA780" w14:textId="06CA8B2E" w:rsidR="0095302D" w:rsidRDefault="0095302D" w:rsidP="0095302D">
      <w:pPr>
        <w:pStyle w:val="ListParagraph"/>
        <w:numPr>
          <w:ilvl w:val="0"/>
          <w:numId w:val="1"/>
        </w:numPr>
      </w:pPr>
      <w:r>
        <w:t>When the phone is ringing/lighting due to phone call, LCD display shows “Phone is lighting, box is unlocked”</w:t>
      </w:r>
      <w:r w:rsidR="008C3642">
        <w:t>, the solenoid will be unlocked.</w:t>
      </w:r>
    </w:p>
    <w:p w14:paraId="25ED1FF7" w14:textId="5C570866" w:rsidR="0095302D" w:rsidRDefault="0095302D" w:rsidP="0095302D">
      <w:pPr>
        <w:pStyle w:val="ListParagraph"/>
        <w:numPr>
          <w:ilvl w:val="0"/>
          <w:numId w:val="1"/>
        </w:numPr>
      </w:pPr>
      <w:r>
        <w:t>3 buttons rolling encoder to control time setting, display on LCD and meanwhile servos are rotating to correct places</w:t>
      </w:r>
      <w:r w:rsidR="00B137C5">
        <w:t xml:space="preserve"> (See figure 2 for instruction of servos)</w:t>
      </w:r>
      <w:r>
        <w:t>.</w:t>
      </w:r>
    </w:p>
    <w:p w14:paraId="5D7164D0" w14:textId="22441BB1" w:rsidR="0095302D" w:rsidRDefault="0095302D" w:rsidP="0095302D">
      <w:pPr>
        <w:pStyle w:val="ListParagraph"/>
        <w:numPr>
          <w:ilvl w:val="0"/>
          <w:numId w:val="1"/>
        </w:numPr>
      </w:pPr>
      <w:r>
        <w:t>After the “seconds”</w:t>
      </w:r>
      <w:r w:rsidR="00B137C5">
        <w:t xml:space="preserve"> which is the</w:t>
      </w:r>
      <w:r>
        <w:t xml:space="preserve"> third </w:t>
      </w:r>
      <w:r w:rsidR="00B137C5">
        <w:t xml:space="preserve">rolling </w:t>
      </w:r>
      <w:r>
        <w:t>encoder has been set, 3 seconds later, the box can be auto locked</w:t>
      </w:r>
      <w:r w:rsidR="00B137C5">
        <w:t xml:space="preserve"> without extra “lock” button</w:t>
      </w:r>
      <w:r>
        <w:t>.</w:t>
      </w:r>
    </w:p>
    <w:p w14:paraId="5C0D472A" w14:textId="5AEE2DBC" w:rsidR="0095302D" w:rsidRDefault="0095302D" w:rsidP="0095302D">
      <w:pPr>
        <w:pStyle w:val="ListParagraph"/>
        <w:numPr>
          <w:ilvl w:val="0"/>
          <w:numId w:val="1"/>
        </w:numPr>
      </w:pPr>
      <w:r>
        <w:t xml:space="preserve">In the state of </w:t>
      </w:r>
      <w:r w:rsidR="00B137C5">
        <w:t>count downing</w:t>
      </w:r>
      <w:r>
        <w:t xml:space="preserve">, user </w:t>
      </w:r>
      <w:r w:rsidR="008C3642">
        <w:t>can</w:t>
      </w:r>
      <w:r>
        <w:t xml:space="preserve"> use encoder to</w:t>
      </w:r>
      <w:r w:rsidR="008C3642">
        <w:t xml:space="preserve"> select “emergency use” feature </w:t>
      </w:r>
      <w:r w:rsidR="00B137C5">
        <w:t xml:space="preserve">by the third rolling encoder and wait 3 seconds (waiting 3 seconds for auto lock/unlock). </w:t>
      </w:r>
      <w:r w:rsidR="008C3642">
        <w:t xml:space="preserve">and the “heart” amount </w:t>
      </w:r>
      <w:r w:rsidR="00B137C5">
        <w:t xml:space="preserve">on LCD </w:t>
      </w:r>
      <w:r w:rsidR="008C3642">
        <w:t>will be reduced.</w:t>
      </w:r>
    </w:p>
    <w:p w14:paraId="455DD0C7" w14:textId="17F61403" w:rsidR="008C3642" w:rsidRDefault="008C3642" w:rsidP="0095302D">
      <w:pPr>
        <w:pStyle w:val="ListParagraph"/>
        <w:numPr>
          <w:ilvl w:val="0"/>
          <w:numId w:val="1"/>
        </w:numPr>
      </w:pPr>
      <w:r>
        <w:t>LCD display can show battery level based on current 9v battery.</w:t>
      </w:r>
    </w:p>
    <w:p w14:paraId="7E2A361C" w14:textId="01B6AF06" w:rsidR="008C3642" w:rsidRDefault="008C3642" w:rsidP="008C3642">
      <w:r>
        <w:t>Stretch Functionality:</w:t>
      </w:r>
    </w:p>
    <w:p w14:paraId="3A301492" w14:textId="1586BDAC" w:rsidR="008C3642" w:rsidRDefault="008C3642" w:rsidP="008C3642">
      <w:pPr>
        <w:pStyle w:val="ListParagraph"/>
        <w:numPr>
          <w:ilvl w:val="0"/>
          <w:numId w:val="3"/>
        </w:numPr>
      </w:pPr>
      <w:r>
        <w:t>Detecting if the phone is vibrated from vibration</w:t>
      </w:r>
      <w:r w:rsidR="00396469">
        <w:t xml:space="preserve"> (within certain range so that it won’t detect as vibrated by outside resource)</w:t>
      </w:r>
      <w:r>
        <w:t xml:space="preserve"> module and unlock the box without using “emergency use” chances.</w:t>
      </w:r>
    </w:p>
    <w:p w14:paraId="629B465D" w14:textId="2A3C4F73" w:rsidR="00EC453B" w:rsidRDefault="00EC453B" w:rsidP="00EC453B">
      <w:r>
        <w:t>Links:</w:t>
      </w:r>
    </w:p>
    <w:p w14:paraId="095F2F4B" w14:textId="781EBEC5" w:rsidR="00EC453B" w:rsidRDefault="00EC453B" w:rsidP="00EC453B">
      <w:r>
        <w:t xml:space="preserve">Servos: </w:t>
      </w:r>
      <w:hyperlink r:id="rId8" w:history="1">
        <w:r w:rsidRPr="001343A8">
          <w:rPr>
            <w:rStyle w:val="Hyperlink"/>
          </w:rPr>
          <w:t>https://www.amazon.com/Wishiot-Continuous-Rotation-Microbit-Helicopter/dp/B0BZH7JK4N/ref=asc_df_B0BZH7JK4N/?tag=hyprod-20&amp;linkCode=df0&amp;hvadid=693677015411&amp;hvpos=&amp;hvnetw=g&amp;hvrand=9673860393618916838&amp;hvpone=&amp;hvptwo=&amp;hvqmt=&amp;hvdev=c&amp;hvdvcmdl=&amp;hvlocint=&amp;hvlocphy=9010796&amp;hvtargid=pla-2227359524394&amp;psc=1&amp;mcid=a3b8b67f43bf335dac2dbe3700189ab9</w:t>
        </w:r>
      </w:hyperlink>
    </w:p>
    <w:p w14:paraId="633F2389" w14:textId="1E9D7EBA" w:rsidR="00B137C5" w:rsidRDefault="00B137C5" w:rsidP="00EC453B">
      <w:r>
        <w:t xml:space="preserve">OLED Display: </w:t>
      </w:r>
      <w:hyperlink r:id="rId9" w:history="1">
        <w:r w:rsidRPr="001343A8">
          <w:rPr>
            <w:rStyle w:val="Hyperlink"/>
          </w:rPr>
          <w:t>https://www.amazon.com/UCTRONICS-SSD1306-Self-Luminous-Display-Raspberry/dp/B072Q2X2LL/ref=asc_df_B072Q2X2LL/?tag=hyprod-20&amp;linkCode=df0&amp;hvadid=693404282528&amp;hvpos=&amp;hvnetw=g&amp;hvrand=10107585401443987272&amp;hvpone=&amp;hvptwo=&amp;hvqmt=&amp;hvdev=c&amp;hvdvcmdl=&amp;hvlocint=&amp;hvlocphy=9010796&amp;hvtargid=pla-880351471607&amp;psc=1&amp;mcid=7a54e796ba8b37ba8e95a5222cfbcfc5</w:t>
        </w:r>
      </w:hyperlink>
    </w:p>
    <w:p w14:paraId="080E54DA" w14:textId="4BE638FF" w:rsidR="00CE1C67" w:rsidRDefault="00CE1C67" w:rsidP="00EC453B">
      <w:r>
        <w:t xml:space="preserve">Rolling Encoder: </w:t>
      </w:r>
      <w:r w:rsidRPr="00CE1C67">
        <w:t>https://www.adafruit.com/product/377</w:t>
      </w:r>
    </w:p>
    <w:p w14:paraId="60F92A1C" w14:textId="623A51B9" w:rsidR="00B137C5" w:rsidRDefault="00B137C5" w:rsidP="00EC453B">
      <w:r>
        <w:t xml:space="preserve">Displaying battery life on LCD: </w:t>
      </w:r>
      <w:hyperlink r:id="rId10" w:history="1">
        <w:r w:rsidRPr="001343A8">
          <w:rPr>
            <w:rStyle w:val="Hyperlink"/>
          </w:rPr>
          <w:t>https://www.instructables.com/Displaying-Battery-Life-on-a-Liquid-Crystal-Displa/</w:t>
        </w:r>
      </w:hyperlink>
    </w:p>
    <w:p w14:paraId="209CA608" w14:textId="18F1E566" w:rsidR="00B137C5" w:rsidRDefault="00B137C5" w:rsidP="00EC453B">
      <w:r>
        <w:t xml:space="preserve">Make servo rotate 360 </w:t>
      </w:r>
      <w:proofErr w:type="gramStart"/>
      <w:r>
        <w:t>degree</w:t>
      </w:r>
      <w:proofErr w:type="gramEnd"/>
      <w:r>
        <w:t xml:space="preserve">: </w:t>
      </w:r>
      <w:hyperlink r:id="rId11" w:history="1">
        <w:r w:rsidRPr="001343A8">
          <w:rPr>
            <w:rStyle w:val="Hyperlink"/>
          </w:rPr>
          <w:t>https://www.youtube.com/watch?v=JhHSXCLsN4k</w:t>
        </w:r>
      </w:hyperlink>
    </w:p>
    <w:p w14:paraId="752FE7E1" w14:textId="77777777" w:rsidR="00B137C5" w:rsidRDefault="00B137C5" w:rsidP="00EC453B"/>
    <w:p w14:paraId="70F5097A" w14:textId="77777777" w:rsidR="00EC453B" w:rsidRDefault="00EC453B" w:rsidP="00EC453B"/>
    <w:p w14:paraId="0DFFF96A" w14:textId="77777777" w:rsidR="0095302D" w:rsidRDefault="0095302D" w:rsidP="00E14DCA">
      <w:pPr>
        <w:jc w:val="center"/>
      </w:pPr>
    </w:p>
    <w:p w14:paraId="21A3A82D" w14:textId="77777777" w:rsidR="0095302D" w:rsidRDefault="0095302D" w:rsidP="00E14DCA">
      <w:pPr>
        <w:jc w:val="center"/>
      </w:pPr>
    </w:p>
    <w:sectPr w:rsidR="009530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146165"/>
    <w:multiLevelType w:val="hybridMultilevel"/>
    <w:tmpl w:val="1924D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DC26A2"/>
    <w:multiLevelType w:val="hybridMultilevel"/>
    <w:tmpl w:val="56906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F65EC"/>
    <w:multiLevelType w:val="hybridMultilevel"/>
    <w:tmpl w:val="FC0885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5910494">
    <w:abstractNumId w:val="0"/>
  </w:num>
  <w:num w:numId="2" w16cid:durableId="1577782386">
    <w:abstractNumId w:val="1"/>
  </w:num>
  <w:num w:numId="3" w16cid:durableId="1911691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DCA"/>
    <w:rsid w:val="000643E9"/>
    <w:rsid w:val="00144135"/>
    <w:rsid w:val="0018797E"/>
    <w:rsid w:val="00396469"/>
    <w:rsid w:val="00406057"/>
    <w:rsid w:val="004907BA"/>
    <w:rsid w:val="00602B7A"/>
    <w:rsid w:val="00642AB3"/>
    <w:rsid w:val="008C3642"/>
    <w:rsid w:val="0095302D"/>
    <w:rsid w:val="00AB32BD"/>
    <w:rsid w:val="00B137C5"/>
    <w:rsid w:val="00CE1C67"/>
    <w:rsid w:val="00E14DCA"/>
    <w:rsid w:val="00EC4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DD5B4"/>
  <w15:chartTrackingRefBased/>
  <w15:docId w15:val="{11206BF4-34E2-7742-9B2B-0503D97A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14D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D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4D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4D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4D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4D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4D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4D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4D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4D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D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4D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4D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4D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4D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4D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4D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4D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4D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4D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4D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4D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4D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4D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4D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4D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4D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4D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4DC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C453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5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Wishiot-Continuous-Rotation-Microbit-Helicopter/dp/B0BZH7JK4N/ref=asc_df_B0BZH7JK4N/?tag=hyprod-20&amp;linkCode=df0&amp;hvadid=693677015411&amp;hvpos=&amp;hvnetw=g&amp;hvrand=9673860393618916838&amp;hvpone=&amp;hvptwo=&amp;hvqmt=&amp;hvdev=c&amp;hvdvcmdl=&amp;hvlocint=&amp;hvlocphy=9010796&amp;hvtargid=pla-2227359524394&amp;psc=1&amp;mcid=a3b8b67f43bf335dac2dbe3700189ab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youtube.com/watch?v=JhHSXCLsN4k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www.instructables.com/Displaying-Battery-Life-on-a-Liquid-Crystal-Displ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/UCTRONICS-SSD1306-Self-Luminous-Display-Raspberry/dp/B072Q2X2LL/ref=asc_df_B072Q2X2LL/?tag=hyprod-20&amp;linkCode=df0&amp;hvadid=693404282528&amp;hvpos=&amp;hvnetw=g&amp;hvrand=10107585401443987272&amp;hvpone=&amp;hvptwo=&amp;hvqmt=&amp;hvdev=c&amp;hvdvcmdl=&amp;hvlocint=&amp;hvlocphy=9010796&amp;hvtargid=pla-880351471607&amp;psc=1&amp;mcid=7a54e796ba8b37ba8e95a5222cfbcfc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Yingqi</dc:creator>
  <cp:keywords/>
  <dc:description/>
  <cp:lastModifiedBy>Chen, Yingqi</cp:lastModifiedBy>
  <cp:revision>4</cp:revision>
  <dcterms:created xsi:type="dcterms:W3CDTF">2024-10-21T01:30:00Z</dcterms:created>
  <dcterms:modified xsi:type="dcterms:W3CDTF">2024-10-21T02:51:00Z</dcterms:modified>
</cp:coreProperties>
</file>