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90" w:rsidRPr="00342390" w:rsidRDefault="00342390" w:rsidP="00342390">
      <w:pPr>
        <w:widowControl/>
        <w:shd w:val="clear" w:color="auto" w:fill="FFFFFF"/>
        <w:wordWrap w:val="0"/>
        <w:jc w:val="left"/>
        <w:outlineLvl w:val="5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r w:rsidRPr="003423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关于</w:t>
      </w:r>
      <w:r w:rsidRPr="003423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postgresql-XL</w:t>
      </w:r>
      <w:r w:rsidRPr="003423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集群的入门配置</w:t>
      </w:r>
    </w:p>
    <w:p w:rsidR="00342390" w:rsidRPr="00342390" w:rsidRDefault="00342390" w:rsidP="00342390">
      <w:pPr>
        <w:widowControl/>
        <w:shd w:val="clear" w:color="auto" w:fill="FFFFFF"/>
        <w:jc w:val="left"/>
        <w:rPr>
          <w:rFonts w:ascii="Arial" w:hAnsi="Arial" w:cs="Arial"/>
          <w:color w:val="858585"/>
          <w:kern w:val="0"/>
          <w:sz w:val="21"/>
          <w:szCs w:val="21"/>
        </w:rPr>
      </w:pPr>
      <w:r w:rsidRPr="00342390">
        <w:rPr>
          <w:rFonts w:ascii="Arial" w:hAnsi="Arial" w:cs="Arial"/>
          <w:color w:val="858585"/>
          <w:kern w:val="0"/>
          <w:sz w:val="21"/>
          <w:szCs w:val="21"/>
        </w:rPr>
        <w:t>2018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年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01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月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03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日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 xml:space="preserve"> 14:42:48</w:t>
      </w:r>
    </w:p>
    <w:p w:rsidR="00342390" w:rsidRPr="00342390" w:rsidRDefault="00342390" w:rsidP="00342390">
      <w:pPr>
        <w:widowControl/>
        <w:shd w:val="clear" w:color="auto" w:fill="FFFFFF"/>
        <w:jc w:val="left"/>
        <w:rPr>
          <w:rFonts w:ascii="Arial" w:hAnsi="Arial" w:cs="Arial"/>
          <w:color w:val="858585"/>
          <w:kern w:val="0"/>
          <w:sz w:val="21"/>
          <w:szCs w:val="21"/>
        </w:rPr>
      </w:pPr>
      <w:r w:rsidRPr="00342390">
        <w:rPr>
          <w:rFonts w:ascii="Arial" w:hAnsi="Arial" w:cs="Arial"/>
          <w:color w:val="858585"/>
          <w:kern w:val="0"/>
          <w:sz w:val="21"/>
          <w:szCs w:val="21"/>
        </w:rPr>
        <w:t>阅读数：</w:t>
      </w:r>
      <w:r w:rsidRPr="00342390">
        <w:rPr>
          <w:rFonts w:ascii="Arial" w:hAnsi="Arial" w:cs="Arial"/>
          <w:color w:val="858585"/>
          <w:kern w:val="0"/>
          <w:sz w:val="21"/>
          <w:szCs w:val="21"/>
        </w:rPr>
        <w:t>329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 Postgres-XL简介</w:t>
      </w:r>
    </w:p>
    <w:p w:rsidR="00342390" w:rsidRPr="00342390" w:rsidRDefault="00342390" w:rsidP="00342390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https://www.postgres-xl.org/documentation/tutorial-createcluster.html 这是官网的配置，只是一台机器的1gtm + 2 coord + 2 node 都在一台机器上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Postgres的-XL是一个基于PostgreSQL数据库的横向扩展开源SQL数据库集群，具有足够的灵活性来处理不同的数据库工作负载: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完全ACID，保持事务一致性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OLTP 写频繁的业务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需要MPP并行性商业智能/大数据分析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操作数据存储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Key-value 存储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GIS的地理空间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混合业务工作环境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多租户服务提供商托管环境</w:t>
      </w:r>
    </w:p>
    <w:p w:rsidR="00342390" w:rsidRPr="00342390" w:rsidRDefault="00342390" w:rsidP="00342390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Web 2.0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Postgres-XL架构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二 组件简介</w:t>
      </w:r>
    </w:p>
    <w:p w:rsidR="00342390" w:rsidRPr="00342390" w:rsidRDefault="00342390" w:rsidP="00342390">
      <w:pPr>
        <w:widowControl/>
        <w:numPr>
          <w:ilvl w:val="0"/>
          <w:numId w:val="1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Global Transaction Monitor (GTM)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全局事务管理器，确保群集范围内的事务一致性。 GTM负责发放事务ID和快照作为其多版本并发控制的一部分。 集群可选地配置一个备用GTM，以改进可用性。此外，可以在协调器间配置代理GTM， 可用于改善可扩展性，减少GTM的通信量。</w:t>
      </w:r>
    </w:p>
    <w:p w:rsidR="00342390" w:rsidRPr="00342390" w:rsidRDefault="00342390" w:rsidP="00342390">
      <w:pPr>
        <w:widowControl/>
        <w:numPr>
          <w:ilvl w:val="0"/>
          <w:numId w:val="1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GTM Standby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GTM的备节点，在pgxc,pgxl中，GTM控制所有的全局事务分配，如果出现问题，就会导致整个集群不可用，为了增加可用性，增加该备用节点。当GTM出现问题时，GTM Standby可以升级为GTM，保证集群正常工作。</w:t>
      </w:r>
    </w:p>
    <w:p w:rsidR="00342390" w:rsidRPr="00342390" w:rsidRDefault="00342390" w:rsidP="00342390">
      <w:pPr>
        <w:widowControl/>
        <w:numPr>
          <w:ilvl w:val="0"/>
          <w:numId w:val="1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GTM-Proxy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GTM需要与所有的Coordinators通信，为了降低压力，可以在每个Coordinator机器上部署一个GTM-Proxy。</w:t>
      </w:r>
    </w:p>
    <w:p w:rsidR="00342390" w:rsidRPr="00342390" w:rsidRDefault="00342390" w:rsidP="00342390">
      <w:pPr>
        <w:widowControl/>
        <w:numPr>
          <w:ilvl w:val="0"/>
          <w:numId w:val="1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Coordinator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协调员管理用户会话，并与GTM和数据节点进行交互。协调员解析，并计划查询，并给语句中的每一个组件发送下一个序列化的全局性计划。 为节省机器，通常此服务和数据节点部署在一起。</w:t>
      </w:r>
    </w:p>
    <w:p w:rsidR="00342390" w:rsidRPr="00342390" w:rsidRDefault="00342390" w:rsidP="00342390">
      <w:pPr>
        <w:widowControl/>
        <w:numPr>
          <w:ilvl w:val="0"/>
          <w:numId w:val="11"/>
        </w:numPr>
        <w:shd w:val="clear" w:color="auto" w:fill="FFFFFF"/>
        <w:wordWrap w:val="0"/>
        <w:spacing w:after="240" w:line="390" w:lineRule="atLeast"/>
        <w:ind w:left="480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Data Node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数据节点是数据实际存储的地方。数据的分布可以由DBA来配置。为了提高可用性，可以配置数据节点的热备以便进行故障转移准备。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总结：gtm是负责ACID的，保证分布式数据库全局事务一致性。得益于此，就算数据节点是分布的，但是你在主节点操作增删改查事务时，就如同只操作一个数据库一样简单。Coordinator是调度的，将操作指令发送到各个数据节点。datanodes是数据节点，分布式存储数据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更多介绍参考：</w:t>
      </w:r>
      <w:hyperlink r:id="rId6" w:tgtFrame="_blank" w:history="1">
        <w:r w:rsidRPr="00342390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《Postgres-XL：基于PostgreSQL的开源分布式实现》</w:t>
        </w:r>
      </w:hyperlink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三 Postgres-XL环境配置与安装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3.1 集群规划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准备三台Centos7服务器（或者虚拟机），集群规划如下：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391"/>
        <w:gridCol w:w="2547"/>
        <w:gridCol w:w="1139"/>
        <w:gridCol w:w="2078"/>
        <w:gridCol w:w="2860"/>
      </w:tblGrid>
      <w:tr w:rsidR="00342390" w:rsidRPr="00342390" w:rsidTr="0034239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主机名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nodename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b/>
                <w:bCs/>
                <w:color w:val="4F4F4F"/>
                <w:kern w:val="0"/>
                <w:sz w:val="21"/>
                <w:szCs w:val="21"/>
              </w:rPr>
              <w:t>数据目录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192.168.0.125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/nodes/gtm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 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20001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/nodes/gtmSlave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192.168.0.127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Coordinator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coord1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/nodes/coord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5433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node1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/nodes/dn_master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 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15433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node1_slave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/nodes/dn_slave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gtm_pxy1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/nodes/gtm_pxy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192.168.0.128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Coordinator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coord2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/nodes/coord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5433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node2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nodes/dn_master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Datanode 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15433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node2_slave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/nodes/dn_slave</w:t>
            </w:r>
          </w:p>
        </w:tc>
      </w:tr>
      <w:tr w:rsidR="00342390" w:rsidRPr="00342390" w:rsidTr="003423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gtm_pxy2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2390" w:rsidRPr="00342390" w:rsidRDefault="00342390" w:rsidP="00342390">
            <w:pPr>
              <w:widowControl/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</w:pPr>
            <w:r w:rsidRPr="00342390">
              <w:rPr>
                <w:rFonts w:ascii="宋体" w:hAnsi="宋体" w:cs="宋体"/>
                <w:color w:val="4F4F4F"/>
                <w:kern w:val="0"/>
                <w:sz w:val="21"/>
                <w:szCs w:val="21"/>
              </w:rPr>
              <w:t>/nodes/gtm_pxy</w:t>
            </w:r>
          </w:p>
        </w:tc>
      </w:tr>
    </w:tbl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在每台机器的 /etc/hosts中加入以下内容：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192.168.0.125 gtm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192.168.0.126 datanode1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192.168.0.127 datanode2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gtm上部署gtm，gtm_sandby测试环境暂未部署。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Coordinator与Datanode节点一般部署在同一台机器上。实际上，GTM-pro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xy,Coordinator与Datanode节点一般都在同一个机器上，使用时避免端口号与连接池端口号重叠！规划datanode1,datanode2作为协调节点与数据节点。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3.2 系统环境设置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以下操作，对每个服务器节点都适用。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关闭防火墙：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systemctl stop firewalld.service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systemctl disable firewalld.service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selinux设置: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#vim /etc/selinux/config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设置SELINUX=disabled，保存退出。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This file controls the state of SELinux on the system.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SELINUX= can take one of these three values: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   enforcing - SELinux security policy is enforced.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   permissive - SELinux prints warnings instead of enforcing.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   disabled - No SELinux policy is loaded.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SELINUX=disabled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SELINUXTYPE= can take one of three two values: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   targeted - Targeted processes are protected,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   minimum - Modification of targeted policy. Only selected processes are protected.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lastRenderedPageBreak/>
        <w:t>#     mls - Multi Level Security protection.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安装依赖包：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yum install -y flex bison readline-devel zlib-devel openjade docbook-style-dsssl 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重启服务器！一定要重启！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3.3 新建用户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每个节点都建立用户postgres，并且建立.ssh目录，并配置相应的权限：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useradd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passwd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su -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mkdir ~/.ssh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chmod 700 ~/.ssh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3.4 ssh免密码登录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仅仅在gtm节点配置如下操作：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su -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ssh-keygen -t rsa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cat ~/.ssh/id_rsa.pub &gt;&gt; ~/.ssh/authorized_keys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chmod 600 ~/.ssh/authorized_keys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将刚生成的认证文件拷贝到datanode1到datanode2中，使得gtm节点可以免密码登录datanode1~datanode2的任意一个节点：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scp ~/.ssh/authorized_keys postgres@datanode1:~/.ssh/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scp ~/.ssh/authorized_keys postgres@datanode2:~/.ssh/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对所有提示都不要输入，直接enter下一步。直到最后，因为第一次要求输入目标机器的用户密码，输入即可。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3.5 Postgres-XL安装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pg1-pg3每个节点都需安装配置。切换回root用户下，执行如下步骤安装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cd /opt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git clone git://git.postgresql.org/git/postgres-xl.git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cd postgres-xl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~postgres-xl]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./configure --prefix=/home/postgres/pgxl/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~postgres-xl]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make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~postgres-xl]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make install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~postgres-xl]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cd contrib/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~contrib]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make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~contrib]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make install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 w:hint="eastAsia"/>
          <w:color w:val="000000"/>
          <w:kern w:val="0"/>
          <w:sz w:val="21"/>
          <w:szCs w:val="21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~contrib]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000000"/>
          <w:kern w:val="0"/>
          <w:sz w:val="21"/>
          <w:szCs w:val="21"/>
        </w:rPr>
        <w:t>chown -R postgres.postgres /home/postgres/pgxl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cortrib中有很多postgres很牛的工具，一般要装上。如ltree,uuid,postgres_fdw等等。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3.6 配置环境变量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进入postgres用户，修改其环境变量，开始编辑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~]#su -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~]#vi .bashrc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在打开的文件末尾，新增如下变量配置：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export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PGHOME=/home/postgres/pgxl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export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LD_LIBRARY_PATH=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$PGHOME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/lib: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$LD_LIBRARY_PATH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export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PATH=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$PGHOME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/bin: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$PATH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按住esc，然后输入:wq!保存退出。输入以下命令对更改重启生效。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source .bashrc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输入以下语句，如果输出变量结果，代表生效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[root@localhost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echo $PGHOME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应该输出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/home/postgres/pgxl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代表生效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如上操作，除特别强调以外，是datanode1-datanode2节点都要配置安装的。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9" w:name="t9"/>
      <w:bookmarkEnd w:id="9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四 集群配置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4.1 生成pgxc_ctl配置文件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[postgres@localhost ~]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pgxc_ctl  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（注意，这里只有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GTM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配置即可）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 prepare config empty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---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执行该命令将会生成一份配置文件模板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   ---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按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ctrl c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退出。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4.2 配置pgxc_ctl.conf （也是只用配置GTM）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在pgxc_ctl文件夹中存在一个pgxc_ctl.conf文件，编辑如下：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pgxcInstallDir=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$PGHOME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pgxlDATA=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$PGHOME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/data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pgxcOwner=postgres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#---- GTM Master -----------------------------------------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gtmName=gtm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gtmMasterServer=gtm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gtmMasterPort=6666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gtmMasterDir=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$pgxlDATA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/nodes/gtm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gtmSlave=y            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Specify y if you configure GTM Slave.   Otherwise, GTM slave will not be configured and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         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all the following variables will be reset.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gtmSlaveName=gtmSlave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gtmSlaveServer=gtm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value none means GTM slave is not available.  Give none if you don't configure GTM Slave.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gtmSlavePort=20001    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Not used if you don't configure GTM slave.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gtmSlaveDir=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$pgxlDATA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/nodes/gtmSlave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Not used if you don't configure GTM slave.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#---- GTM-Proxy Master 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gtmProxyDir=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$pgxlDATA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/nodes/gtm_proxy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gtmProxy=y                     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gtmProxyNames=(gtm_pxy1 gtm_pxy2)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gtmProxyServers=(datanode1 datanode2)  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gtmProxyPorts=(6666 6666)      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gtmProxyDirs=(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$gtmProxyDir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$gtmProxyDir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)   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#---- Coordinators 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coordMasterDir=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$pgxlDATA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/nodes/coord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coordNames=(coord1 coord2)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coordPorts=(5432 5432) 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poolerPorts=(6667 6667)   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coordPgHbaEntries=(0.0.0.0/0)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coordMasterServers=(datanode1 datanode2)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coordMasterDirs=(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$coordMasterDir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$coordMasterDir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coordMaxWALsender=0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没设置备份节点，设置为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coordMaxWALSenders=(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$coordMaxWALsender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$coordMaxWALsender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)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数量保持和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coordMasterServers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一致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coordSlave=n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#---- Datanodes 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datanodeMasterDir=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$pgxlDATA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/nodes/dn_master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primaryDatanode=node1          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主数据节点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datanodeNames=(node1 node2)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datanodePorts=(5433 5433)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datanodePoolerPorts=(6668 6668)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datanodePgHbaEntries=(0.0.0.0/0)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datanodeMasterServers=(datanode1 datanode2)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datanodeMasterDirs=(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$datanodeMasterDir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$datanodeMasterDir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datanodeMaxWalSender=4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datanodeMaxWALSenders=(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$datanodeMaxWalSender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$datanodeMaxWalSender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datanodeSlave=n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将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datanode1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节点的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slave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做到了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datanode2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服务器上，交叉做了备份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datanodeSlaveServers=(datanode2 datanode1)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value none means this slave is not available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datanodeSlavePorts=(15433 15433)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value none means this slave is not available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datanodeSlavePoolerPorts=(20012 20012)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value none means this slave is not available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datanodeSlaveSync=y    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If datanode slave is connected in synchronized mode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datanodeSlaveDirs=(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$datanodeSlaveDir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$datanodeSlaveDir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datanodeArchLogDirs=(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$datanodeArchLogDir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$datanodeArchLogDir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如上配置，都没有配置slave，具体生产环境，请阅读配置文件，自行配置。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4.3 集群初始化，启动，停止 （在gtm机器中启动即可）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第一次启动集群，需要初始化，初始化如下：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[postgres@pg1 pgxc_ctl]$ pgxc_ctl -c /home/postgres/pgxc_ctl/pgxc_ctl.conf init all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初始化后会直接启动集群。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NODE coord1 WITH (HOST=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'datanode1'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coord2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'coordinator'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'datanode2'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datanode1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'datanode1'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PRIMARY, PREFERRED);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datanode2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'datanode2'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SELECT pgxc_pool_reload();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pgxc_pool_reload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coord1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'coordinator'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'datanode1'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NODE coord2 WITH (HOST=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'datanode2'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ALTER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datanode1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'datanode1'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PRIMARY);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 datanode2 WITH (TYPE=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HOST=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'datanode2'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PREFERRED);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CREATE NODE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SELECT pgxc_pool_reload();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pgxc_pool_reload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Done.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(datanode1)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coord1 WITH (TYPE=''coordinator'', HOST=''datanode1'', PORT=5432)'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(datanode1)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coord2 WITH (TYPE=''coordinator'', HOST=''datanode2'', PORT=5432)'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(datanode1)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'ALTER NODE datanode1 WITH (TYPE=''datanode'', HOST=''datanode1'', PORT=5433, PRIMARY, PREFERRED)'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EXECUTE DIRECT ON (datanode1)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datanode2 WITH (TYPE=''datanode'', HOST=''datanode2'', PORT=5433, PREFERRED)'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(datanode1)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'SELECT pgxc_pool_reload()'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pgxc_pool_reload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(datanode2)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coord1 WITH (TYPE=''coordinator'', HOST=''datanode1'', PORT=5432)'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(datanode2)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coord2 WITH (TYPE=''coordinator'', HOST=''datanode2'', PORT=5432)'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(datanode2)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'CREATE NODE datanode1 WITH (TYPE=''datanode'', HOST=''datanode1'', PORT=5433, PRIMARY, PREFERRED)'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(datanode2)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'ALTER NODE datanode2 WITH (TYPE=''datanode'', HOST=''datanode2'', PORT=5433, PREFERRED)'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EXECUTE DIRECT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EXECUTE DIRECT ON (datanode2)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'SELECT pgxc_pool_reload()'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pgxc_pool_reload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Done.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以后启动，直接执行如下命令：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[postgres@pg1 pgxc_ctl]$ pgxc_ctl -c /home/postgres/pgxc_ctl/pgxc_ctl.conf start all 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停止集群如下：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[postgres@pg1 pgxc_ctl]$ pgxc_ctl -c /home/postgres/pgxc_ctl/pgxc_ctl.conf stop all 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这几个主要命令暂时这么多，更多请从pgxc_ctl --help中获取更多信息。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3" w:name="t13"/>
      <w:bookmarkEnd w:id="13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五 Postgres-XL集群测试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4" w:name="t14"/>
      <w:bookmarkEnd w:id="14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5.1 插入数据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在datanode1节点，执行psql -p 5432进入数据库操作。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[postgres@localhost]$ psql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psql (PGXL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alpha1, based on PG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beta1 (Postgres-XL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alpha1))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Type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"help"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for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help.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pgxc_node;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node_name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node_type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node_port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node_host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nodeis_primary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nodeis_preferred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node_id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-----------+-----------+-----------+-----------+----------------+------------------+-------------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coord1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1885696643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coord2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1197102633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datanode1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t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888802358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905831925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create table test1(id it,name text);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insert into test1(id,name) select generate_series(1,8),'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测试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';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5" w:name="t15"/>
      <w:bookmarkEnd w:id="15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5.2 查看数据分布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在datanode1节点上查看数据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[postgres@bogon ~]$ psql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psql (PGXL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alpha1, based on PG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beta1 (Postgres-XL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alpha1))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Type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"help"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for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help.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test1;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name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----+------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 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 5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6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 8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在datanode2节点上查看数据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test1;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name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----+------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 3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 7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测试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注意：由于所有的数据节点组成了完整的数据视图，所以一个数据节点down机，整个pgxl都启动不了了，所以实际生产中，为了提高可用性，一定要配置数据节点的热备以便进行故障转移准备。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6" w:name="t16"/>
      <w:bookmarkEnd w:id="16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六 集群应用与管理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7" w:name="t17"/>
      <w:bookmarkEnd w:id="17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6.1 建表说明</w:t>
      </w:r>
    </w:p>
    <w:p w:rsidR="00342390" w:rsidRPr="00342390" w:rsidRDefault="00342390" w:rsidP="00342390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REPLICATION表：各个datanode节点中，表的数据完全相同，也就是说，插入数据时，会分别在每个datanode节点插入相同数据。读数据时，只需要读任意一个datanode节点上的数据。</w:t>
      </w: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br/>
        <w:t>建表语法：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postgres=#  CREATE TABLE repltab (col1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int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, col2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int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 DISTRIBUTE BY REPLICATION;</w:t>
      </w:r>
    </w:p>
    <w:p w:rsidR="00342390" w:rsidRPr="00342390" w:rsidRDefault="00342390" w:rsidP="00342390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DISTRIBUTE ：会将插入的数据，按照拆分规则，分配到不同的datanode节点中存储，也就是sharding技术。每个datanode节点只保存了部分数据，通过coordinate节点可以查询完整的数据视图。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postgres=#  CREATE TABLE disttab(col1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int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, col2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int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, col3 text) DISTRIBUTE BY HASH(col1);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模拟部分数据，插入测试数据：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任意登录一个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coordinate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节点进行建表操作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[postgres@gtm ~]$  psql -h  datanode1 -p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-U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INSERT INTO disttab SELECT generate_series(1,100), generate_series(101, 200), 'foo';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INSERT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INSERT INTO repltab SELECT generate_series(1,100), generate_series(101, 200);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INSERT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100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查看数据分布结果：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#DISTRIBUTE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表分布结果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xc_node_id, count(*) FROM disttab GROUP BY xc_node_id;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xc_node_id |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------------+-------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1148549230 |    42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-927910690 |    58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(2 rows)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#REPLICATION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表分布结果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count(*) FROM repltab;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100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(1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查看另一个datanode2中repltab表结果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[postgres@datanode2 pgxl9.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]$ psql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psql (PGXL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, based on PG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(Postgres-XL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Type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"help"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for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help.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count(*) FROM repltab;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结论：REPLICATION表中，datanode1,datanode2中表是全部数据，一模一样。而DISTRIBUTE表，数据散落近乎平均分配到了datanode1,datanode2节点中。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8" w:name="t18"/>
      <w:bookmarkEnd w:id="18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6.2新增datanode节点与数据重分布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50" w:lineRule="atLeast"/>
        <w:ind w:left="0" w:firstLine="0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9" w:name="t19"/>
      <w:bookmarkEnd w:id="19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6.2.1 新增datanode节点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在gtm集群管理节点上执行pgxc_ctl命令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[postgres@gtm ~]$ pgxc_ctl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/bin/bash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Installing pgxc_ctl_bash script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as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/home/postgres/pgxc_ctl/pgxc_ctl_bash.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Installing pgxc_ctl_bash script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as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/home/postgres/pgxc_ctl/pgxc_ctl_bash.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Reading configuration using /home/postgres/pgxc_ctl/pgxc_ctl_bash --home /home/postgres/pgxc_ctl --configuration /home/postgres/pgxc_ctl/pgxc_ctl.conf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Finished reading configuration.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   ******** PGXC_CTL START ***************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Current directory: </w:t>
      </w:r>
      <w:r w:rsidRPr="00342390">
        <w:rPr>
          <w:rFonts w:ascii="Consolas" w:hAnsi="Consolas" w:cs="宋体"/>
          <w:color w:val="008800"/>
          <w:kern w:val="0"/>
          <w:sz w:val="21"/>
          <w:szCs w:val="21"/>
          <w:shd w:val="clear" w:color="auto" w:fill="F6F8FA"/>
        </w:rPr>
        <w:t>/home/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postgres/pgxc_ctl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PGXC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在PGXC后面执行新增数据节点命令: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Current directory: /home/postgres/pgxc_ctl</w:t>
      </w:r>
    </w:p>
    <w:p w:rsidR="00342390" w:rsidRPr="00D24C68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</w:pP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 xml:space="preserve"># 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在服务器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datanode1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上，新增一个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master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角色的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datanode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节点，名称是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dn3</w:t>
      </w:r>
    </w:p>
    <w:p w:rsidR="00342390" w:rsidRPr="00D24C68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</w:pP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 xml:space="preserve"># 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端口号暂定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5430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，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pool master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暂定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 xml:space="preserve">6669 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，指定好数据目录位置，从两个节点升级到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3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个节点，之后要写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3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个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none</w:t>
      </w:r>
    </w:p>
    <w:p w:rsidR="00342390" w:rsidRPr="00D24C68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</w:pP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# none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应该是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datanodeSpecificExtraConfig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或者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datanodeSpecificExtraPgHba</w:t>
      </w:r>
      <w:r w:rsidRPr="00D24C68">
        <w:rPr>
          <w:rFonts w:ascii="Consolas" w:hAnsi="Consolas" w:cs="宋体"/>
          <w:color w:val="FF0000"/>
          <w:kern w:val="0"/>
          <w:sz w:val="21"/>
          <w:szCs w:val="21"/>
          <w:shd w:val="clear" w:color="auto" w:fill="F6F8FA"/>
        </w:rPr>
        <w:t>配置</w:t>
      </w:r>
    </w:p>
    <w:p w:rsidR="00342390" w:rsidRPr="00D24C68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</w:pP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 xml:space="preserve">PGXC add datanode </w:t>
      </w:r>
      <w:r w:rsidR="00D24C68">
        <w:rPr>
          <w:rFonts w:ascii="Consolas" w:hAnsi="Consolas" w:cs="宋体" w:hint="eastAsia"/>
          <w:b/>
          <w:color w:val="002060"/>
          <w:kern w:val="0"/>
          <w:sz w:val="21"/>
          <w:szCs w:val="21"/>
          <w:shd w:val="clear" w:color="auto" w:fill="F6F8FA"/>
        </w:rPr>
        <w:t>slave</w:t>
      </w: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 xml:space="preserve"> </w:t>
      </w:r>
      <w:r w:rsidR="00D24C68">
        <w:rPr>
          <w:rFonts w:ascii="Consolas" w:hAnsi="Consolas" w:cs="宋体" w:hint="eastAsia"/>
          <w:b/>
          <w:color w:val="002060"/>
          <w:kern w:val="0"/>
          <w:sz w:val="21"/>
          <w:szCs w:val="21"/>
          <w:shd w:val="clear" w:color="auto" w:fill="F6F8FA"/>
        </w:rPr>
        <w:t>datanode2</w:t>
      </w: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 xml:space="preserve"> datanode1 </w:t>
      </w:r>
      <w:r w:rsidR="00D24C68">
        <w:rPr>
          <w:rFonts w:ascii="Consolas" w:hAnsi="Consolas" w:cs="宋体" w:hint="eastAsia"/>
          <w:b/>
          <w:color w:val="002060"/>
          <w:kern w:val="0"/>
          <w:sz w:val="21"/>
          <w:szCs w:val="21"/>
          <w:shd w:val="clear" w:color="auto" w:fill="F6F8FA"/>
        </w:rPr>
        <w:t>15432</w:t>
      </w: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 xml:space="preserve"> </w:t>
      </w:r>
      <w:r w:rsidR="00D24C68">
        <w:rPr>
          <w:rFonts w:ascii="Consolas" w:hAnsi="Consolas" w:cs="宋体" w:hint="eastAsia"/>
          <w:b/>
          <w:color w:val="002060"/>
          <w:kern w:val="0"/>
          <w:sz w:val="21"/>
          <w:szCs w:val="21"/>
          <w:shd w:val="clear" w:color="auto" w:fill="F6F8FA"/>
        </w:rPr>
        <w:t>6670</w:t>
      </w: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 xml:space="preserve"> /home/postgres/</w:t>
      </w:r>
      <w:r w:rsidR="00D24C68">
        <w:rPr>
          <w:rFonts w:ascii="Consolas" w:hAnsi="Consolas" w:cs="宋体" w:hint="eastAsia"/>
          <w:b/>
          <w:color w:val="002060"/>
          <w:kern w:val="0"/>
          <w:sz w:val="21"/>
          <w:szCs w:val="21"/>
          <w:shd w:val="clear" w:color="auto" w:fill="F6F8FA"/>
        </w:rPr>
        <w:t xml:space="preserve">pgxc/nodes </w:t>
      </w:r>
      <w:r w:rsidRPr="00D24C68">
        <w:rPr>
          <w:rFonts w:ascii="Consolas" w:hAnsi="Consolas" w:cs="宋体"/>
          <w:b/>
          <w:color w:val="002060"/>
          <w:kern w:val="0"/>
          <w:sz w:val="21"/>
          <w:szCs w:val="21"/>
          <w:shd w:val="clear" w:color="auto" w:fill="F6F8FA"/>
        </w:rPr>
        <w:t>none none none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等待新增完成后，查询集群节点状态：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[postgres@gtm ~]$ psql -h datanode1 -p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-U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psql (PGXL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, based on PG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(Postgres-XL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Type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"help"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for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help.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pgxc_node;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node_name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node_type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node_port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node_host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nodeis_primary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nodeis_preferred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node_id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>-----------+-----------+-----------+-----------+----------------+------------------+-------------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coord1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1885696643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coord2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1197102633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node1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t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1148549230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node2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927910690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dn3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700122826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可以发现节点新增完毕。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50" w:lineRule="atLeast"/>
        <w:ind w:left="0" w:firstLine="0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0" w:name="t20"/>
      <w:bookmarkEnd w:id="20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6.2.2 数据重分布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之前我们的DISTRIBUTE表分布在了node1,node2节点上，如下：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xc_node_id, count(*) FROM disttab GROUP BY xc_node_id;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xc_node_id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------------+-------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1148549230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42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927910690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58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(2 rows)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新增一个节点后，将sharding表数据重新分配到三个节点上，将repl表复制到新节点：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重分布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sharding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表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ALTER TABLE disttab ADD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复制数据到新节点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ALTER TABLE repltab ADD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查看新的数据分布：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xc_node_id, count(*) FROM disttab GROUP BY xc_node_id;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xc_node_id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------------+-------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-700122826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927910690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32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1148549230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32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登录dn3(新增的时候，放在了datanode1服务器上，端口5430)节点查看数据：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[postgres@gtm ~]$ psql -h datanode1 -p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-U postgres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psql (PGXL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, based on PG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(Postgres-XL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9.5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r1.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Type 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"help"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for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help.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count(*) from repltab;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count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100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很明显,通过 ALTER TABLE tt ADD NODE (dn)命令，可以将DISTRIBUTE表数据重新分布到新节点，重分布过程中会中断所有事务。可以将REPLICATION表数据复制到新节点。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50" w:lineRule="atLeast"/>
        <w:ind w:left="0" w:firstLine="0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1" w:name="t21"/>
      <w:bookmarkEnd w:id="21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6.2.3 从datanode节点中回收数据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ALTER TABLE disttab DELETE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ALTER TABLE repltab DELETE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2" w:name="t22"/>
      <w:bookmarkEnd w:id="22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6.3 删除数据节点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Postgresql-XL并没有检查将被删除的datanode节点是否有replicated/distributed表的数据，为了数据安全，在删除之前需要检查下被删除节点上的数据，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有数据的话，要回收掉分配到其他节点，然后才能安全删除。删除数据节点分为四步骤：</w:t>
      </w:r>
    </w:p>
    <w:p w:rsidR="00342390" w:rsidRPr="00342390" w:rsidRDefault="00342390" w:rsidP="00342390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查询要删除节点dn3的oid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 SELECT oid, * FROM pgxc_node;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oid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node_name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node_type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node_port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node_host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nodeis_primary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nodeis_preferred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  node_id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-------+-----------+-----------+-----------+-----------+----------------+------------------+-------------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11819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coord1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1885696643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coord2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5432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-1197102633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16385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node1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t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1148549230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16386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node2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5433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-927910690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16397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dn3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700122826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rows)</w:t>
      </w:r>
    </w:p>
    <w:p w:rsidR="00342390" w:rsidRPr="00342390" w:rsidRDefault="00342390" w:rsidP="00342390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查询dn3对应的oid中是否有数据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testdb=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pgxc_class WHERE nodeoids::integer[] @&gt; ARRAY[16397];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pcrelid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pclocatortype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pcattnum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pchashalgorithm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pchashbuckets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    nodeoids   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---------+---------------+----------+-----------------+---------------+-------------------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lastRenderedPageBreak/>
        <w:t xml:space="preserve">   16388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H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  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    4096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16397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16394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R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         0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16397 16385 16386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(2 rows)</w:t>
      </w:r>
    </w:p>
    <w:p w:rsidR="00342390" w:rsidRPr="00342390" w:rsidRDefault="00342390" w:rsidP="00342390">
      <w:pPr>
        <w:widowControl/>
        <w:numPr>
          <w:ilvl w:val="0"/>
          <w:numId w:val="16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有数据的先回收数据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ALTER TABLE disttab DELETE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ALTER TABLE repltab DELETE NODE (dn3);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ALTER TABLE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* FROM pgxc_class WHERE nodeoids::integer[] @&gt; ARRAY[16397];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pcrelid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pclocatortype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pcattnum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pchashalgorithm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pchashbuckets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nodeoids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---------+---------------+----------+-----------------+---------------+----------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(0 rows)</w:t>
      </w:r>
    </w:p>
    <w:p w:rsidR="00342390" w:rsidRPr="00342390" w:rsidRDefault="00342390" w:rsidP="00342390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安全删除dn3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PGXC$  remove datanode master dn3 clean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3" w:name="t23"/>
      <w:bookmarkEnd w:id="23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6.4 coordinate节点管理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同datanode节点相似，列出语句不做测试了：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新增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coordinate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PGXC$  add coordinator master coord3 localhost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30003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30013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$dataDirRoot/coord_master.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none none none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删除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coordinate,clean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选项可以将相应的数据目录也删除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PGXC$  remove coordinator master coord</w:t>
      </w:r>
      <w:r w:rsidR="00D24C68">
        <w:rPr>
          <w:rFonts w:ascii="Consolas" w:hAnsi="Consolas" w:cs="宋体" w:hint="eastAsia"/>
          <w:color w:val="000000"/>
          <w:kern w:val="0"/>
          <w:sz w:val="21"/>
          <w:szCs w:val="21"/>
          <w:shd w:val="clear" w:color="auto" w:fill="F6F8FA"/>
        </w:rPr>
        <w:t>2</w:t>
      </w:r>
      <w:bookmarkStart w:id="24" w:name="_GoBack"/>
      <w:bookmarkEnd w:id="24"/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clean</w:t>
      </w:r>
    </w:p>
    <w:p w:rsidR="00342390" w:rsidRPr="00342390" w:rsidRDefault="00342390" w:rsidP="00342390">
      <w:pPr>
        <w:widowControl/>
        <w:numPr>
          <w:ilvl w:val="0"/>
          <w:numId w:val="7"/>
        </w:numPr>
        <w:shd w:val="clear" w:color="auto" w:fill="FFFFFF"/>
        <w:wordWrap w:val="0"/>
        <w:spacing w:before="120" w:after="240" w:line="480" w:lineRule="atLeast"/>
        <w:ind w:left="0" w:firstLine="0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5" w:name="t24"/>
      <w:bookmarkEnd w:id="25"/>
      <w:r w:rsidRPr="0034239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6.5 故障切换</w:t>
      </w:r>
    </w:p>
    <w:p w:rsidR="00342390" w:rsidRPr="00342390" w:rsidRDefault="00342390" w:rsidP="00342390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查看当前数据集群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oid, * FROM pgxc_node;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oid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node_name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node_type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node_port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node_host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nodeis_primary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nodeis_preferred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  node_id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-------+-----------+-----------+-----------+-----------+----------------+------------------+-------------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11819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coord1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1885696643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coord2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5432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-1197102633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16385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node1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t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1148549230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16386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node2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5433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-927910690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(4 rows)</w:t>
      </w:r>
    </w:p>
    <w:p w:rsidR="00342390" w:rsidRPr="00342390" w:rsidRDefault="00342390" w:rsidP="00342390">
      <w:pPr>
        <w:widowControl/>
        <w:numPr>
          <w:ilvl w:val="0"/>
          <w:numId w:val="19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模拟node1节点故障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PGXC$  stop -m immediate datanode master node1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Stopping datanode master node1.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Done.</w:t>
      </w:r>
    </w:p>
    <w:p w:rsidR="00342390" w:rsidRPr="00342390" w:rsidRDefault="00342390" w:rsidP="00342390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lastRenderedPageBreak/>
        <w:t>测试集群查询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xc_node_id, count(*) FROM disttab GROUP BY xc_node_id;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ERROR: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Failed to get pooled connections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xc_node_id, * FROM disttab WHERE col1 = 3;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xc_node_id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col1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col2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col3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------------+------+------+------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-927910690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103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foo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row)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测试发现，查询范围如果涉及到故障的node1节点，会报错，而查询的数据范围不在node1上的话，仍然可以查询。</w:t>
      </w:r>
    </w:p>
    <w:p w:rsidR="00342390" w:rsidRPr="00342390" w:rsidRDefault="00342390" w:rsidP="00342390">
      <w:pPr>
        <w:widowControl/>
        <w:numPr>
          <w:ilvl w:val="0"/>
          <w:numId w:val="2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手动切换node1的slave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PGXC$  failover datanode node1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 xml:space="preserve"># 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切换完成后，查询集群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SELECT oid, * FROM pgxc_node;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oid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node_name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node_type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node_port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node_host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nodeis_primary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nodeis_preferred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|   node_id   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-------+-----------+-----------+-----------+-----------+----------------+------------------+-------------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 xml:space="preserve"> 11819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coord1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5432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datanode1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1885696643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coord2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 5432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-1197102633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lastRenderedPageBreak/>
        <w:t xml:space="preserve"> 16386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node2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5433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datanode2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f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-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927910690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node1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   15433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datanode2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f              |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                </w:t>
      </w: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|  1148549230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4F4F4F"/>
          <w:kern w:val="0"/>
          <w:sz w:val="21"/>
          <w:szCs w:val="21"/>
          <w:shd w:val="clear" w:color="auto" w:fill="F6F8FA"/>
        </w:rPr>
        <w:t>(4 rows)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发现node1节点的ip和端口都已经替换为配置的slave了。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6" w:name="t25"/>
      <w:bookmarkEnd w:id="26"/>
      <w:r w:rsidRPr="00342390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七 部署遇到的问题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在配置的时候一定要细心，避免端口号之类的配置冲突等错误。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错误一：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postgres=</w:t>
      </w:r>
      <w:r w:rsidRPr="00342390">
        <w:rPr>
          <w:rFonts w:ascii="Consolas" w:hAnsi="Consolas" w:cs="宋体"/>
          <w:color w:val="880000"/>
          <w:kern w:val="0"/>
          <w:sz w:val="21"/>
          <w:szCs w:val="21"/>
          <w:shd w:val="clear" w:color="auto" w:fill="F6F8FA"/>
        </w:rPr>
        <w:t># create table test1(id integer,name varchar(20));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LOG:  failed to connect to node, connection string (host=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192.168.0.125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port=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1925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dbname=postgres user=postgres application_name=pgxc sslmode=disable options=</w:t>
      </w:r>
      <w:r w:rsidRPr="00342390">
        <w:rPr>
          <w:rFonts w:ascii="Consolas" w:hAnsi="Consolas" w:cs="宋体"/>
          <w:color w:val="009900"/>
          <w:kern w:val="0"/>
          <w:sz w:val="21"/>
          <w:szCs w:val="21"/>
          <w:shd w:val="clear" w:color="auto" w:fill="F6F8FA"/>
        </w:rPr>
        <w:t>'-c remotetype=coordinator -c parentnode=coord1  -c DateStyle=iso,mdy -c timezone=prc -c geqo=on -c intervalstyle=postgres -c lc_monetary=C'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), connection error (fe_sendauth: no password supplied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WARNING:  can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not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connect to node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WARNING:  Health map updated to reflect DOWN node 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LOG:  Pooler could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not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open a connection to node 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16384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LOG:  failed to acquire connections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STATEMENT:  create table test1(id integer,name varchar(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20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));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ERROR:  Failed to get pooled connections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lastRenderedPageBreak/>
        <w:t xml:space="preserve">HINT:  This may happen because one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more nodes are currently unreachable, either because of node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network failure.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Its also possible that the target node may have hit the connection limit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or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the pooler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is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configured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with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low connections.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        Please check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if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all nodes are running fine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and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also review max_connections </w:t>
      </w:r>
      <w:r w:rsidRPr="00342390">
        <w:rPr>
          <w:rFonts w:ascii="Consolas" w:hAnsi="Consolas" w:cs="宋体"/>
          <w:color w:val="000088"/>
          <w:kern w:val="0"/>
          <w:sz w:val="21"/>
          <w:szCs w:val="21"/>
          <w:shd w:val="clear" w:color="auto" w:fill="F6F8FA"/>
        </w:rPr>
        <w:t>and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 xml:space="preserve"> max_pool_size configuration parameters</w:t>
      </w:r>
    </w:p>
    <w:p w:rsidR="00342390" w:rsidRPr="00342390" w:rsidRDefault="00342390" w:rsidP="003423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</w:pP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STATEMENT:  create table test1(id integer,name varchar(</w:t>
      </w:r>
      <w:r w:rsidRPr="00342390">
        <w:rPr>
          <w:rFonts w:ascii="Consolas" w:hAnsi="Consolas" w:cs="宋体"/>
          <w:color w:val="006666"/>
          <w:kern w:val="0"/>
          <w:sz w:val="21"/>
          <w:szCs w:val="21"/>
          <w:shd w:val="clear" w:color="auto" w:fill="F6F8FA"/>
        </w:rPr>
        <w:t>20</w:t>
      </w:r>
      <w:r w:rsidRPr="00342390">
        <w:rPr>
          <w:rFonts w:ascii="Consolas" w:hAnsi="Consolas" w:cs="宋体"/>
          <w:color w:val="000000"/>
          <w:kern w:val="0"/>
          <w:sz w:val="21"/>
          <w:szCs w:val="21"/>
          <w:shd w:val="clear" w:color="auto" w:fill="F6F8FA"/>
        </w:rPr>
        <w:t>));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原因：这个是由于某些环境或配置出了问题，我的就是pg_hba.conf配置出了问题，Ipv4要改成 0:0:0:0/0 trust才行。</w:t>
      </w: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但这仅仅是一个问题，开发者搭建环境遇到这个错误，一定要检查如下:</w:t>
      </w:r>
    </w:p>
    <w:p w:rsidR="00342390" w:rsidRPr="00342390" w:rsidRDefault="00342390" w:rsidP="00342390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** 各个机器的防火墙是否关闭？**</w:t>
      </w:r>
    </w:p>
    <w:p w:rsidR="00342390" w:rsidRPr="00342390" w:rsidRDefault="00342390" w:rsidP="00342390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** 各个机器的SELINUX状态是否是disabled？**</w:t>
      </w:r>
    </w:p>
    <w:p w:rsidR="00342390" w:rsidRPr="00342390" w:rsidRDefault="00342390" w:rsidP="00342390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** 各个机器的ssh免密登录是否成功？**</w:t>
      </w:r>
    </w:p>
    <w:p w:rsidR="00342390" w:rsidRPr="00342390" w:rsidRDefault="00342390" w:rsidP="00342390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** 各个节点的pg_hba.conf,postgresql.conf是否配置为信任登录？是否有IP限制？**</w:t>
      </w:r>
    </w:p>
    <w:p w:rsidR="00342390" w:rsidRPr="00342390" w:rsidRDefault="00342390" w:rsidP="00342390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b/>
          <w:bCs/>
          <w:color w:val="333333"/>
          <w:kern w:val="0"/>
          <w:sz w:val="21"/>
          <w:szCs w:val="21"/>
        </w:rPr>
        <w:t>超过某些节点的最大连接数？（对于我们测试环境来说，肯定不会是这个问题）</w:t>
      </w:r>
    </w:p>
    <w:p w:rsidR="00342390" w:rsidRPr="00342390" w:rsidRDefault="00342390" w:rsidP="00342390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423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作者搭建pgxl是为地理大数据做技术预研的，使用postgis作为空间数据，欢迎postgis开发者参与交流。</w:t>
      </w:r>
    </w:p>
    <w:p w:rsidR="00342390" w:rsidRPr="00342390" w:rsidRDefault="00342390" w:rsidP="00146863">
      <w:pPr>
        <w:widowControl/>
        <w:shd w:val="clear" w:color="auto" w:fill="FFFFFF"/>
        <w:wordWrap w:val="0"/>
        <w:jc w:val="left"/>
        <w:rPr>
          <w:rFonts w:ascii="Arial" w:hAnsi="Arial" w:cs="Arial"/>
          <w:color w:val="4D4D4D"/>
          <w:kern w:val="0"/>
          <w:sz w:val="21"/>
          <w:szCs w:val="21"/>
        </w:rPr>
      </w:pP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br/>
      </w:r>
      <w:r w:rsidRPr="00342390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br/>
      </w:r>
    </w:p>
    <w:sectPr w:rsidR="00342390" w:rsidRPr="0034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97704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0C4A13"/>
    <w:multiLevelType w:val="multilevel"/>
    <w:tmpl w:val="0DF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B63FD"/>
    <w:multiLevelType w:val="multilevel"/>
    <w:tmpl w:val="6E9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5022D"/>
    <w:multiLevelType w:val="multilevel"/>
    <w:tmpl w:val="6E7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C7675"/>
    <w:multiLevelType w:val="multilevel"/>
    <w:tmpl w:val="6F4A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13114E"/>
    <w:multiLevelType w:val="multilevel"/>
    <w:tmpl w:val="153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62201"/>
    <w:multiLevelType w:val="multilevel"/>
    <w:tmpl w:val="649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B21BA8"/>
    <w:multiLevelType w:val="multilevel"/>
    <w:tmpl w:val="85D4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52DD8"/>
    <w:multiLevelType w:val="multilevel"/>
    <w:tmpl w:val="E53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D1392"/>
    <w:multiLevelType w:val="multilevel"/>
    <w:tmpl w:val="E18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C2967"/>
    <w:multiLevelType w:val="multilevel"/>
    <w:tmpl w:val="0C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975651"/>
    <w:multiLevelType w:val="multilevel"/>
    <w:tmpl w:val="2F2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76572"/>
    <w:multiLevelType w:val="multilevel"/>
    <w:tmpl w:val="1DF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EC0B9B"/>
    <w:multiLevelType w:val="multilevel"/>
    <w:tmpl w:val="D01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111BA"/>
    <w:multiLevelType w:val="multilevel"/>
    <w:tmpl w:val="A0C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8F7A85"/>
    <w:multiLevelType w:val="multilevel"/>
    <w:tmpl w:val="063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77FCA"/>
    <w:multiLevelType w:val="multilevel"/>
    <w:tmpl w:val="8C1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093186"/>
    <w:multiLevelType w:val="multilevel"/>
    <w:tmpl w:val="3D92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4A5B15"/>
    <w:multiLevelType w:val="multilevel"/>
    <w:tmpl w:val="DA7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AA739B"/>
    <w:multiLevelType w:val="multilevel"/>
    <w:tmpl w:val="6BE4A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66632309"/>
    <w:multiLevelType w:val="multilevel"/>
    <w:tmpl w:val="A54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7133C0"/>
    <w:multiLevelType w:val="multilevel"/>
    <w:tmpl w:val="35A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CC5A6F"/>
    <w:multiLevelType w:val="multilevel"/>
    <w:tmpl w:val="23E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9341F"/>
    <w:multiLevelType w:val="multilevel"/>
    <w:tmpl w:val="AE6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D558C7"/>
    <w:multiLevelType w:val="multilevel"/>
    <w:tmpl w:val="2A0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22"/>
  </w:num>
  <w:num w:numId="9">
    <w:abstractNumId w:val="6"/>
  </w:num>
  <w:num w:numId="10">
    <w:abstractNumId w:val="17"/>
  </w:num>
  <w:num w:numId="11">
    <w:abstractNumId w:val="2"/>
  </w:num>
  <w:num w:numId="12">
    <w:abstractNumId w:val="18"/>
  </w:num>
  <w:num w:numId="13">
    <w:abstractNumId w:val="13"/>
  </w:num>
  <w:num w:numId="14">
    <w:abstractNumId w:val="1"/>
  </w:num>
  <w:num w:numId="15">
    <w:abstractNumId w:val="5"/>
  </w:num>
  <w:num w:numId="16">
    <w:abstractNumId w:val="10"/>
  </w:num>
  <w:num w:numId="17">
    <w:abstractNumId w:val="9"/>
  </w:num>
  <w:num w:numId="18">
    <w:abstractNumId w:val="24"/>
  </w:num>
  <w:num w:numId="19">
    <w:abstractNumId w:val="11"/>
  </w:num>
  <w:num w:numId="20">
    <w:abstractNumId w:val="20"/>
  </w:num>
  <w:num w:numId="21">
    <w:abstractNumId w:val="23"/>
  </w:num>
  <w:num w:numId="22">
    <w:abstractNumId w:val="15"/>
  </w:num>
  <w:num w:numId="23">
    <w:abstractNumId w:val="14"/>
  </w:num>
  <w:num w:numId="24">
    <w:abstractNumId w:val="7"/>
  </w:num>
  <w:num w:numId="25">
    <w:abstractNumId w:val="16"/>
  </w:num>
  <w:num w:numId="26">
    <w:abstractNumId w:val="21"/>
  </w:num>
  <w:num w:numId="27">
    <w:abstractNumId w:val="8"/>
  </w:num>
  <w:num w:numId="28">
    <w:abstractNumId w:val="4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90"/>
    <w:rsid w:val="00146863"/>
    <w:rsid w:val="0019077F"/>
    <w:rsid w:val="001B74A5"/>
    <w:rsid w:val="002226F6"/>
    <w:rsid w:val="002C120A"/>
    <w:rsid w:val="00342390"/>
    <w:rsid w:val="007B1AE0"/>
    <w:rsid w:val="008D68DC"/>
    <w:rsid w:val="009330A4"/>
    <w:rsid w:val="00AB6D48"/>
    <w:rsid w:val="00D24C68"/>
    <w:rsid w:val="00F30801"/>
    <w:rsid w:val="00FD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7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8DC"/>
    <w:pPr>
      <w:keepNext/>
      <w:keepLines/>
      <w:spacing w:before="240" w:after="330" w:line="360" w:lineRule="auto"/>
      <w:outlineLvl w:val="0"/>
    </w:pPr>
    <w:rPr>
      <w:rFonts w:ascii="Calibri" w:eastAsia="微软雅黑" w:hAnsi="Calibri"/>
      <w:b/>
      <w:kern w:val="44"/>
      <w:sz w:val="32"/>
      <w:szCs w:val="24"/>
    </w:rPr>
  </w:style>
  <w:style w:type="paragraph" w:styleId="2">
    <w:name w:val="heading 2"/>
    <w:aliases w:val="H2,第一层条,第二层,论文标题 1,ICSS章标记,sect 1.2,HD2,h2,Level 2 Topic Heading,2,Header 2,heading 2,DO NOT USE_h2,chn,Chapter Number/Appendix Letter,ACERHead 2,Underrubrik1,prop2,UNDERRUBRIK 1-2,2nd level,Titre2,l2,Heading 2 Hidden,Head 2,Heading2,No Number,A,o"/>
    <w:basedOn w:val="a"/>
    <w:next w:val="a"/>
    <w:link w:val="2Char"/>
    <w:uiPriority w:val="9"/>
    <w:qFormat/>
    <w:rsid w:val="009330A4"/>
    <w:pPr>
      <w:keepNext/>
      <w:keepLines/>
      <w:numPr>
        <w:ilvl w:val="1"/>
        <w:numId w:val="7"/>
      </w:numPr>
      <w:adjustRightInd w:val="0"/>
      <w:spacing w:before="260" w:after="260" w:line="416" w:lineRule="atLeast"/>
      <w:textAlignment w:val="baseline"/>
      <w:outlineLvl w:val="1"/>
    </w:pPr>
    <w:rPr>
      <w:b/>
      <w:kern w:val="0"/>
      <w:sz w:val="30"/>
    </w:rPr>
  </w:style>
  <w:style w:type="paragraph" w:styleId="3">
    <w:name w:val="heading 3"/>
    <w:aliases w:val="Level 3 Head,H3,Heading 3 - old,level_3,PIM 3,h3,3rd level,3 Char,3,sect1.2.3,prop3,3heading,Heading 31,Bold Head,bh,BOD 0,sect1.2.31,sect1.2.32,sect1.2.311,sect1.2.33,sect1.2.312,BOD 01,h31,H31,sect1.2.34,level_31,PIM 31,31,heading 3,Level 3 Head1"/>
    <w:basedOn w:val="2"/>
    <w:link w:val="3Char"/>
    <w:uiPriority w:val="9"/>
    <w:qFormat/>
    <w:rsid w:val="002C120A"/>
    <w:pPr>
      <w:keepLines w:val="0"/>
      <w:widowControl/>
      <w:numPr>
        <w:ilvl w:val="2"/>
      </w:numPr>
      <w:adjustRightInd/>
      <w:spacing w:before="0" w:after="40" w:line="240" w:lineRule="auto"/>
      <w:jc w:val="left"/>
      <w:textAlignment w:val="auto"/>
      <w:outlineLvl w:val="2"/>
    </w:pPr>
    <w:rPr>
      <w:color w:val="000000"/>
      <w:sz w:val="28"/>
    </w:rPr>
  </w:style>
  <w:style w:type="paragraph" w:styleId="4">
    <w:name w:val="heading 4"/>
    <w:aliases w:val="h4,H4,PIM 4,l4,sect 1.2.3.4,Ref Heading 1,rh1,Heading sql,h41,h42,h43,h411,h44,h412,h45,h413,h46,h414,h47,h48,h415,h49,h410,h416,h417,h418,h419,h420,h4110,h421,heading 4,heading 41,heading 42,heading 411,heading 43,heading 412,heading 421,h4111,bl"/>
    <w:basedOn w:val="a"/>
    <w:next w:val="a"/>
    <w:link w:val="4Char"/>
    <w:autoRedefine/>
    <w:uiPriority w:val="9"/>
    <w:qFormat/>
    <w:rsid w:val="009330A4"/>
    <w:pPr>
      <w:keepNext/>
      <w:keepLines/>
      <w:numPr>
        <w:ilvl w:val="3"/>
        <w:numId w:val="1"/>
      </w:numPr>
      <w:tabs>
        <w:tab w:val="clear" w:pos="1080"/>
      </w:tabs>
      <w:spacing w:before="280" w:after="290" w:line="372" w:lineRule="auto"/>
      <w:ind w:left="0" w:hangingChars="102" w:hanging="67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30A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42390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8DC"/>
    <w:rPr>
      <w:rFonts w:ascii="Calibri" w:eastAsia="微软雅黑" w:hAnsi="Calibri"/>
      <w:b/>
      <w:kern w:val="44"/>
      <w:sz w:val="32"/>
      <w:szCs w:val="24"/>
    </w:rPr>
  </w:style>
  <w:style w:type="character" w:customStyle="1" w:styleId="2Char">
    <w:name w:val="标题 2 Char"/>
    <w:aliases w:val="H2 Char,第一层条 Char,第二层 Char,论文标题 1 Char,ICSS章标记 Char,sect 1.2 Char,HD2 Char,h2 Char,Level 2 Topic Heading Char,2 Char,Header 2 Char,heading 2 Char,DO NOT USE_h2 Char,chn Char,Chapter Number/Appendix Letter Char,ACERHead 2 Char,Underrubrik1 Char"/>
    <w:basedOn w:val="a0"/>
    <w:link w:val="2"/>
    <w:uiPriority w:val="9"/>
    <w:rsid w:val="002C120A"/>
    <w:rPr>
      <w:b/>
      <w:kern w:val="0"/>
      <w:sz w:val="30"/>
    </w:rPr>
  </w:style>
  <w:style w:type="character" w:customStyle="1" w:styleId="3Char">
    <w:name w:val="标题 3 Char"/>
    <w:aliases w:val="Level 3 Head Char,H3 Char,Heading 3 - old Char,level_3 Char,PIM 3 Char,h3 Char,3rd level Char,3 Char Char,3 Char1,sect1.2.3 Char,prop3 Char,3heading Char,Heading 31 Char,Bold Head Char,bh Char,BOD 0 Char,sect1.2.31 Char,sect1.2.32 Char,31 Char"/>
    <w:basedOn w:val="a0"/>
    <w:link w:val="3"/>
    <w:uiPriority w:val="9"/>
    <w:rsid w:val="002C120A"/>
    <w:rPr>
      <w:rFonts w:ascii="Times New Roman" w:eastAsia="宋体" w:hAnsi="Times New Roman" w:cs="Times New Roman"/>
      <w:b/>
      <w:color w:val="000000"/>
      <w:kern w:val="0"/>
      <w:sz w:val="28"/>
      <w:szCs w:val="20"/>
    </w:rPr>
  </w:style>
  <w:style w:type="character" w:customStyle="1" w:styleId="4Char">
    <w:name w:val="标题 4 Char"/>
    <w:aliases w:val="h4 Char,H4 Char,PIM 4 Char,l4 Char,sect 1.2.3.4 Char,Ref Heading 1 Char,rh1 Char,Heading sql Char,h41 Char,h42 Char,h43 Char,h411 Char,h44 Char,h412 Char,h45 Char,h413 Char,h46 Char,h414 Char,h47 Char,h48 Char,h415 Char,h49 Char,h410 Char"/>
    <w:link w:val="4"/>
    <w:uiPriority w:val="9"/>
    <w:rsid w:val="009330A4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uiPriority w:val="9"/>
    <w:rsid w:val="002C120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120A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42390"/>
    <w:rPr>
      <w:rFonts w:ascii="宋体" w:hAnsi="宋体" w:cs="宋体"/>
      <w:b/>
      <w:bCs/>
      <w:kern w:val="0"/>
      <w:sz w:val="15"/>
      <w:szCs w:val="15"/>
    </w:rPr>
  </w:style>
  <w:style w:type="character" w:styleId="a4">
    <w:name w:val="Hyperlink"/>
    <w:basedOn w:val="a0"/>
    <w:uiPriority w:val="99"/>
    <w:semiHidden/>
    <w:unhideWhenUsed/>
    <w:rsid w:val="003423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2390"/>
    <w:rPr>
      <w:color w:val="800080"/>
      <w:u w:val="single"/>
    </w:rPr>
  </w:style>
  <w:style w:type="paragraph" w:customStyle="1" w:styleId="description">
    <w:name w:val="description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rticle-type">
    <w:name w:val="article-type"/>
    <w:basedOn w:val="a0"/>
    <w:rsid w:val="00342390"/>
  </w:style>
  <w:style w:type="character" w:customStyle="1" w:styleId="time">
    <w:name w:val="time"/>
    <w:basedOn w:val="a0"/>
    <w:rsid w:val="00342390"/>
  </w:style>
  <w:style w:type="character" w:customStyle="1" w:styleId="read-count">
    <w:name w:val="read-count"/>
    <w:basedOn w:val="a0"/>
    <w:rsid w:val="00342390"/>
  </w:style>
  <w:style w:type="paragraph" w:styleId="HTML">
    <w:name w:val="HTML Preformatted"/>
    <w:basedOn w:val="a"/>
    <w:link w:val="HTMLChar"/>
    <w:uiPriority w:val="99"/>
    <w:semiHidden/>
    <w:unhideWhenUsed/>
    <w:rsid w:val="00342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390"/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2390"/>
    <w:rPr>
      <w:b/>
      <w:bCs/>
    </w:rPr>
  </w:style>
  <w:style w:type="character" w:customStyle="1" w:styleId="apple-converted-space">
    <w:name w:val="apple-converted-space"/>
    <w:basedOn w:val="a0"/>
    <w:rsid w:val="00342390"/>
  </w:style>
  <w:style w:type="character" w:styleId="HTML0">
    <w:name w:val="HTML Code"/>
    <w:basedOn w:val="a0"/>
    <w:uiPriority w:val="99"/>
    <w:semiHidden/>
    <w:unhideWhenUsed/>
    <w:rsid w:val="00342390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342390"/>
  </w:style>
  <w:style w:type="character" w:customStyle="1" w:styleId="hljs-selector-tag">
    <w:name w:val="hljs-selector-tag"/>
    <w:basedOn w:val="a0"/>
    <w:rsid w:val="00342390"/>
  </w:style>
  <w:style w:type="character" w:customStyle="1" w:styleId="hljs-comment">
    <w:name w:val="hljs-comment"/>
    <w:basedOn w:val="a0"/>
    <w:rsid w:val="00342390"/>
  </w:style>
  <w:style w:type="character" w:customStyle="1" w:styleId="hljs-doctag">
    <w:name w:val="hljs-doctag"/>
    <w:basedOn w:val="a0"/>
    <w:rsid w:val="00342390"/>
  </w:style>
  <w:style w:type="character" w:customStyle="1" w:styleId="hljs-selector-attr">
    <w:name w:val="hljs-selector-attr"/>
    <w:basedOn w:val="a0"/>
    <w:rsid w:val="00342390"/>
  </w:style>
  <w:style w:type="character" w:customStyle="1" w:styleId="hljs-selector-id">
    <w:name w:val="hljs-selector-id"/>
    <w:basedOn w:val="a0"/>
    <w:rsid w:val="00342390"/>
  </w:style>
  <w:style w:type="character" w:customStyle="1" w:styleId="hljs-builtin">
    <w:name w:val="hljs-built_in"/>
    <w:basedOn w:val="a0"/>
    <w:rsid w:val="00342390"/>
  </w:style>
  <w:style w:type="character" w:customStyle="1" w:styleId="hljs-variable">
    <w:name w:val="hljs-variable"/>
    <w:basedOn w:val="a0"/>
    <w:rsid w:val="00342390"/>
  </w:style>
  <w:style w:type="character" w:customStyle="1" w:styleId="hljs-keyword">
    <w:name w:val="hljs-keyword"/>
    <w:basedOn w:val="a0"/>
    <w:rsid w:val="00342390"/>
  </w:style>
  <w:style w:type="character" w:customStyle="1" w:styleId="hljs-regexp">
    <w:name w:val="hljs-regexp"/>
    <w:basedOn w:val="a0"/>
    <w:rsid w:val="00342390"/>
  </w:style>
  <w:style w:type="character" w:customStyle="1" w:styleId="hljs-number">
    <w:name w:val="hljs-number"/>
    <w:basedOn w:val="a0"/>
    <w:rsid w:val="00342390"/>
  </w:style>
  <w:style w:type="character" w:customStyle="1" w:styleId="hljs-string">
    <w:name w:val="hljs-string"/>
    <w:basedOn w:val="a0"/>
    <w:rsid w:val="00342390"/>
  </w:style>
  <w:style w:type="character" w:customStyle="1" w:styleId="hljs-params">
    <w:name w:val="hljs-params"/>
    <w:basedOn w:val="a0"/>
    <w:rsid w:val="00342390"/>
  </w:style>
  <w:style w:type="character" w:customStyle="1" w:styleId="hljs-symbol">
    <w:name w:val="hljs-symbol"/>
    <w:basedOn w:val="a0"/>
    <w:rsid w:val="0034239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4239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42390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4239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42390"/>
    <w:rPr>
      <w:rFonts w:ascii="Arial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342390"/>
  </w:style>
  <w:style w:type="character" w:customStyle="1" w:styleId="date">
    <w:name w:val="date"/>
    <w:basedOn w:val="a0"/>
    <w:rsid w:val="00342390"/>
  </w:style>
  <w:style w:type="character" w:customStyle="1" w:styleId="floor-num">
    <w:name w:val="floor-num"/>
    <w:basedOn w:val="a0"/>
    <w:rsid w:val="00342390"/>
  </w:style>
  <w:style w:type="paragraph" w:customStyle="1" w:styleId="content">
    <w:name w:val="content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342390"/>
  </w:style>
  <w:style w:type="character" w:styleId="a8">
    <w:name w:val="Emphasis"/>
    <w:basedOn w:val="a0"/>
    <w:uiPriority w:val="20"/>
    <w:qFormat/>
    <w:rsid w:val="00342390"/>
    <w:rPr>
      <w:i/>
      <w:iCs/>
    </w:rPr>
  </w:style>
  <w:style w:type="character" w:customStyle="1" w:styleId="data">
    <w:name w:val="data"/>
    <w:basedOn w:val="a0"/>
    <w:rsid w:val="00342390"/>
  </w:style>
  <w:style w:type="character" w:customStyle="1" w:styleId="size">
    <w:name w:val="size"/>
    <w:basedOn w:val="a0"/>
    <w:rsid w:val="00342390"/>
  </w:style>
  <w:style w:type="character" w:customStyle="1" w:styleId="type">
    <w:name w:val="type"/>
    <w:basedOn w:val="a0"/>
    <w:rsid w:val="00342390"/>
  </w:style>
  <w:style w:type="paragraph" w:customStyle="1" w:styleId="text-center">
    <w:name w:val="text-center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342390"/>
  </w:style>
  <w:style w:type="character" w:customStyle="1" w:styleId="count">
    <w:name w:val="count"/>
    <w:basedOn w:val="a0"/>
    <w:rsid w:val="00342390"/>
  </w:style>
  <w:style w:type="paragraph" w:customStyle="1" w:styleId="read">
    <w:name w:val="read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342390"/>
  </w:style>
  <w:style w:type="paragraph" w:customStyle="1" w:styleId="fz12">
    <w:name w:val="fz12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342390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42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7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8DC"/>
    <w:pPr>
      <w:keepNext/>
      <w:keepLines/>
      <w:spacing w:before="240" w:after="330" w:line="360" w:lineRule="auto"/>
      <w:outlineLvl w:val="0"/>
    </w:pPr>
    <w:rPr>
      <w:rFonts w:ascii="Calibri" w:eastAsia="微软雅黑" w:hAnsi="Calibri"/>
      <w:b/>
      <w:kern w:val="44"/>
      <w:sz w:val="32"/>
      <w:szCs w:val="24"/>
    </w:rPr>
  </w:style>
  <w:style w:type="paragraph" w:styleId="2">
    <w:name w:val="heading 2"/>
    <w:aliases w:val="H2,第一层条,第二层,论文标题 1,ICSS章标记,sect 1.2,HD2,h2,Level 2 Topic Heading,2,Header 2,heading 2,DO NOT USE_h2,chn,Chapter Number/Appendix Letter,ACERHead 2,Underrubrik1,prop2,UNDERRUBRIK 1-2,2nd level,Titre2,l2,Heading 2 Hidden,Head 2,Heading2,No Number,A,o"/>
    <w:basedOn w:val="a"/>
    <w:next w:val="a"/>
    <w:link w:val="2Char"/>
    <w:uiPriority w:val="9"/>
    <w:qFormat/>
    <w:rsid w:val="009330A4"/>
    <w:pPr>
      <w:keepNext/>
      <w:keepLines/>
      <w:numPr>
        <w:ilvl w:val="1"/>
        <w:numId w:val="7"/>
      </w:numPr>
      <w:adjustRightInd w:val="0"/>
      <w:spacing w:before="260" w:after="260" w:line="416" w:lineRule="atLeast"/>
      <w:textAlignment w:val="baseline"/>
      <w:outlineLvl w:val="1"/>
    </w:pPr>
    <w:rPr>
      <w:b/>
      <w:kern w:val="0"/>
      <w:sz w:val="30"/>
    </w:rPr>
  </w:style>
  <w:style w:type="paragraph" w:styleId="3">
    <w:name w:val="heading 3"/>
    <w:aliases w:val="Level 3 Head,H3,Heading 3 - old,level_3,PIM 3,h3,3rd level,3 Char,3,sect1.2.3,prop3,3heading,Heading 31,Bold Head,bh,BOD 0,sect1.2.31,sect1.2.32,sect1.2.311,sect1.2.33,sect1.2.312,BOD 01,h31,H31,sect1.2.34,level_31,PIM 31,31,heading 3,Level 3 Head1"/>
    <w:basedOn w:val="2"/>
    <w:link w:val="3Char"/>
    <w:uiPriority w:val="9"/>
    <w:qFormat/>
    <w:rsid w:val="002C120A"/>
    <w:pPr>
      <w:keepLines w:val="0"/>
      <w:widowControl/>
      <w:numPr>
        <w:ilvl w:val="2"/>
      </w:numPr>
      <w:adjustRightInd/>
      <w:spacing w:before="0" w:after="40" w:line="240" w:lineRule="auto"/>
      <w:jc w:val="left"/>
      <w:textAlignment w:val="auto"/>
      <w:outlineLvl w:val="2"/>
    </w:pPr>
    <w:rPr>
      <w:color w:val="000000"/>
      <w:sz w:val="28"/>
    </w:rPr>
  </w:style>
  <w:style w:type="paragraph" w:styleId="4">
    <w:name w:val="heading 4"/>
    <w:aliases w:val="h4,H4,PIM 4,l4,sect 1.2.3.4,Ref Heading 1,rh1,Heading sql,h41,h42,h43,h411,h44,h412,h45,h413,h46,h414,h47,h48,h415,h49,h410,h416,h417,h418,h419,h420,h4110,h421,heading 4,heading 41,heading 42,heading 411,heading 43,heading 412,heading 421,h4111,bl"/>
    <w:basedOn w:val="a"/>
    <w:next w:val="a"/>
    <w:link w:val="4Char"/>
    <w:autoRedefine/>
    <w:uiPriority w:val="9"/>
    <w:qFormat/>
    <w:rsid w:val="009330A4"/>
    <w:pPr>
      <w:keepNext/>
      <w:keepLines/>
      <w:numPr>
        <w:ilvl w:val="3"/>
        <w:numId w:val="1"/>
      </w:numPr>
      <w:tabs>
        <w:tab w:val="clear" w:pos="1080"/>
      </w:tabs>
      <w:spacing w:before="280" w:after="290" w:line="372" w:lineRule="auto"/>
      <w:ind w:left="0" w:hangingChars="102" w:hanging="67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30A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42390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8DC"/>
    <w:rPr>
      <w:rFonts w:ascii="Calibri" w:eastAsia="微软雅黑" w:hAnsi="Calibri"/>
      <w:b/>
      <w:kern w:val="44"/>
      <w:sz w:val="32"/>
      <w:szCs w:val="24"/>
    </w:rPr>
  </w:style>
  <w:style w:type="character" w:customStyle="1" w:styleId="2Char">
    <w:name w:val="标题 2 Char"/>
    <w:aliases w:val="H2 Char,第一层条 Char,第二层 Char,论文标题 1 Char,ICSS章标记 Char,sect 1.2 Char,HD2 Char,h2 Char,Level 2 Topic Heading Char,2 Char,Header 2 Char,heading 2 Char,DO NOT USE_h2 Char,chn Char,Chapter Number/Appendix Letter Char,ACERHead 2 Char,Underrubrik1 Char"/>
    <w:basedOn w:val="a0"/>
    <w:link w:val="2"/>
    <w:uiPriority w:val="9"/>
    <w:rsid w:val="002C120A"/>
    <w:rPr>
      <w:b/>
      <w:kern w:val="0"/>
      <w:sz w:val="30"/>
    </w:rPr>
  </w:style>
  <w:style w:type="character" w:customStyle="1" w:styleId="3Char">
    <w:name w:val="标题 3 Char"/>
    <w:aliases w:val="Level 3 Head Char,H3 Char,Heading 3 - old Char,level_3 Char,PIM 3 Char,h3 Char,3rd level Char,3 Char Char,3 Char1,sect1.2.3 Char,prop3 Char,3heading Char,Heading 31 Char,Bold Head Char,bh Char,BOD 0 Char,sect1.2.31 Char,sect1.2.32 Char,31 Char"/>
    <w:basedOn w:val="a0"/>
    <w:link w:val="3"/>
    <w:uiPriority w:val="9"/>
    <w:rsid w:val="002C120A"/>
    <w:rPr>
      <w:rFonts w:ascii="Times New Roman" w:eastAsia="宋体" w:hAnsi="Times New Roman" w:cs="Times New Roman"/>
      <w:b/>
      <w:color w:val="000000"/>
      <w:kern w:val="0"/>
      <w:sz w:val="28"/>
      <w:szCs w:val="20"/>
    </w:rPr>
  </w:style>
  <w:style w:type="character" w:customStyle="1" w:styleId="4Char">
    <w:name w:val="标题 4 Char"/>
    <w:aliases w:val="h4 Char,H4 Char,PIM 4 Char,l4 Char,sect 1.2.3.4 Char,Ref Heading 1 Char,rh1 Char,Heading sql Char,h41 Char,h42 Char,h43 Char,h411 Char,h44 Char,h412 Char,h45 Char,h413 Char,h46 Char,h414 Char,h47 Char,h48 Char,h415 Char,h49 Char,h410 Char"/>
    <w:link w:val="4"/>
    <w:uiPriority w:val="9"/>
    <w:rsid w:val="009330A4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uiPriority w:val="9"/>
    <w:rsid w:val="002C120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120A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42390"/>
    <w:rPr>
      <w:rFonts w:ascii="宋体" w:hAnsi="宋体" w:cs="宋体"/>
      <w:b/>
      <w:bCs/>
      <w:kern w:val="0"/>
      <w:sz w:val="15"/>
      <w:szCs w:val="15"/>
    </w:rPr>
  </w:style>
  <w:style w:type="character" w:styleId="a4">
    <w:name w:val="Hyperlink"/>
    <w:basedOn w:val="a0"/>
    <w:uiPriority w:val="99"/>
    <w:semiHidden/>
    <w:unhideWhenUsed/>
    <w:rsid w:val="003423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2390"/>
    <w:rPr>
      <w:color w:val="800080"/>
      <w:u w:val="single"/>
    </w:rPr>
  </w:style>
  <w:style w:type="paragraph" w:customStyle="1" w:styleId="description">
    <w:name w:val="description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rticle-type">
    <w:name w:val="article-type"/>
    <w:basedOn w:val="a0"/>
    <w:rsid w:val="00342390"/>
  </w:style>
  <w:style w:type="character" w:customStyle="1" w:styleId="time">
    <w:name w:val="time"/>
    <w:basedOn w:val="a0"/>
    <w:rsid w:val="00342390"/>
  </w:style>
  <w:style w:type="character" w:customStyle="1" w:styleId="read-count">
    <w:name w:val="read-count"/>
    <w:basedOn w:val="a0"/>
    <w:rsid w:val="00342390"/>
  </w:style>
  <w:style w:type="paragraph" w:styleId="HTML">
    <w:name w:val="HTML Preformatted"/>
    <w:basedOn w:val="a"/>
    <w:link w:val="HTMLChar"/>
    <w:uiPriority w:val="99"/>
    <w:semiHidden/>
    <w:unhideWhenUsed/>
    <w:rsid w:val="00342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390"/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2390"/>
    <w:rPr>
      <w:b/>
      <w:bCs/>
    </w:rPr>
  </w:style>
  <w:style w:type="character" w:customStyle="1" w:styleId="apple-converted-space">
    <w:name w:val="apple-converted-space"/>
    <w:basedOn w:val="a0"/>
    <w:rsid w:val="00342390"/>
  </w:style>
  <w:style w:type="character" w:styleId="HTML0">
    <w:name w:val="HTML Code"/>
    <w:basedOn w:val="a0"/>
    <w:uiPriority w:val="99"/>
    <w:semiHidden/>
    <w:unhideWhenUsed/>
    <w:rsid w:val="00342390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342390"/>
  </w:style>
  <w:style w:type="character" w:customStyle="1" w:styleId="hljs-selector-tag">
    <w:name w:val="hljs-selector-tag"/>
    <w:basedOn w:val="a0"/>
    <w:rsid w:val="00342390"/>
  </w:style>
  <w:style w:type="character" w:customStyle="1" w:styleId="hljs-comment">
    <w:name w:val="hljs-comment"/>
    <w:basedOn w:val="a0"/>
    <w:rsid w:val="00342390"/>
  </w:style>
  <w:style w:type="character" w:customStyle="1" w:styleId="hljs-doctag">
    <w:name w:val="hljs-doctag"/>
    <w:basedOn w:val="a0"/>
    <w:rsid w:val="00342390"/>
  </w:style>
  <w:style w:type="character" w:customStyle="1" w:styleId="hljs-selector-attr">
    <w:name w:val="hljs-selector-attr"/>
    <w:basedOn w:val="a0"/>
    <w:rsid w:val="00342390"/>
  </w:style>
  <w:style w:type="character" w:customStyle="1" w:styleId="hljs-selector-id">
    <w:name w:val="hljs-selector-id"/>
    <w:basedOn w:val="a0"/>
    <w:rsid w:val="00342390"/>
  </w:style>
  <w:style w:type="character" w:customStyle="1" w:styleId="hljs-builtin">
    <w:name w:val="hljs-built_in"/>
    <w:basedOn w:val="a0"/>
    <w:rsid w:val="00342390"/>
  </w:style>
  <w:style w:type="character" w:customStyle="1" w:styleId="hljs-variable">
    <w:name w:val="hljs-variable"/>
    <w:basedOn w:val="a0"/>
    <w:rsid w:val="00342390"/>
  </w:style>
  <w:style w:type="character" w:customStyle="1" w:styleId="hljs-keyword">
    <w:name w:val="hljs-keyword"/>
    <w:basedOn w:val="a0"/>
    <w:rsid w:val="00342390"/>
  </w:style>
  <w:style w:type="character" w:customStyle="1" w:styleId="hljs-regexp">
    <w:name w:val="hljs-regexp"/>
    <w:basedOn w:val="a0"/>
    <w:rsid w:val="00342390"/>
  </w:style>
  <w:style w:type="character" w:customStyle="1" w:styleId="hljs-number">
    <w:name w:val="hljs-number"/>
    <w:basedOn w:val="a0"/>
    <w:rsid w:val="00342390"/>
  </w:style>
  <w:style w:type="character" w:customStyle="1" w:styleId="hljs-string">
    <w:name w:val="hljs-string"/>
    <w:basedOn w:val="a0"/>
    <w:rsid w:val="00342390"/>
  </w:style>
  <w:style w:type="character" w:customStyle="1" w:styleId="hljs-params">
    <w:name w:val="hljs-params"/>
    <w:basedOn w:val="a0"/>
    <w:rsid w:val="00342390"/>
  </w:style>
  <w:style w:type="character" w:customStyle="1" w:styleId="hljs-symbol">
    <w:name w:val="hljs-symbol"/>
    <w:basedOn w:val="a0"/>
    <w:rsid w:val="0034239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4239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42390"/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4239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42390"/>
    <w:rPr>
      <w:rFonts w:ascii="Arial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342390"/>
  </w:style>
  <w:style w:type="character" w:customStyle="1" w:styleId="date">
    <w:name w:val="date"/>
    <w:basedOn w:val="a0"/>
    <w:rsid w:val="00342390"/>
  </w:style>
  <w:style w:type="character" w:customStyle="1" w:styleId="floor-num">
    <w:name w:val="floor-num"/>
    <w:basedOn w:val="a0"/>
    <w:rsid w:val="00342390"/>
  </w:style>
  <w:style w:type="paragraph" w:customStyle="1" w:styleId="content">
    <w:name w:val="content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342390"/>
  </w:style>
  <w:style w:type="character" w:styleId="a8">
    <w:name w:val="Emphasis"/>
    <w:basedOn w:val="a0"/>
    <w:uiPriority w:val="20"/>
    <w:qFormat/>
    <w:rsid w:val="00342390"/>
    <w:rPr>
      <w:i/>
      <w:iCs/>
    </w:rPr>
  </w:style>
  <w:style w:type="character" w:customStyle="1" w:styleId="data">
    <w:name w:val="data"/>
    <w:basedOn w:val="a0"/>
    <w:rsid w:val="00342390"/>
  </w:style>
  <w:style w:type="character" w:customStyle="1" w:styleId="size">
    <w:name w:val="size"/>
    <w:basedOn w:val="a0"/>
    <w:rsid w:val="00342390"/>
  </w:style>
  <w:style w:type="character" w:customStyle="1" w:styleId="type">
    <w:name w:val="type"/>
    <w:basedOn w:val="a0"/>
    <w:rsid w:val="00342390"/>
  </w:style>
  <w:style w:type="paragraph" w:customStyle="1" w:styleId="text-center">
    <w:name w:val="text-center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342390"/>
  </w:style>
  <w:style w:type="character" w:customStyle="1" w:styleId="count">
    <w:name w:val="count"/>
    <w:basedOn w:val="a0"/>
    <w:rsid w:val="00342390"/>
  </w:style>
  <w:style w:type="paragraph" w:customStyle="1" w:styleId="read">
    <w:name w:val="read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342390"/>
  </w:style>
  <w:style w:type="paragraph" w:customStyle="1" w:styleId="fz12">
    <w:name w:val="fz12"/>
    <w:basedOn w:val="a"/>
    <w:rsid w:val="003423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342390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42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1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737">
                  <w:marLeft w:val="0"/>
                  <w:marRight w:val="180"/>
                  <w:marTop w:val="0"/>
                  <w:marBottom w:val="0"/>
                  <w:divBdr>
                    <w:top w:val="single" w:sz="6" w:space="1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81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82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  <w:divsChild>
                    <w:div w:id="4598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4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9723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158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80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7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78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4829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765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658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6512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4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5208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210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229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123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91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513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129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511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607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573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50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778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538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480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238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9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58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9979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350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140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569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756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759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25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297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1568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76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5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108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597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264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4807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77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927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90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65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791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214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84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78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497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003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606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41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58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28615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56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828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  <w:divsChild>
                    <w:div w:id="1822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0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</w:div>
                <w:div w:id="11904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01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624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16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99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14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55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2917">
                                  <w:marLeft w:val="-17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7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://www.biaodianfu.com/postgres-x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3122</Words>
  <Characters>17800</Characters>
  <Application>Microsoft Office Word</Application>
  <DocSecurity>0</DocSecurity>
  <Lines>148</Lines>
  <Paragraphs>41</Paragraphs>
  <ScaleCrop>false</ScaleCrop>
  <Company/>
  <LinksUpToDate>false</LinksUpToDate>
  <CharactersWithSpaces>20881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dudm</dc:creator>
  <cp:lastModifiedBy>dudm</cp:lastModifiedBy>
  <cp:revision>7</cp:revision>
  <dcterms:created xsi:type="dcterms:W3CDTF">2018-05-23T07:03:00Z</dcterms:created>
  <dcterms:modified xsi:type="dcterms:W3CDTF">2018-05-23T07:29:00Z</dcterms:modified>
</cp:coreProperties>
</file>