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2BF96" w14:textId="1E95F350" w:rsidR="00CB7F49" w:rsidRPr="00727C82" w:rsidRDefault="00555EF3" w:rsidP="00CB7F49">
      <w:pPr>
        <w:jc w:val="center"/>
        <w:rPr>
          <w:b/>
          <w:sz w:val="20"/>
        </w:rPr>
      </w:pPr>
      <w:r>
        <w:rPr>
          <w:b/>
          <w:sz w:val="20"/>
        </w:rPr>
        <w:t xml:space="preserve">Lecture </w:t>
      </w:r>
      <w:r w:rsidR="00665211">
        <w:rPr>
          <w:b/>
          <w:sz w:val="20"/>
        </w:rPr>
        <w:t>2</w:t>
      </w:r>
      <w:r w:rsidR="001A6B87">
        <w:rPr>
          <w:b/>
          <w:sz w:val="20"/>
        </w:rPr>
        <w:t>0</w:t>
      </w:r>
      <w:r>
        <w:rPr>
          <w:b/>
          <w:sz w:val="20"/>
        </w:rPr>
        <w:t xml:space="preserve"> </w:t>
      </w:r>
      <w:r w:rsidR="00E33F34">
        <w:rPr>
          <w:b/>
          <w:sz w:val="20"/>
        </w:rPr>
        <w:t xml:space="preserve">-- </w:t>
      </w:r>
      <w:r>
        <w:rPr>
          <w:b/>
          <w:sz w:val="20"/>
        </w:rPr>
        <w:t>Activity</w:t>
      </w:r>
    </w:p>
    <w:p w14:paraId="2F1CD6F4" w14:textId="77777777" w:rsidR="00160DAB" w:rsidRPr="00727C82" w:rsidRDefault="00A231C0">
      <w:pPr>
        <w:rPr>
          <w:b/>
          <w:sz w:val="20"/>
        </w:rPr>
      </w:pPr>
      <w:r w:rsidRPr="00727C82">
        <w:rPr>
          <w:b/>
          <w:sz w:val="20"/>
        </w:rPr>
        <w:t>Name:</w:t>
      </w:r>
    </w:p>
    <w:p w14:paraId="006F130E" w14:textId="2452E11A" w:rsidR="00A231C0" w:rsidRDefault="00665211">
      <w:pPr>
        <w:rPr>
          <w:b/>
          <w:sz w:val="20"/>
        </w:rPr>
      </w:pPr>
      <w:r>
        <w:rPr>
          <w:b/>
          <w:sz w:val="20"/>
        </w:rPr>
        <w:t>Multi-objective Evolutionary and Genetic algorithms</w:t>
      </w:r>
    </w:p>
    <w:p w14:paraId="32583CFC" w14:textId="77777777" w:rsidR="00616089" w:rsidRDefault="00616089" w:rsidP="00884A8E">
      <w:pPr>
        <w:rPr>
          <w:b/>
          <w:sz w:val="20"/>
        </w:rPr>
      </w:pPr>
    </w:p>
    <w:p w14:paraId="0333444A" w14:textId="72086120" w:rsidR="00884A8E" w:rsidRPr="00727C82" w:rsidRDefault="00E33F34" w:rsidP="000B1A6D">
      <w:pPr>
        <w:jc w:val="center"/>
        <w:rPr>
          <w:b/>
          <w:sz w:val="20"/>
        </w:rPr>
      </w:pPr>
      <w:r>
        <w:rPr>
          <w:b/>
          <w:sz w:val="20"/>
        </w:rPr>
        <w:t>Activity</w:t>
      </w:r>
      <w:r w:rsidR="00884A8E">
        <w:rPr>
          <w:b/>
          <w:sz w:val="20"/>
        </w:rPr>
        <w:t xml:space="preserve"> </w:t>
      </w:r>
      <w:r w:rsidR="00A72681">
        <w:rPr>
          <w:b/>
          <w:sz w:val="20"/>
        </w:rPr>
        <w:t>1</w:t>
      </w:r>
      <w:r w:rsidR="00D6657C">
        <w:rPr>
          <w:b/>
          <w:sz w:val="20"/>
        </w:rPr>
        <w:t>a</w:t>
      </w:r>
    </w:p>
    <w:p w14:paraId="19F56AFC" w14:textId="063CC281" w:rsidR="00017795" w:rsidRDefault="000B1A6D" w:rsidP="000B1A6D">
      <w:pPr>
        <w:rPr>
          <w:b/>
          <w:sz w:val="20"/>
        </w:rPr>
      </w:pPr>
      <w:r>
        <w:rPr>
          <w:b/>
          <w:sz w:val="20"/>
        </w:rPr>
        <w:t>We want to solve the following multi-objective optimization problem:</w:t>
      </w:r>
    </w:p>
    <w:p w14:paraId="29D63943" w14:textId="77777777" w:rsidR="000B1A6D" w:rsidRDefault="000B1A6D" w:rsidP="000B1A6D">
      <w:pPr>
        <w:rPr>
          <w:rFonts w:eastAsiaTheme="minorEastAsia"/>
          <w:b/>
          <w:sz w:val="20"/>
        </w:rPr>
      </w:pPr>
      <m:oMath>
        <m:r>
          <m:rPr>
            <m:sty m:val="bi"/>
          </m:rPr>
          <w:rPr>
            <w:rFonts w:ascii="Cambria Math" w:hAnsi="Cambria Math"/>
            <w:sz w:val="20"/>
          </w:rPr>
          <m:t>min [</m:t>
        </m:r>
        <m:sSub>
          <m:sSubPr>
            <m:ctrlPr>
              <w:rPr>
                <w:rFonts w:ascii="Cambria Math" w:hAnsi="Cambria Math"/>
                <w:b/>
                <w:i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  <w:sz w:val="20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  <w:sz w:val="20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  <w:sz w:val="20"/>
          </w:rPr>
          <m:t>]</m:t>
        </m:r>
      </m:oMath>
      <w:r>
        <w:rPr>
          <w:rFonts w:eastAsiaTheme="minorEastAsia"/>
          <w:b/>
          <w:sz w:val="20"/>
        </w:rPr>
        <w:t xml:space="preserve">, </w:t>
      </w:r>
    </w:p>
    <w:p w14:paraId="6B6C2448" w14:textId="1A5F9A75" w:rsidR="000B1A6D" w:rsidRDefault="000B1A6D" w:rsidP="000B1A6D">
      <w:pPr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where</w:t>
      </w:r>
    </w:p>
    <w:p w14:paraId="29B6D902" w14:textId="3E7832D0" w:rsidR="000B1A6D" w:rsidRPr="000B1A6D" w:rsidRDefault="003D5D32" w:rsidP="000B1A6D">
      <w:pPr>
        <w:rPr>
          <w:rFonts w:eastAsiaTheme="minorEastAsia"/>
          <w:b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</w:rPr>
            <m:t>=0.5</m:t>
          </m:r>
          <m:d>
            <m:d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sz w:val="20"/>
            </w:rPr>
            <m:t>+sin(</m:t>
          </m:r>
          <m:sSup>
            <m:sSup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</w:rPr>
            <m:t>)</m:t>
          </m:r>
        </m:oMath>
      </m:oMathPara>
    </w:p>
    <w:p w14:paraId="24D11A19" w14:textId="0A42772E" w:rsidR="000B1A6D" w:rsidRPr="000B1A6D" w:rsidRDefault="003D5D32" w:rsidP="000B1A6D">
      <w:pPr>
        <w:rPr>
          <w:b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x-2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y+4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x-y+1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</w:rPr>
                <m:t>27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</w:rPr>
            <m:t>+15</m:t>
          </m:r>
        </m:oMath>
      </m:oMathPara>
    </w:p>
    <w:p w14:paraId="04E2FAE4" w14:textId="43BE4C2B" w:rsidR="000B1A6D" w:rsidRPr="000B1A6D" w:rsidRDefault="003D5D32" w:rsidP="000B1A6D">
      <w:pPr>
        <w:rPr>
          <w:b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+1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</w:rPr>
            <m:t>-1.1</m:t>
          </m:r>
          <m:sSup>
            <m:sSupPr>
              <m:ctrlPr>
                <w:rPr>
                  <w:rFonts w:ascii="Cambria Math" w:hAnsi="Cambria Math"/>
                  <w:b/>
                  <w:i/>
                  <w:sz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(-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</w:rPr>
                <m:t>)</m:t>
              </m:r>
            </m:sup>
          </m:sSup>
        </m:oMath>
      </m:oMathPara>
    </w:p>
    <w:p w14:paraId="7252C51F" w14:textId="5A3736B8" w:rsidR="00A3688E" w:rsidRPr="009E255F" w:rsidRDefault="000B1A6D" w:rsidP="00C1083A">
      <w:pPr>
        <w:rPr>
          <w:rFonts w:eastAsiaTheme="minorEastAsia"/>
          <w:b/>
          <w:sz w:val="20"/>
        </w:rPr>
      </w:pPr>
      <w:r>
        <w:rPr>
          <w:b/>
          <w:sz w:val="2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0"/>
          </w:rPr>
          <m:t>-3≤</m:t>
        </m:r>
        <w:proofErr w:type="gramStart"/>
        <m:r>
          <m:rPr>
            <m:sty m:val="bi"/>
          </m:rPr>
          <w:rPr>
            <w:rFonts w:ascii="Cambria Math" w:hAnsi="Cambria Math"/>
            <w:sz w:val="20"/>
          </w:rPr>
          <m:t>x,y</m:t>
        </m:r>
        <w:proofErr w:type="gramEnd"/>
        <m:r>
          <m:rPr>
            <m:sty m:val="bi"/>
          </m:rPr>
          <w:rPr>
            <w:rFonts w:ascii="Cambria Math" w:hAnsi="Cambria Math"/>
            <w:sz w:val="20"/>
          </w:rPr>
          <m:t>≤3</m:t>
        </m:r>
      </m:oMath>
      <w:r>
        <w:rPr>
          <w:rFonts w:eastAsiaTheme="minorEastAsia"/>
          <w:b/>
          <w:sz w:val="20"/>
        </w:rPr>
        <w:t xml:space="preserve">. Use the function </w:t>
      </w:r>
      <w:r>
        <w:rPr>
          <w:rFonts w:eastAsiaTheme="minorEastAsia"/>
          <w:b/>
          <w:i/>
          <w:sz w:val="20"/>
        </w:rPr>
        <w:t>nsga2R</w:t>
      </w:r>
      <w:r>
        <w:rPr>
          <w:rFonts w:eastAsiaTheme="minorEastAsia"/>
          <w:b/>
          <w:sz w:val="20"/>
        </w:rPr>
        <w:t xml:space="preserve"> to solve the problem (with a number of individuals</w:t>
      </w:r>
      <w:r w:rsidR="009E255F">
        <w:rPr>
          <w:rFonts w:eastAsiaTheme="minorEastAsia"/>
          <w:b/>
          <w:sz w:val="20"/>
        </w:rPr>
        <w:t xml:space="preserve"> and generations equal to 100). </w:t>
      </w:r>
      <w:r w:rsidR="00A82348">
        <w:rPr>
          <w:rFonts w:eastAsiaTheme="minorEastAsia"/>
          <w:b/>
          <w:sz w:val="20"/>
        </w:rPr>
        <w:t>Then, p</w:t>
      </w:r>
      <w:r w:rsidR="00F3536C" w:rsidRPr="00C1083A">
        <w:rPr>
          <w:b/>
          <w:sz w:val="20"/>
        </w:rPr>
        <w:t xml:space="preserve">roduce a </w:t>
      </w:r>
      <w:r w:rsidRPr="00C1083A">
        <w:rPr>
          <w:b/>
          <w:sz w:val="20"/>
        </w:rPr>
        <w:t xml:space="preserve">scatter plot to visualize the </w:t>
      </w:r>
      <w:r w:rsidR="00A3688E" w:rsidRPr="00C1083A">
        <w:rPr>
          <w:b/>
          <w:sz w:val="20"/>
        </w:rPr>
        <w:t xml:space="preserve">values of the objective functions, </w:t>
      </w:r>
      <w:r w:rsidR="00A3688E" w:rsidRPr="00C1083A">
        <w:rPr>
          <w:b/>
          <w:i/>
          <w:sz w:val="20"/>
        </w:rPr>
        <w:t>f</w:t>
      </w:r>
      <w:r w:rsidR="00A3688E" w:rsidRPr="00C1083A">
        <w:rPr>
          <w:b/>
          <w:i/>
          <w:sz w:val="20"/>
          <w:vertAlign w:val="subscript"/>
        </w:rPr>
        <w:t>1</w:t>
      </w:r>
      <w:r w:rsidR="00A3688E" w:rsidRPr="00C1083A">
        <w:rPr>
          <w:b/>
          <w:sz w:val="20"/>
        </w:rPr>
        <w:t xml:space="preserve">, </w:t>
      </w:r>
      <w:r w:rsidR="00A3688E" w:rsidRPr="00C1083A">
        <w:rPr>
          <w:b/>
          <w:i/>
          <w:sz w:val="20"/>
        </w:rPr>
        <w:t>f</w:t>
      </w:r>
      <w:r w:rsidR="00A3688E" w:rsidRPr="00C1083A">
        <w:rPr>
          <w:b/>
          <w:i/>
          <w:sz w:val="20"/>
          <w:vertAlign w:val="subscript"/>
        </w:rPr>
        <w:t>2</w:t>
      </w:r>
      <w:r w:rsidR="00A3688E" w:rsidRPr="00C1083A">
        <w:rPr>
          <w:b/>
          <w:sz w:val="20"/>
        </w:rPr>
        <w:t xml:space="preserve">, and </w:t>
      </w:r>
      <w:r w:rsidR="00A3688E" w:rsidRPr="00C1083A">
        <w:rPr>
          <w:b/>
          <w:i/>
          <w:sz w:val="20"/>
        </w:rPr>
        <w:t>f</w:t>
      </w:r>
      <w:r w:rsidR="00A3688E" w:rsidRPr="00C1083A">
        <w:rPr>
          <w:b/>
          <w:i/>
          <w:sz w:val="20"/>
          <w:vertAlign w:val="subscript"/>
        </w:rPr>
        <w:t>3</w:t>
      </w:r>
      <w:r w:rsidR="00A3688E" w:rsidRPr="00C1083A">
        <w:rPr>
          <w:b/>
          <w:sz w:val="20"/>
        </w:rPr>
        <w:t xml:space="preserve">. Hint: use </w:t>
      </w:r>
      <w:r w:rsidR="00F3536C" w:rsidRPr="00C1083A">
        <w:rPr>
          <w:b/>
          <w:sz w:val="20"/>
        </w:rPr>
        <w:t>ggplot2</w:t>
      </w:r>
      <w:r w:rsidR="00A3688E" w:rsidRPr="00C1083A">
        <w:rPr>
          <w:b/>
          <w:sz w:val="20"/>
        </w:rPr>
        <w:t xml:space="preserve">. </w:t>
      </w:r>
      <w:r w:rsidR="00A3688E" w:rsidRPr="00C1083A">
        <w:rPr>
          <w:b/>
          <w:sz w:val="20"/>
          <w:u w:val="single"/>
        </w:rPr>
        <w:t>Print and attach the scatter plot.</w:t>
      </w:r>
    </w:p>
    <w:p w14:paraId="2EB8BE84" w14:textId="77777777" w:rsidR="000B1A6D" w:rsidRDefault="000B1A6D" w:rsidP="000B1A6D">
      <w:pPr>
        <w:rPr>
          <w:b/>
          <w:sz w:val="20"/>
        </w:rPr>
      </w:pPr>
    </w:p>
    <w:p w14:paraId="260A430D" w14:textId="2C5B22BB" w:rsidR="00D6657C" w:rsidRPr="00727C82" w:rsidRDefault="00D6657C" w:rsidP="00D6657C">
      <w:pPr>
        <w:jc w:val="center"/>
        <w:rPr>
          <w:b/>
          <w:sz w:val="20"/>
        </w:rPr>
      </w:pPr>
      <w:r>
        <w:rPr>
          <w:b/>
          <w:sz w:val="20"/>
        </w:rPr>
        <w:t>Activity 1b</w:t>
      </w:r>
    </w:p>
    <w:p w14:paraId="72BB001E" w14:textId="64A0D695" w:rsidR="00D6657C" w:rsidRDefault="00D6657C" w:rsidP="00D6657C">
      <w:pPr>
        <w:rPr>
          <w:b/>
          <w:sz w:val="20"/>
        </w:rPr>
      </w:pPr>
      <w:r>
        <w:rPr>
          <w:b/>
          <w:sz w:val="20"/>
        </w:rPr>
        <w:t xml:space="preserve">Consider the water portfolio optimization problem developed during Lecture 18. We now want to solve this problem using the NSGA-II algorithm, instead of NIMBUS. </w:t>
      </w:r>
      <w:r w:rsidR="003D5D32">
        <w:rPr>
          <w:b/>
          <w:sz w:val="20"/>
        </w:rPr>
        <w:t>Use</w:t>
      </w:r>
      <w:r>
        <w:rPr>
          <w:rFonts w:eastAsiaTheme="minorEastAsia"/>
          <w:b/>
          <w:sz w:val="20"/>
        </w:rPr>
        <w:t xml:space="preserve"> a number of individuals and generations equal to 100 and </w:t>
      </w:r>
      <w:r w:rsidR="003D5D32">
        <w:rPr>
          <w:rFonts w:eastAsiaTheme="minorEastAsia"/>
          <w:b/>
          <w:sz w:val="20"/>
        </w:rPr>
        <w:t>500</w:t>
      </w:r>
      <w:bookmarkStart w:id="0" w:name="_GoBack"/>
      <w:bookmarkEnd w:id="0"/>
      <w:r>
        <w:rPr>
          <w:rFonts w:eastAsiaTheme="minorEastAsia"/>
          <w:b/>
          <w:sz w:val="20"/>
        </w:rPr>
        <w:t>. Finally, p</w:t>
      </w:r>
      <w:r w:rsidRPr="00C1083A">
        <w:rPr>
          <w:b/>
          <w:sz w:val="20"/>
        </w:rPr>
        <w:t xml:space="preserve">roduce a scatter plot to visualize the values of the </w:t>
      </w:r>
      <w:r>
        <w:rPr>
          <w:b/>
          <w:sz w:val="20"/>
        </w:rPr>
        <w:t xml:space="preserve">three </w:t>
      </w:r>
      <w:r w:rsidRPr="00C1083A">
        <w:rPr>
          <w:b/>
          <w:sz w:val="20"/>
        </w:rPr>
        <w:t>objective functions</w:t>
      </w:r>
      <w:r w:rsidR="008D1238">
        <w:rPr>
          <w:b/>
          <w:sz w:val="20"/>
        </w:rPr>
        <w:t xml:space="preserve"> (energy, chemicals, and manpower use)</w:t>
      </w:r>
      <w:r w:rsidRPr="00C1083A">
        <w:rPr>
          <w:b/>
          <w:sz w:val="20"/>
        </w:rPr>
        <w:t xml:space="preserve">. Hint: use ggplot2. </w:t>
      </w:r>
      <w:r w:rsidRPr="00C1083A">
        <w:rPr>
          <w:b/>
          <w:sz w:val="20"/>
          <w:u w:val="single"/>
        </w:rPr>
        <w:t>Print and attach the scatter plot.</w:t>
      </w:r>
    </w:p>
    <w:p w14:paraId="432CBAE2" w14:textId="77777777" w:rsidR="00D6657C" w:rsidRPr="000B1A6D" w:rsidRDefault="00D6657C" w:rsidP="000B1A6D">
      <w:pPr>
        <w:rPr>
          <w:b/>
          <w:sz w:val="20"/>
        </w:rPr>
      </w:pPr>
    </w:p>
    <w:p w14:paraId="1245F135" w14:textId="77777777" w:rsidR="000643C5" w:rsidRDefault="000643C5" w:rsidP="000643C5">
      <w:pPr>
        <w:pStyle w:val="ListParagraph"/>
        <w:ind w:left="1080"/>
        <w:rPr>
          <w:b/>
          <w:sz w:val="20"/>
        </w:rPr>
      </w:pPr>
    </w:p>
    <w:p w14:paraId="06F00FA4" w14:textId="77777777" w:rsidR="00580263" w:rsidRDefault="00580263" w:rsidP="000643C5">
      <w:pPr>
        <w:pStyle w:val="ListParagraph"/>
        <w:ind w:left="1080"/>
        <w:rPr>
          <w:b/>
          <w:sz w:val="20"/>
        </w:rPr>
      </w:pPr>
    </w:p>
    <w:p w14:paraId="4294B57C" w14:textId="77777777" w:rsidR="00580263" w:rsidRDefault="00580263" w:rsidP="000643C5">
      <w:pPr>
        <w:pStyle w:val="ListParagraph"/>
        <w:ind w:left="1080"/>
        <w:rPr>
          <w:b/>
          <w:sz w:val="20"/>
        </w:rPr>
      </w:pPr>
    </w:p>
    <w:p w14:paraId="5E0324A5" w14:textId="77777777" w:rsidR="00580263" w:rsidRDefault="00580263" w:rsidP="000643C5">
      <w:pPr>
        <w:pStyle w:val="ListParagraph"/>
        <w:ind w:left="1080"/>
        <w:rPr>
          <w:b/>
          <w:sz w:val="20"/>
        </w:rPr>
      </w:pPr>
    </w:p>
    <w:p w14:paraId="39A1BC89" w14:textId="77777777" w:rsidR="00580263" w:rsidRDefault="00580263" w:rsidP="000643C5">
      <w:pPr>
        <w:pStyle w:val="ListParagraph"/>
        <w:ind w:left="1080"/>
        <w:rPr>
          <w:b/>
          <w:sz w:val="20"/>
        </w:rPr>
      </w:pPr>
    </w:p>
    <w:p w14:paraId="0CCAB182" w14:textId="77777777" w:rsidR="00580263" w:rsidRDefault="00580263" w:rsidP="000643C5">
      <w:pPr>
        <w:pStyle w:val="ListParagraph"/>
        <w:ind w:left="1080"/>
        <w:rPr>
          <w:b/>
          <w:sz w:val="20"/>
        </w:rPr>
      </w:pPr>
    </w:p>
    <w:p w14:paraId="54883376" w14:textId="77777777" w:rsidR="00884A8E" w:rsidRDefault="00884A8E" w:rsidP="00616089">
      <w:pPr>
        <w:rPr>
          <w:b/>
          <w:sz w:val="20"/>
        </w:rPr>
      </w:pPr>
    </w:p>
    <w:p w14:paraId="1ACDDF32" w14:textId="77777777" w:rsidR="009D488E" w:rsidRDefault="009D488E" w:rsidP="00616089">
      <w:pPr>
        <w:rPr>
          <w:b/>
          <w:sz w:val="20"/>
        </w:rPr>
      </w:pPr>
    </w:p>
    <w:p w14:paraId="66F83F6D" w14:textId="77777777" w:rsidR="009D488E" w:rsidRDefault="009D488E" w:rsidP="00616089">
      <w:pPr>
        <w:rPr>
          <w:b/>
          <w:sz w:val="20"/>
        </w:rPr>
      </w:pPr>
    </w:p>
    <w:p w14:paraId="5CA636A0" w14:textId="77777777" w:rsidR="009D488E" w:rsidRDefault="009D488E" w:rsidP="00616089">
      <w:pPr>
        <w:rPr>
          <w:b/>
          <w:sz w:val="20"/>
        </w:rPr>
      </w:pPr>
    </w:p>
    <w:p w14:paraId="6F8A85E4" w14:textId="77777777" w:rsidR="009D488E" w:rsidRDefault="009D488E" w:rsidP="00616089">
      <w:pPr>
        <w:rPr>
          <w:b/>
          <w:sz w:val="20"/>
        </w:rPr>
      </w:pPr>
    </w:p>
    <w:p w14:paraId="096E1895" w14:textId="77777777" w:rsidR="009D488E" w:rsidRPr="00616089" w:rsidRDefault="009D488E" w:rsidP="009D488E">
      <w:pPr>
        <w:rPr>
          <w:b/>
          <w:sz w:val="20"/>
        </w:rPr>
      </w:pPr>
    </w:p>
    <w:sectPr w:rsidR="009D488E" w:rsidRPr="0061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32AE1"/>
    <w:multiLevelType w:val="hybridMultilevel"/>
    <w:tmpl w:val="6F00B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A1647"/>
    <w:multiLevelType w:val="hybridMultilevel"/>
    <w:tmpl w:val="B04867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97F0DA7"/>
    <w:multiLevelType w:val="hybridMultilevel"/>
    <w:tmpl w:val="A1081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A7C02"/>
    <w:multiLevelType w:val="hybridMultilevel"/>
    <w:tmpl w:val="A5F8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24E12"/>
    <w:multiLevelType w:val="hybridMultilevel"/>
    <w:tmpl w:val="DE32B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D73C66"/>
    <w:multiLevelType w:val="hybridMultilevel"/>
    <w:tmpl w:val="1708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1C0"/>
    <w:rsid w:val="00014992"/>
    <w:rsid w:val="00017795"/>
    <w:rsid w:val="000229C2"/>
    <w:rsid w:val="00052933"/>
    <w:rsid w:val="000617AC"/>
    <w:rsid w:val="000643C5"/>
    <w:rsid w:val="000842F1"/>
    <w:rsid w:val="000B1A6D"/>
    <w:rsid w:val="000C2DDF"/>
    <w:rsid w:val="000D4193"/>
    <w:rsid w:val="000F4988"/>
    <w:rsid w:val="001152AF"/>
    <w:rsid w:val="00160DAB"/>
    <w:rsid w:val="001A6B87"/>
    <w:rsid w:val="001B783F"/>
    <w:rsid w:val="001D2B09"/>
    <w:rsid w:val="00203C7A"/>
    <w:rsid w:val="002063A6"/>
    <w:rsid w:val="002538D9"/>
    <w:rsid w:val="002821A1"/>
    <w:rsid w:val="002E582D"/>
    <w:rsid w:val="003A35F4"/>
    <w:rsid w:val="003D5D32"/>
    <w:rsid w:val="003F768E"/>
    <w:rsid w:val="00426D26"/>
    <w:rsid w:val="00455251"/>
    <w:rsid w:val="00477E53"/>
    <w:rsid w:val="004D2AF8"/>
    <w:rsid w:val="004F0B50"/>
    <w:rsid w:val="004F4B3A"/>
    <w:rsid w:val="0050101E"/>
    <w:rsid w:val="00552C80"/>
    <w:rsid w:val="00555EF3"/>
    <w:rsid w:val="0056664B"/>
    <w:rsid w:val="00580263"/>
    <w:rsid w:val="005D25E1"/>
    <w:rsid w:val="006061E8"/>
    <w:rsid w:val="00616089"/>
    <w:rsid w:val="00665211"/>
    <w:rsid w:val="00686B3A"/>
    <w:rsid w:val="006E51A1"/>
    <w:rsid w:val="006F65BC"/>
    <w:rsid w:val="00727C82"/>
    <w:rsid w:val="007420AB"/>
    <w:rsid w:val="0074606C"/>
    <w:rsid w:val="007900F3"/>
    <w:rsid w:val="007A1F1F"/>
    <w:rsid w:val="007D4421"/>
    <w:rsid w:val="007E5BE1"/>
    <w:rsid w:val="007F08BB"/>
    <w:rsid w:val="007F1DB5"/>
    <w:rsid w:val="00813077"/>
    <w:rsid w:val="00882D31"/>
    <w:rsid w:val="00884A8E"/>
    <w:rsid w:val="008D1238"/>
    <w:rsid w:val="008E52F1"/>
    <w:rsid w:val="008F0FBF"/>
    <w:rsid w:val="00934E35"/>
    <w:rsid w:val="0093528D"/>
    <w:rsid w:val="00945E99"/>
    <w:rsid w:val="009B225D"/>
    <w:rsid w:val="009D488E"/>
    <w:rsid w:val="009E255F"/>
    <w:rsid w:val="009F3F02"/>
    <w:rsid w:val="00A231C0"/>
    <w:rsid w:val="00A3688E"/>
    <w:rsid w:val="00A40F4A"/>
    <w:rsid w:val="00A72681"/>
    <w:rsid w:val="00A7534E"/>
    <w:rsid w:val="00A82348"/>
    <w:rsid w:val="00AA2A37"/>
    <w:rsid w:val="00AB2DFF"/>
    <w:rsid w:val="00AD3C74"/>
    <w:rsid w:val="00AD6FB4"/>
    <w:rsid w:val="00AE1C16"/>
    <w:rsid w:val="00B05DE4"/>
    <w:rsid w:val="00B54B96"/>
    <w:rsid w:val="00B6533D"/>
    <w:rsid w:val="00BA5291"/>
    <w:rsid w:val="00C0606C"/>
    <w:rsid w:val="00C1083A"/>
    <w:rsid w:val="00C71C21"/>
    <w:rsid w:val="00C80714"/>
    <w:rsid w:val="00C82CC0"/>
    <w:rsid w:val="00CB7F49"/>
    <w:rsid w:val="00CD4CAC"/>
    <w:rsid w:val="00CE1C3C"/>
    <w:rsid w:val="00D45C00"/>
    <w:rsid w:val="00D6657C"/>
    <w:rsid w:val="00DA64EB"/>
    <w:rsid w:val="00DB2728"/>
    <w:rsid w:val="00DC21D6"/>
    <w:rsid w:val="00E27FEA"/>
    <w:rsid w:val="00E33F34"/>
    <w:rsid w:val="00E4647C"/>
    <w:rsid w:val="00E7303D"/>
    <w:rsid w:val="00EA68CD"/>
    <w:rsid w:val="00EA6F7C"/>
    <w:rsid w:val="00EE0FD5"/>
    <w:rsid w:val="00EF405E"/>
    <w:rsid w:val="00F3536C"/>
    <w:rsid w:val="00F91666"/>
    <w:rsid w:val="00F9187B"/>
    <w:rsid w:val="00F9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333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03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C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1A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2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169</Words>
  <Characters>968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Macauley Kenney</dc:creator>
  <cp:keywords/>
  <dc:description/>
  <cp:lastModifiedBy>Stefano Galelli</cp:lastModifiedBy>
  <cp:revision>77</cp:revision>
  <dcterms:created xsi:type="dcterms:W3CDTF">2016-11-02T15:38:00Z</dcterms:created>
  <dcterms:modified xsi:type="dcterms:W3CDTF">2020-04-13T02:58:00Z</dcterms:modified>
</cp:coreProperties>
</file>