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CC4C6">
      <w:pPr>
        <w:pStyle w:val="2"/>
        <w:widowControl/>
        <w:shd w:val="clear" w:color="auto" w:fill="FFFFFF"/>
        <w:spacing w:beforeAutospacing="0" w:afterAutospacing="0" w:line="540" w:lineRule="exact"/>
        <w:ind w:firstLine="675" w:firstLineChars="200"/>
        <w:textAlignment w:val="baseline"/>
        <w:rPr>
          <w:rFonts w:ascii="方正仿宋_GB2312" w:hAnsi="方正仿宋_GB2312" w:eastAsia="方正仿宋_GB2312" w:cs="方正仿宋_GB2312"/>
          <w:color w:val="060607"/>
          <w:spacing w:val="8"/>
          <w:sz w:val="32"/>
          <w:szCs w:val="32"/>
        </w:rPr>
      </w:pPr>
      <w:bookmarkStart w:id="0" w:name="_OfficeAISelectedParaphsRangeStart"/>
      <w:r>
        <w:rPr>
          <w:rFonts w:ascii="方正仿宋_GB2312" w:hAnsi="方正仿宋_GB2312" w:eastAsia="方正仿宋_GB2312" w:cs="方正仿宋_GB2312"/>
          <w:color w:val="060607"/>
          <w:spacing w:val="8"/>
          <w:sz w:val="32"/>
          <w:szCs w:val="32"/>
          <w:shd w:val="clear" w:color="auto" w:fill="FFFFFF"/>
        </w:rPr>
        <w:t>新突破，DeepSeek助力知识库问答升级！</w:t>
      </w:r>
    </w:p>
    <w:bookmarkEnd w:id="0"/>
    <w:p w14:paraId="6C61515F">
      <w:pPr>
        <w:widowControl/>
        <w:shd w:val="clear" w:color="auto" w:fill="FFFFFF"/>
        <w:spacing w:before="180" w:after="180" w:line="540" w:lineRule="exact"/>
        <w:ind w:firstLine="656" w:firstLineChars="200"/>
        <w:jc w:val="left"/>
        <w:textAlignment w:val="baseline"/>
        <w:rPr>
          <w:rFonts w:hint="eastAsia" w:ascii="方正仿宋_GB2312" w:hAnsi="方正仿宋_GB2312" w:eastAsia="方正仿宋_GB2312" w:cs="方正仿宋_GB2312"/>
          <w:color w:val="060607"/>
          <w:spacing w:val="4"/>
          <w:kern w:val="0"/>
          <w:sz w:val="32"/>
          <w:szCs w:val="32"/>
          <w:shd w:val="clear" w:color="auto" w:fill="FFFFFF"/>
          <w:lang w:bidi="ar"/>
        </w:rPr>
      </w:pPr>
      <w:r>
        <w:rPr>
          <w:rFonts w:hint="eastAsia" w:ascii="方正仿宋_GB2312" w:hAnsi="方正仿宋_GB2312" w:eastAsia="方正仿宋_GB2312" w:cs="方正仿宋_GB2312"/>
          <w:color w:val="060607"/>
          <w:spacing w:val="4"/>
          <w:kern w:val="0"/>
          <w:sz w:val="32"/>
          <w:szCs w:val="32"/>
          <w:shd w:val="clear" w:color="auto" w:fill="FFFFFF"/>
          <w:lang w:bidi="ar"/>
        </w:rPr>
        <w:t>在数字化转型的浪</w:t>
      </w:r>
      <w:r>
        <w:rPr>
          <w:rFonts w:hint="eastAsia" w:ascii="方正仿宋_GB2312" w:hAnsi="方正仿宋_GB2312" w:eastAsia="方正仿宋_GB2312" w:cs="方正仿宋_GB2312"/>
          <w:strike w:val="0"/>
          <w:dstrike w:val="0"/>
          <w:color w:val="auto"/>
          <w:spacing w:val="4"/>
          <w:kern w:val="0"/>
          <w:sz w:val="32"/>
          <w:szCs w:val="32"/>
          <w:highlight w:val="none"/>
          <w:u w:val="none"/>
          <w:shd w:val="clear" w:color="auto" w:fill="auto"/>
          <w:lang w:bidi="ar"/>
        </w:rPr>
        <w:t>朝</w:t>
      </w:r>
      <w:r>
        <w:rPr>
          <w:rFonts w:hint="eastAsia" w:ascii="方正仿宋_GB2312" w:hAnsi="方正仿宋_GB2312" w:eastAsia="方正仿宋_GB2312" w:cs="方正仿宋_GB2312"/>
          <w:color w:val="060607"/>
          <w:spacing w:val="4"/>
          <w:kern w:val="0"/>
          <w:sz w:val="32"/>
          <w:szCs w:val="32"/>
          <w:shd w:val="clear" w:color="auto" w:fill="FFFFFF"/>
          <w:lang w:bidi="ar"/>
        </w:rPr>
        <w:t>中，财务公司正不断探索如何通过技术创新提升内部管理效率与服务质量。如今，借助DeepSeek强大的人工智能技术，财务公司成功搭建了知识库问答系统，为企业的</w:t>
      </w:r>
      <w:r>
        <w:rPr>
          <w:rFonts w:hint="eastAsia" w:ascii="方正仿宋_GB2312" w:hAnsi="方正仿宋_GB2312" w:eastAsia="方正仿宋_GB2312" w:cs="方正仿宋_GB2312"/>
          <w:strike w:val="0"/>
          <w:dstrike w:val="0"/>
          <w:color w:val="auto"/>
          <w:spacing w:val="4"/>
          <w:kern w:val="0"/>
          <w:sz w:val="32"/>
          <w:szCs w:val="32"/>
          <w:highlight w:val="none"/>
          <w:u w:val="none"/>
          <w:shd w:val="clear" w:color="auto" w:fill="auto"/>
          <w:lang w:bidi="ar"/>
        </w:rPr>
        <w:t>晶</w:t>
      </w:r>
      <w:r>
        <w:rPr>
          <w:rFonts w:hint="eastAsia" w:ascii="方正仿宋_GB2312" w:hAnsi="方正仿宋_GB2312" w:eastAsia="方正仿宋_GB2312" w:cs="方正仿宋_GB2312"/>
          <w:color w:val="060607"/>
          <w:spacing w:val="4"/>
          <w:kern w:val="0"/>
          <w:sz w:val="32"/>
          <w:szCs w:val="32"/>
          <w:shd w:val="clear" w:color="auto" w:fill="FFFFFF"/>
          <w:lang w:bidi="ar"/>
        </w:rPr>
        <w:t>细化管理注入了新的活力。</w:t>
      </w:r>
    </w:p>
    <w:p w14:paraId="2DB2A12A">
      <w:pPr>
        <w:widowControl/>
        <w:shd w:val="clear" w:color="auto" w:fill="FFFFFF"/>
        <w:spacing w:before="180" w:after="180" w:line="540" w:lineRule="exact"/>
        <w:ind w:firstLine="656" w:firstLineChars="200"/>
        <w:jc w:val="left"/>
        <w:textAlignment w:val="baseline"/>
        <w:rPr>
          <w:rFonts w:hint="eastAsia" w:ascii="方正仿宋_GB2312" w:hAnsi="方正仿宋_GB2312" w:eastAsia="方正仿宋_GB2312" w:cs="方正仿宋_GB2312"/>
          <w:color w:val="060607"/>
          <w:spacing w:val="4"/>
          <w:sz w:val="32"/>
          <w:szCs w:val="32"/>
          <w:shd w:val="clear" w:color="auto" w:fill="FFFFFF"/>
        </w:rPr>
      </w:pPr>
      <w:r>
        <w:rPr>
          <w:rFonts w:hint="eastAsia" w:ascii="方正仿宋_GB2312" w:hAnsi="方正仿宋_GB2312" w:eastAsia="方正仿宋_GB2312" w:cs="方正仿宋_GB2312"/>
          <w:strike w:val="0"/>
          <w:dstrike w:val="0"/>
          <w:color w:val="auto"/>
          <w:spacing w:val="4"/>
          <w:sz w:val="32"/>
          <w:szCs w:val="32"/>
          <w:highlight w:val="none"/>
          <w:u w:val="none"/>
          <w:shd w:val="clear" w:color="auto" w:fill="auto"/>
        </w:rPr>
        <w:t>d</w:t>
      </w:r>
      <w:r>
        <w:rPr>
          <w:rFonts w:hint="eastAsia" w:ascii="方正仿宋_GB2312" w:hAnsi="方正仿宋_GB2312" w:eastAsia="方正仿宋_GB2312" w:cs="方正仿宋_GB2312"/>
          <w:color w:val="060607"/>
          <w:spacing w:val="4"/>
          <w:sz w:val="32"/>
          <w:szCs w:val="32"/>
          <w:shd w:val="clear" w:color="auto" w:fill="FFFFFF"/>
        </w:rPr>
        <w:t>eepSeek作为一款先进的人工智能模型，以其卓越的</w:t>
      </w:r>
      <w:bookmarkStart w:id="2" w:name="_GoBack"/>
      <w:bookmarkEnd w:id="2"/>
      <w:r>
        <w:rPr>
          <w:rFonts w:hint="eastAsia" w:ascii="方正仿宋_GB2312" w:hAnsi="方正仿宋_GB2312" w:eastAsia="方正仿宋_GB2312" w:cs="方正仿宋_GB2312"/>
          <w:color w:val="060607"/>
          <w:spacing w:val="4"/>
          <w:sz w:val="32"/>
          <w:szCs w:val="32"/>
          <w:shd w:val="clear" w:color="auto" w:fill="FFFFFF"/>
        </w:rPr>
        <w:t>自然语言处理能力、强大的知识整合与检</w:t>
      </w:r>
      <w:r>
        <w:rPr>
          <w:rFonts w:hint="eastAsia" w:ascii="方正仿宋_GB2312" w:hAnsi="方正仿宋_GB2312" w:eastAsia="方正仿宋_GB2312" w:cs="方正仿宋_GB2312"/>
          <w:strike w:val="0"/>
          <w:dstrike w:val="0"/>
          <w:color w:val="auto"/>
          <w:spacing w:val="4"/>
          <w:sz w:val="32"/>
          <w:szCs w:val="32"/>
          <w:highlight w:val="none"/>
          <w:u w:val="none"/>
          <w:shd w:val="clear" w:color="auto" w:fill="auto"/>
        </w:rPr>
        <w:t>所</w:t>
      </w:r>
      <w:r>
        <w:rPr>
          <w:rFonts w:hint="eastAsia" w:ascii="方正仿宋_GB2312" w:hAnsi="方正仿宋_GB2312" w:eastAsia="方正仿宋_GB2312" w:cs="方正仿宋_GB2312"/>
          <w:color w:val="060607"/>
          <w:spacing w:val="4"/>
          <w:sz w:val="32"/>
          <w:szCs w:val="32"/>
          <w:shd w:val="clear" w:color="auto" w:fill="FFFFFF"/>
        </w:rPr>
        <w:t>功能，助力财务公司打造智能、高效、精准的知识库问答系统。通过深度学习技术，</w:t>
      </w:r>
      <w:r>
        <w:rPr>
          <w:rFonts w:hint="eastAsia" w:ascii="方正仿宋_GB2312" w:hAnsi="方正仿宋_GB2312" w:eastAsia="方正仿宋_GB2312" w:cs="方正仿宋_GB2312"/>
          <w:strike w:val="0"/>
          <w:dstrike w:val="0"/>
          <w:color w:val="auto"/>
          <w:spacing w:val="4"/>
          <w:sz w:val="32"/>
          <w:szCs w:val="32"/>
          <w:highlight w:val="none"/>
          <w:u w:val="none"/>
          <w:shd w:val="clear" w:color="auto" w:fill="auto"/>
        </w:rPr>
        <w:t>d</w:t>
      </w:r>
      <w:r>
        <w:rPr>
          <w:rFonts w:hint="eastAsia" w:ascii="方正仿宋_GB2312" w:hAnsi="方正仿宋_GB2312" w:eastAsia="方正仿宋_GB2312" w:cs="方正仿宋_GB2312"/>
          <w:color w:val="060607"/>
          <w:spacing w:val="4"/>
          <w:sz w:val="32"/>
          <w:szCs w:val="32"/>
          <w:shd w:val="clear" w:color="auto" w:fill="FFFFFF"/>
        </w:rPr>
        <w:t>eepSeek能够快速理解专业术语、复杂问题，并从海量的知识库中精准提取答案</w:t>
      </w:r>
      <w:r>
        <w:rPr>
          <w:rFonts w:hint="eastAsia" w:ascii="方正仿宋_GB2312" w:hAnsi="方正仿宋_GB2312" w:eastAsia="方正仿宋_GB2312" w:cs="方正仿宋_GB2312"/>
          <w:spacing w:val="4"/>
          <w:sz w:val="32"/>
          <w:szCs w:val="32"/>
          <w:highlight w:val="yellow"/>
          <w:shd w:val="clear" w:color="auto" w:fill="FFFFFF"/>
        </w:rPr>
        <w:t>。</w:t>
      </w:r>
      <w:r>
        <w:rPr>
          <w:rFonts w:hint="eastAsia" w:ascii="方正仿宋_GB2312" w:hAnsi="方正仿宋_GB2312" w:eastAsia="方正仿宋_GB2312" w:cs="方正仿宋_GB2312"/>
          <w:color w:val="060607"/>
          <w:spacing w:val="4"/>
          <w:sz w:val="32"/>
          <w:szCs w:val="32"/>
          <w:shd w:val="clear" w:color="auto" w:fill="FFFFFF"/>
        </w:rPr>
        <w:t>提供即时、准确的咨询服务。</w:t>
      </w:r>
    </w:p>
    <w:p w14:paraId="0715F344">
      <w:pPr>
        <w:widowControl/>
        <w:shd w:val="clear" w:color="auto" w:fill="FFFFFF"/>
        <w:spacing w:before="180" w:after="180" w:line="540" w:lineRule="exact"/>
        <w:ind w:firstLine="656" w:firstLineChars="200"/>
        <w:jc w:val="left"/>
        <w:textAlignment w:val="baseline"/>
        <w:rPr>
          <w:rFonts w:hint="eastAsia" w:ascii="方正仿宋_GB2312" w:hAnsi="方正仿宋_GB2312" w:eastAsia="方正仿宋_GB2312" w:cs="方正仿宋_GB2312"/>
          <w:color w:val="060607"/>
          <w:spacing w:val="4"/>
          <w:kern w:val="0"/>
          <w:sz w:val="32"/>
          <w:szCs w:val="32"/>
          <w:shd w:val="clear" w:color="auto" w:fill="FFFFFF"/>
          <w:lang w:bidi="ar"/>
        </w:rPr>
      </w:pPr>
      <w:r>
        <w:rPr>
          <w:rFonts w:hint="eastAsia" w:ascii="方正仿宋_GB2312" w:hAnsi="方正仿宋_GB2312" w:eastAsia="方正仿宋_GB2312" w:cs="方正仿宋_GB2312"/>
          <w:color w:val="060607"/>
          <w:spacing w:val="4"/>
          <w:kern w:val="0"/>
          <w:sz w:val="32"/>
          <w:szCs w:val="32"/>
          <w:shd w:val="clear" w:color="auto" w:fill="FFFFFF"/>
          <w:lang w:bidi="ar"/>
        </w:rPr>
        <w:t>通过接入DeepSeek，财务公司构建了一个全面、智能的知识库系统。该系统能够将复杂的各种制度、操</w:t>
      </w:r>
      <w:r>
        <w:rPr>
          <w:rFonts w:hint="eastAsia" w:ascii="方正仿宋_GB2312" w:hAnsi="方正仿宋_GB2312" w:eastAsia="方正仿宋_GB2312" w:cs="方正仿宋_GB2312"/>
          <w:strike w:val="0"/>
          <w:dstrike w:val="0"/>
          <w:color w:val="auto"/>
          <w:spacing w:val="4"/>
          <w:kern w:val="0"/>
          <w:sz w:val="32"/>
          <w:szCs w:val="32"/>
          <w:highlight w:val="none"/>
          <w:u w:val="none"/>
          <w:shd w:val="clear" w:color="auto" w:fill="auto"/>
          <w:lang w:bidi="ar"/>
        </w:rPr>
        <w:t>做</w:t>
      </w:r>
      <w:r>
        <w:rPr>
          <w:rFonts w:hint="eastAsia" w:ascii="方正仿宋_GB2312" w:hAnsi="方正仿宋_GB2312" w:eastAsia="方正仿宋_GB2312" w:cs="方正仿宋_GB2312"/>
          <w:color w:val="060607"/>
          <w:spacing w:val="4"/>
          <w:kern w:val="0"/>
          <w:sz w:val="32"/>
          <w:szCs w:val="32"/>
          <w:shd w:val="clear" w:color="auto" w:fill="FFFFFF"/>
          <w:lang w:bidi="ar"/>
        </w:rPr>
        <w:t>手册等知识进行结构化存储，并通过自然语言处理技术实现精准查询。无论是风险识别</w:t>
      </w:r>
      <w:r>
        <w:rPr>
          <w:rFonts w:hint="eastAsia" w:ascii="方正仿宋_GB2312" w:hAnsi="方正仿宋_GB2312" w:eastAsia="方正仿宋_GB2312" w:cs="方正仿宋_GB2312"/>
          <w:spacing w:val="4"/>
          <w:kern w:val="0"/>
          <w:sz w:val="32"/>
          <w:szCs w:val="32"/>
          <w:highlight w:val="yellow"/>
          <w:shd w:val="clear" w:color="auto" w:fill="FFFFFF"/>
          <w:lang w:bidi="ar"/>
        </w:rPr>
        <w:t>。</w:t>
      </w:r>
      <w:r>
        <w:rPr>
          <w:rFonts w:hint="eastAsia" w:ascii="方正仿宋_GB2312" w:hAnsi="方正仿宋_GB2312" w:eastAsia="方正仿宋_GB2312" w:cs="方正仿宋_GB2312"/>
          <w:color w:val="060607"/>
          <w:spacing w:val="4"/>
          <w:kern w:val="0"/>
          <w:sz w:val="32"/>
          <w:szCs w:val="32"/>
          <w:shd w:val="clear" w:color="auto" w:fill="FFFFFF"/>
          <w:lang w:bidi="ar"/>
        </w:rPr>
        <w:t>评估还是控制措施，只需通过简单的文字输入，即可快速获取相关内容，确保在日常工作中严格</w:t>
      </w:r>
      <w:r>
        <w:rPr>
          <w:rFonts w:hint="eastAsia" w:ascii="方正仿宋_GB2312" w:hAnsi="方正仿宋_GB2312" w:eastAsia="方正仿宋_GB2312" w:cs="方正仿宋_GB2312"/>
          <w:strike w:val="0"/>
          <w:dstrike w:val="0"/>
          <w:color w:val="auto"/>
          <w:spacing w:val="4"/>
          <w:kern w:val="0"/>
          <w:sz w:val="32"/>
          <w:szCs w:val="32"/>
          <w:highlight w:val="none"/>
          <w:u w:val="none"/>
          <w:shd w:val="clear" w:color="auto" w:fill="auto"/>
          <w:lang w:bidi="ar"/>
        </w:rPr>
        <w:t>尊</w:t>
      </w:r>
      <w:r>
        <w:rPr>
          <w:rFonts w:hint="eastAsia" w:ascii="方正仿宋_GB2312" w:hAnsi="方正仿宋_GB2312" w:eastAsia="方正仿宋_GB2312" w:cs="方正仿宋_GB2312"/>
          <w:color w:val="060607"/>
          <w:spacing w:val="4"/>
          <w:kern w:val="0"/>
          <w:sz w:val="32"/>
          <w:szCs w:val="32"/>
          <w:shd w:val="clear" w:color="auto" w:fill="FFFFFF"/>
          <w:lang w:bidi="ar"/>
        </w:rPr>
        <w:t>循合规要求。知识库问答系统能够实时解答员工在实际操作中遇到的问题，提供清晰的操作指引和解决方案。无论是资金调</w:t>
      </w:r>
      <w:r>
        <w:rPr>
          <w:rFonts w:hint="eastAsia" w:ascii="方正仿宋_GB2312" w:hAnsi="方正仿宋_GB2312" w:eastAsia="方正仿宋_GB2312" w:cs="方正仿宋_GB2312"/>
          <w:strike w:val="0"/>
          <w:dstrike w:val="0"/>
          <w:color w:val="auto"/>
          <w:spacing w:val="4"/>
          <w:kern w:val="0"/>
          <w:sz w:val="32"/>
          <w:szCs w:val="32"/>
          <w:highlight w:val="none"/>
          <w:u w:val="none"/>
          <w:shd w:val="clear" w:color="auto" w:fill="auto"/>
          <w:lang w:bidi="ar"/>
        </w:rPr>
        <w:t>泊</w:t>
      </w:r>
      <w:r>
        <w:rPr>
          <w:rFonts w:hint="eastAsia" w:ascii="方正仿宋_GB2312" w:hAnsi="方正仿宋_GB2312" w:eastAsia="方正仿宋_GB2312" w:cs="方正仿宋_GB2312"/>
          <w:color w:val="060607"/>
          <w:spacing w:val="4"/>
          <w:kern w:val="0"/>
          <w:sz w:val="32"/>
          <w:szCs w:val="32"/>
          <w:shd w:val="clear" w:color="auto" w:fill="FFFFFF"/>
          <w:lang w:bidi="ar"/>
        </w:rPr>
        <w:t>流程、结算系统的使用，还是财务报表的生成与分析，系统都能给出详细</w:t>
      </w:r>
      <w:r>
        <w:rPr>
          <w:rFonts w:hint="eastAsia" w:ascii="方正仿宋_GB2312" w:hAnsi="方正仿宋_GB2312" w:eastAsia="方正仿宋_GB2312" w:cs="方正仿宋_GB2312"/>
          <w:spacing w:val="4"/>
          <w:kern w:val="0"/>
          <w:sz w:val="32"/>
          <w:szCs w:val="32"/>
          <w:highlight w:val="yellow"/>
          <w:shd w:val="clear" w:color="auto" w:fill="FFFFFF"/>
          <w:lang w:bidi="ar"/>
        </w:rPr>
        <w:t>；</w:t>
      </w:r>
      <w:r>
        <w:rPr>
          <w:rFonts w:hint="eastAsia" w:ascii="方正仿宋_GB2312" w:hAnsi="方正仿宋_GB2312" w:eastAsia="方正仿宋_GB2312" w:cs="方正仿宋_GB2312"/>
          <w:color w:val="060607"/>
          <w:spacing w:val="4"/>
          <w:kern w:val="0"/>
          <w:sz w:val="32"/>
          <w:szCs w:val="32"/>
          <w:shd w:val="clear" w:color="auto" w:fill="FFFFFF"/>
          <w:lang w:bidi="ar"/>
        </w:rPr>
        <w:t>准确的答</w:t>
      </w:r>
      <w:r>
        <w:rPr>
          <w:rFonts w:hint="eastAsia" w:ascii="方正仿宋_GB2312" w:hAnsi="方正仿宋_GB2312" w:eastAsia="方正仿宋_GB2312" w:cs="方正仿宋_GB2312"/>
          <w:spacing w:val="4"/>
          <w:kern w:val="0"/>
          <w:sz w:val="32"/>
          <w:szCs w:val="32"/>
          <w:shd w:val="clear" w:color="auto" w:fill="FFFFFF"/>
          <w:lang w:bidi="ar"/>
        </w:rPr>
        <w:t>复</w:t>
      </w:r>
      <w:r>
        <w:rPr>
          <w:rFonts w:hint="eastAsia" w:ascii="方正仿宋_GB2312" w:hAnsi="方正仿宋_GB2312" w:eastAsia="方正仿宋_GB2312" w:cs="方正仿宋_GB2312"/>
          <w:color w:val="060607"/>
          <w:spacing w:val="4"/>
          <w:kern w:val="0"/>
          <w:sz w:val="32"/>
          <w:szCs w:val="32"/>
          <w:shd w:val="clear" w:color="auto" w:fill="FFFFFF"/>
          <w:lang w:bidi="ar"/>
        </w:rPr>
        <w:t>，大大提高了工作效率。此外，数据安全也是财务公司最为关注的问题之一。知识库问答系统采用</w:t>
      </w:r>
      <w:r>
        <w:rPr>
          <w:rFonts w:ascii="方正仿宋_GB2312" w:hAnsi="方正仿宋_GB2312" w:eastAsia="方正仿宋_GB2312" w:cs="方正仿宋_GB2312"/>
          <w:color w:val="060607"/>
          <w:spacing w:val="4"/>
          <w:kern w:val="0"/>
          <w:sz w:val="32"/>
          <w:szCs w:val="32"/>
          <w:shd w:val="clear" w:color="auto" w:fill="FFFFFF"/>
          <w:lang w:bidi="ar"/>
        </w:rPr>
        <w:t>本地化</w:t>
      </w:r>
      <w:r>
        <w:rPr>
          <w:rFonts w:hint="eastAsia" w:ascii="方正仿宋_GB2312" w:hAnsi="方正仿宋_GB2312" w:eastAsia="方正仿宋_GB2312" w:cs="方正仿宋_GB2312"/>
          <w:strike w:val="0"/>
          <w:dstrike w:val="0"/>
          <w:color w:val="auto"/>
          <w:spacing w:val="4"/>
          <w:kern w:val="0"/>
          <w:sz w:val="32"/>
          <w:szCs w:val="32"/>
          <w:highlight w:val="none"/>
          <w:u w:val="none"/>
          <w:shd w:val="clear" w:color="auto" w:fill="auto"/>
          <w:lang w:bidi="ar"/>
        </w:rPr>
        <w:t>步</w:t>
      </w:r>
      <w:r>
        <w:rPr>
          <w:rFonts w:ascii="方正仿宋_GB2312" w:hAnsi="方正仿宋_GB2312" w:eastAsia="方正仿宋_GB2312" w:cs="方正仿宋_GB2312"/>
          <w:color w:val="060607"/>
          <w:spacing w:val="4"/>
          <w:kern w:val="0"/>
          <w:sz w:val="32"/>
          <w:szCs w:val="32"/>
          <w:shd w:val="clear" w:color="auto" w:fill="FFFFFF"/>
          <w:lang w:bidi="ar"/>
        </w:rPr>
        <w:t>署</w:t>
      </w:r>
      <w:r>
        <w:rPr>
          <w:rFonts w:hint="eastAsia" w:ascii="方正仿宋_GB2312" w:hAnsi="方正仿宋_GB2312" w:eastAsia="方正仿宋_GB2312" w:cs="方正仿宋_GB2312"/>
          <w:color w:val="060607"/>
          <w:spacing w:val="4"/>
          <w:kern w:val="0"/>
          <w:sz w:val="32"/>
          <w:szCs w:val="32"/>
          <w:shd w:val="clear" w:color="auto" w:fill="FFFFFF"/>
          <w:lang w:bidi="ar"/>
        </w:rPr>
        <w:t>和</w:t>
      </w:r>
      <w:r>
        <w:rPr>
          <w:rFonts w:ascii="方正仿宋_GB2312" w:hAnsi="方正仿宋_GB2312" w:eastAsia="方正仿宋_GB2312" w:cs="方正仿宋_GB2312"/>
          <w:color w:val="060607"/>
          <w:spacing w:val="4"/>
          <w:kern w:val="0"/>
          <w:sz w:val="32"/>
          <w:szCs w:val="32"/>
          <w:shd w:val="clear" w:color="auto" w:fill="FFFFFF"/>
          <w:lang w:bidi="ar"/>
        </w:rPr>
        <w:t>动态权限管理，敏感数据不出内网</w:t>
      </w:r>
      <w:r>
        <w:rPr>
          <w:rFonts w:hint="eastAsia" w:ascii="方正仿宋_GB2312" w:hAnsi="方正仿宋_GB2312" w:eastAsia="方正仿宋_GB2312" w:cs="方正仿宋_GB2312"/>
          <w:color w:val="060607"/>
          <w:spacing w:val="4"/>
          <w:kern w:val="0"/>
          <w:sz w:val="32"/>
          <w:szCs w:val="32"/>
          <w:shd w:val="clear" w:color="auto" w:fill="FFFFFF"/>
          <w:lang w:bidi="ar"/>
        </w:rPr>
        <w:t>，确保知识库数据的安全性。</w:t>
      </w:r>
    </w:p>
    <w:p w14:paraId="3A7B116F">
      <w:pPr>
        <w:widowControl/>
        <w:shd w:val="clear" w:color="auto" w:fill="FFFFFF"/>
        <w:spacing w:before="180" w:after="180" w:line="540" w:lineRule="exact"/>
        <w:jc w:val="left"/>
        <w:textAlignment w:val="baseline"/>
        <w:rPr>
          <w:rFonts w:hint="eastAsia" w:ascii="方正仿宋_GB2312" w:hAnsi="方正仿宋_GB2312" w:eastAsia="方正仿宋_GB2312" w:cs="方正仿宋_GB2312"/>
          <w:color w:val="060607"/>
          <w:spacing w:val="4"/>
          <w:kern w:val="0"/>
          <w:sz w:val="32"/>
          <w:szCs w:val="32"/>
          <w:shd w:val="clear" w:color="auto" w:fill="FFFFFF"/>
          <w:lang w:bidi="ar"/>
        </w:rPr>
      </w:pPr>
      <w:bookmarkStart w:id="1" w:name="_OfficeAISelectedParaphsRangeEnd"/>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altName w:val="仿宋"/>
    <w:panose1 w:val="00000000000000000000"/>
    <w:charset w:val="86"/>
    <w:family w:val="auto"/>
    <w:pitch w:val="default"/>
    <w:sig w:usb0="00000000" w:usb1="00000000" w:usb2="00000012" w:usb3="00000000" w:csb0="00040001" w:csb1="00000000"/>
    <w:embedRegular r:id="rId1" w:fontKey="{C48AA563-6CC0-4859-A1DB-FF880A900448}"/>
  </w:font>
  <w:font w:name="仿宋">
    <w:panose1 w:val="02010609060101010101"/>
    <w:charset w:val="86"/>
    <w:family w:val="auto"/>
    <w:pitch w:val="default"/>
    <w:sig w:usb0="800002BF" w:usb1="38CF7CFA" w:usb2="00000016" w:usb3="00000000" w:csb0="00040001" w:csb1="00000000"/>
  </w:font>
  <w:font w:name="KSOFE8859BCF">
    <w:panose1 w:val="02010609060101010101"/>
    <w:charset w:val="86"/>
    <w:family w:val="auto"/>
    <w:pitch w:val="default"/>
    <w:sig w:usb0="00000001" w:usb1="00000000" w:usb2="00000000" w:usb3="00000000" w:csb0="00040001" w:csb1="00000000"/>
  </w:font>
  <w:font w:name="KSOFE8852770">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TrueTypeFonts/>
  <w:saveSubset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7854C3"/>
    <w:rsid w:val="00013654"/>
    <w:rsid w:val="00114D20"/>
    <w:rsid w:val="00455526"/>
    <w:rsid w:val="0065603E"/>
    <w:rsid w:val="007922A2"/>
    <w:rsid w:val="00AB2DB2"/>
    <w:rsid w:val="00B25763"/>
    <w:rsid w:val="00D90AAA"/>
    <w:rsid w:val="00F9525D"/>
    <w:rsid w:val="1E3B24F6"/>
    <w:rsid w:val="29787C34"/>
    <w:rsid w:val="30801328"/>
    <w:rsid w:val="338C77FC"/>
    <w:rsid w:val="430E05FB"/>
    <w:rsid w:val="454006B1"/>
    <w:rsid w:val="60D53B73"/>
    <w:rsid w:val="65274800"/>
    <w:rsid w:val="69250734"/>
    <w:rsid w:val="6D8F2D6B"/>
    <w:rsid w:val="6E1A281E"/>
    <w:rsid w:val="707854C3"/>
    <w:rsid w:val="75306BE1"/>
    <w:rsid w:val="FFFD29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524</Words>
  <Characters>559</Characters>
  <Lines>12</Lines>
  <Paragraphs>4</Paragraphs>
  <TotalTime>33</TotalTime>
  <ScaleCrop>false</ScaleCrop>
  <LinksUpToDate>false</LinksUpToDate>
  <CharactersWithSpaces>559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2025-02-10T11:13:00Z</dcterms:created>
  <dc:creator>Ban</dc:creator>
  <cp:lastModifiedBy>董莹雪✨</cp:lastModifiedBy>
  <dcterms:modified xsi:type="dcterms:W3CDTF">2026-02-26T01:43:22Z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F9714AD01AB14F441690056876286486_43</vt:lpwstr>
  </property>
  <property fmtid="{D5CDD505-2E9C-101B-9397-08002B2CF9AE}" pid="4" name="KSOTemplateDocerSaveRecord">
    <vt:lpwstr>eyJoZGlkIjoiNjY1ZGJlZDFmMzczMDYxNzcxM2YxZWMwOTg3NjE4NWUiLCJ1c2VySWQiOiIxMjMxMDc3NTMyIn0=</vt:lpwstr>
  </property>
  <property fmtid="{D5CDD505-2E9C-101B-9397-08002B2CF9AE}" pid="5" name="OfficeAIDocId">
    <vt:lpwstr>DOC_9139da63b630440ab2b36b04e82f8e57</vt:lpwstr>
  </property>
</Properties>
</file>