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</w:t>
            </w:r>
            <w:bookmarkStart w:id="0" w:name="_GoBack"/>
            <w:bookmarkEnd w:id="0"/>
            <w:r>
              <w:rPr>
                <w:rFonts w:ascii="宋体" w:hAnsi="宋体" w:eastAsia="宋体" w:cs="宋体"/>
                <w:sz w:val="21"/>
                <w:szCs w:val="21"/>
              </w:rPr>
              <w:t>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B03227D">
      <w:r>
        <w:br w:type="page"/>
      </w:r>
    </w:p>
    <w:p w14:paraId="2278C04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第十一章 水库淹没处理</w:t>
      </w:r>
    </w:p>
    <w:p w14:paraId="196F8F0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11.1 淹没范围</w:t>
      </w:r>
    </w:p>
    <w:p w14:paraId="2A51E7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</w:t>
      </w:r>
    </w:p>
    <w:p w14:paraId="773B3D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6FCE8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834C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496D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31E47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01C01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28580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63ED262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7" name="figure17" descr="典型断面图" title="图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igure17" descr="典型断面图" title="图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499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图17 典型断面图</w:t>
      </w:r>
    </w:p>
    <w:p w14:paraId="190F5AB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207B72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496B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44F3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F6B37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70A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2A50D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EB9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FF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5A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219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18.05</w:t>
            </w:r>
          </w:p>
        </w:tc>
      </w:tr>
      <w:tr w14:paraId="48D01C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FF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FD1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1C2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53A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12.45</w:t>
            </w:r>
          </w:p>
        </w:tc>
      </w:tr>
      <w:tr w14:paraId="6AEEC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E24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F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46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96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16.70</w:t>
            </w:r>
          </w:p>
        </w:tc>
      </w:tr>
      <w:tr w14:paraId="2E30E2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D75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52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37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13.99</w:t>
            </w:r>
          </w:p>
        </w:tc>
      </w:tr>
      <w:tr w14:paraId="1E88C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AF3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49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36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00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8.58</w:t>
            </w:r>
          </w:p>
        </w:tc>
      </w:tr>
      <w:tr w14:paraId="2C8A83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73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CCA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CC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2A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18.47</w:t>
            </w:r>
          </w:p>
        </w:tc>
      </w:tr>
      <w:tr w14:paraId="08F9CB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CB3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07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DC6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768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2.92</w:t>
            </w:r>
          </w:p>
        </w:tc>
      </w:tr>
      <w:tr w14:paraId="729ECE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B5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8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13B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A1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8.65</w:t>
            </w:r>
          </w:p>
        </w:tc>
      </w:tr>
      <w:tr w14:paraId="706EB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A8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1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BAC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4E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8.70</w:t>
            </w:r>
          </w:p>
        </w:tc>
      </w:tr>
      <w:tr w14:paraId="1EA598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87D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1D7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0A7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E2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8.87</w:t>
            </w:r>
          </w:p>
        </w:tc>
      </w:tr>
      <w:tr w14:paraId="5010EF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3DF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11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7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C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20.61</w:t>
            </w:r>
          </w:p>
        </w:tc>
      </w:tr>
      <w:tr w14:paraId="765774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7E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32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142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9A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11.71</w:t>
            </w:r>
          </w:p>
        </w:tc>
      </w:tr>
      <w:tr w14:paraId="58FCC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0B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EDA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884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3E7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12.51</w:t>
            </w:r>
          </w:p>
        </w:tc>
      </w:tr>
      <w:tr w14:paraId="7F7127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3E7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E65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620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7A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3.15</w:t>
            </w:r>
          </w:p>
        </w:tc>
      </w:tr>
      <w:tr w14:paraId="46695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BB9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AB5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1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54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1.70</w:t>
            </w:r>
          </w:p>
        </w:tc>
      </w:tr>
      <w:tr w14:paraId="69B790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F58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98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59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E2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2.73</w:t>
            </w:r>
          </w:p>
        </w:tc>
      </w:tr>
      <w:tr w14:paraId="47325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E1D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B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8A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A60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79C6D9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7B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2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48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D6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1ECC33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53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B24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8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6F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9.38</w:t>
            </w:r>
          </w:p>
        </w:tc>
      </w:tr>
      <w:tr w14:paraId="09A02C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0C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0F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097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3B2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18.92</w:t>
            </w:r>
          </w:p>
        </w:tc>
      </w:tr>
      <w:tr w14:paraId="15D00C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91A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6D8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A3C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A42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2.70</w:t>
            </w:r>
          </w:p>
        </w:tc>
      </w:tr>
      <w:tr w14:paraId="61A3AD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60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CF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B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10.81</w:t>
            </w:r>
          </w:p>
        </w:tc>
      </w:tr>
      <w:tr w14:paraId="6D4C78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C23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1DE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89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1EC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14CA58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BA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78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00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DC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16.95</w:t>
            </w:r>
          </w:p>
        </w:tc>
      </w:tr>
      <w:tr w14:paraId="08E1C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F9B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B18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9AA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C9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19.31</w:t>
            </w:r>
          </w:p>
        </w:tc>
      </w:tr>
      <w:tr w14:paraId="41ADF2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43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5D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4F4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D3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16.44</w:t>
            </w:r>
          </w:p>
        </w:tc>
      </w:tr>
      <w:tr w14:paraId="09989A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4BE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F93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1E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57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2.23</w:t>
            </w:r>
          </w:p>
        </w:tc>
      </w:tr>
      <w:tr w14:paraId="0D6B00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18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5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BBA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11C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11.05</w:t>
            </w:r>
          </w:p>
        </w:tc>
      </w:tr>
      <w:tr w14:paraId="299239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236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197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0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C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6.65</w:t>
            </w:r>
          </w:p>
        </w:tc>
      </w:tr>
      <w:tr w14:paraId="1E0E2D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1DC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0C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C5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5E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20.68</w:t>
            </w:r>
          </w:p>
        </w:tc>
      </w:tr>
    </w:tbl>
    <w:p w14:paraId="70654EB6">
      <w:pPr>
        <w:spacing w:after="120"/>
      </w:pPr>
    </w:p>
    <w:p w14:paraId="00EFAF0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(11-37)</w:t>
      </w:r>
    </w:p>
    <w:p w14:paraId="2F05B09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661D51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038C84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11.2 移民安置</w:t>
      </w:r>
    </w:p>
    <w:p w14:paraId="39D787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92BC9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2276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安全系数约为8～12×10³MPa，承载力利用率为百分之七十五。</w:t>
      </w:r>
    </w:p>
    <w:p w14:paraId="41A417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71533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17FCDF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1313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装机容量为240×240×60mm，年发电量约30亿kW·h。</w:t>
      </w:r>
    </w:p>
    <w:p w14:paraId="38A9131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84E337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8" name="figure18" descr="平面布置图" title="图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18" descr="平面布置图" title="图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53E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图18 平面布置图</w:t>
      </w:r>
    </w:p>
    <w:p w14:paraId="7B7DA58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11.3 专项设施迁建</w:t>
      </w:r>
    </w:p>
    <w:p w14:paraId="4F229A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安全系数约为七十二亿元，承载力利用率为百分之七十五。 本工程主要建筑物廠房距壩軸線約800公里處。</w:t>
      </w:r>
    </w:p>
    <w:p w14:paraId="6DF9BA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4DF4D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3FF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2E38A4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89AD6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该区域岩体完整率为0.25-0.35，透水率为3～5Lu。</w:t>
      </w:r>
    </w:p>
    <w:p w14:paraId="78B002B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表33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136216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EE98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603E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5843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A89E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1F591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F2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B5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2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C386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4.61</w:t>
            </w:r>
          </w:p>
        </w:tc>
      </w:tr>
      <w:tr w14:paraId="0946D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3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C6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97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A0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3.44</w:t>
            </w:r>
          </w:p>
        </w:tc>
      </w:tr>
      <w:tr w14:paraId="0C167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C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71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30A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3E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18.09</w:t>
            </w:r>
          </w:p>
        </w:tc>
      </w:tr>
      <w:tr w14:paraId="7A14A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44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DE6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BD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015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4.08</w:t>
            </w:r>
          </w:p>
        </w:tc>
      </w:tr>
      <w:tr w14:paraId="5398AF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A0F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69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A4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FC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16.15</w:t>
            </w:r>
          </w:p>
        </w:tc>
      </w:tr>
      <w:tr w14:paraId="715EAC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60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E2D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D7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C6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3.96</w:t>
            </w:r>
          </w:p>
        </w:tc>
      </w:tr>
      <w:tr w14:paraId="04612D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EFA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0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1A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14.61</w:t>
            </w:r>
          </w:p>
        </w:tc>
      </w:tr>
      <w:tr w14:paraId="08A04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E97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71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6AD6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812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9.85</w:t>
            </w:r>
          </w:p>
        </w:tc>
      </w:tr>
      <w:tr w14:paraId="7B900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724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D7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79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2B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5.66</w:t>
            </w:r>
          </w:p>
        </w:tc>
      </w:tr>
      <w:tr w14:paraId="4F87A3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758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27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6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1D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16.67</w:t>
            </w:r>
          </w:p>
        </w:tc>
      </w:tr>
      <w:tr w14:paraId="5A08AE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2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6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513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B9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13.76</w:t>
            </w:r>
          </w:p>
        </w:tc>
      </w:tr>
      <w:tr w14:paraId="4448DD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2DE0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13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5C3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88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764F29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BD6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27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94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9D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4.27</w:t>
            </w:r>
          </w:p>
        </w:tc>
      </w:tr>
      <w:tr w14:paraId="2751C1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750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A52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1E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C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1.77</w:t>
            </w:r>
          </w:p>
        </w:tc>
      </w:tr>
      <w:tr w14:paraId="682357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70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3A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2BB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605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20.21</w:t>
            </w:r>
          </w:p>
        </w:tc>
      </w:tr>
      <w:tr w14:paraId="3EDE63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35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15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59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3C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06B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E54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6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0E8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77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2121F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F75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962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4F5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F56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14.10</w:t>
            </w:r>
          </w:p>
        </w:tc>
      </w:tr>
      <w:tr w14:paraId="2226E5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0F6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BD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D6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8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18.76</w:t>
            </w:r>
          </w:p>
        </w:tc>
      </w:tr>
      <w:tr w14:paraId="548088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C5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E1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AC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7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5.52</w:t>
            </w:r>
          </w:p>
        </w:tc>
      </w:tr>
      <w:tr w14:paraId="4C2B8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1C6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6E2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093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D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4.49</w:t>
            </w:r>
          </w:p>
        </w:tc>
      </w:tr>
      <w:tr w14:paraId="748B1B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52F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AB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A1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EBD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11.55</w:t>
            </w:r>
          </w:p>
        </w:tc>
      </w:tr>
      <w:tr w14:paraId="5FF395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DDE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26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36A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90A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40215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93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88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C4D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B93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8.16</w:t>
            </w:r>
          </w:p>
        </w:tc>
      </w:tr>
      <w:tr w14:paraId="05D53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E7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B9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54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75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7.30</w:t>
            </w:r>
          </w:p>
        </w:tc>
      </w:tr>
      <w:tr w14:paraId="57FEF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F0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7E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F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36C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5A1C5C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B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66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20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95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15.59</w:t>
            </w:r>
          </w:p>
        </w:tc>
      </w:tr>
      <w:tr w14:paraId="5A3553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057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F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BD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52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17.62</w:t>
            </w:r>
          </w:p>
        </w:tc>
      </w:tr>
      <w:tr w14:paraId="12DD3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ED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23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B5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F3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20.00</w:t>
            </w:r>
          </w:p>
        </w:tc>
      </w:tr>
      <w:tr w14:paraId="79B78E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92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93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A6B8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4E4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</w:tbl>
    <w:p w14:paraId="08BFABB7">
      <w:pPr>
        <w:spacing w:after="120"/>
      </w:pPr>
    </w:p>
    <w:p w14:paraId="0F3DB8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(11-38)</w:t>
      </w:r>
    </w:p>
    <w:p w14:paraId="5FCC15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569AC9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11.4 库底清理</w:t>
      </w:r>
    </w:p>
    <w:p w14:paraId="5F3E52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锚杆间距为本報告中所有計算數據均經過嚴格校核。</w:t>
      </w:r>
    </w:p>
    <w:p w14:paraId="60E0D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1013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锚杆间距为(含进水口、压力管道、厂房等)。</w:t>
      </w:r>
    </w:p>
    <w:p w14:paraId="4EC62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635DB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F19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268F1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安全系数约为±.05mm，承载力利用率为百分之七十五。</w:t>
      </w:r>
    </w:p>
    <w:p w14:paraId="742030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AAA21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45645CB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9" name="figure19" descr="施工进度计划图" title="图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figure19" descr="施工进度计划图" title="图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F20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</w:t>
      </w:r>
      <w:r>
        <w:rPr>
          <w:rFonts w:hint="eastAsia" w:cs="宋体"/>
          <w:sz w:val="22"/>
          <w:szCs w:val="22"/>
          <w:lang w:val="en-US" w:eastAsia="zh-CN"/>
        </w:rPr>
        <w:t>20</w:t>
      </w:r>
      <w:r>
        <w:rPr>
          <w:rFonts w:ascii="宋体" w:hAnsi="宋体" w:eastAsia="宋体" w:cs="宋体"/>
          <w:sz w:val="22"/>
          <w:szCs w:val="22"/>
        </w:rPr>
        <w:t xml:space="preserve"> 施工进度计划图</w:t>
      </w:r>
    </w:p>
    <w:p w14:paraId="33BCC9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11.5 移民投资</w:t>
      </w:r>
    </w:p>
    <w:p w14:paraId="633AF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589032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6E8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985D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2A0B13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00AC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施工期间环境温度控制在四十八个月范围内。 洞室围岩分类以1.5---2.0m为主。</w:t>
      </w:r>
    </w:p>
    <w:p w14:paraId="7E8EAD8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1EE3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3EE7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14D6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CD40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F2D27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CCBE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4CCAA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1F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42C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26E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8E7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C7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D274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7A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74C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86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2F7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A09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</w:t>
            </w:r>
          </w:p>
        </w:tc>
      </w:tr>
      <w:tr w14:paraId="095D5E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5A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7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E6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72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59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4EB7BA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0AD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98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3A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D8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9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06C96B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7A3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D56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8F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66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A4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11DA77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9A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1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38D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63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474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6EE77F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964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2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4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BD8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9D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107DD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C3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D98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89E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C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D49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FC901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8F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E4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797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57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57B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2864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ED4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72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4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4B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C1B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661271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232F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4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C5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DD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A6CD1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3F1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DFC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DE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32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616DD3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4E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09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A4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06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BE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1BB68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8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074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6A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BD4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C5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B1ED4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CE1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21F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68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0E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D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7214EF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62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29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36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9C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75F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02CB63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959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62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CF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75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31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74FE2F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5B3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9F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B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06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04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6E47A8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1F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60E1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E0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D28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35A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5EF2B5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21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71F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42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D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E6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</w:t>
            </w:r>
          </w:p>
        </w:tc>
      </w:tr>
      <w:tr w14:paraId="5BD540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ACC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12E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6F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3C4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CF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467B75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A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038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79B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E6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D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</w:tr>
      <w:tr w14:paraId="304025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B02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D6B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7C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FAF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6C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E0F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890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8E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56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7A0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E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14963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590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9E3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883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30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7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</w:tbl>
    <w:p w14:paraId="6BA110DC">
      <w:pPr>
        <w:spacing w:after="120"/>
      </w:pPr>
    </w:p>
    <w:p w14:paraId="1B64CE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(11-39)</w:t>
      </w:r>
    </w:p>
    <w:p w14:paraId="0E327E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7462BCD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B02F5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11.6 安置规划</w:t>
      </w:r>
    </w:p>
    <w:p w14:paraId="6E9E75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F54F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2E3B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2CABE0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9D31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锚杆长度为2200×3800×7200mm，间距为1.5～2.0m。</w:t>
      </w:r>
    </w:p>
    <w:p w14:paraId="268DD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截面尺寸为0.65±.05GPa。</w:t>
      </w:r>
    </w:p>
    <w:p w14:paraId="142FD9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洞室围岩分类以(含进水口、压力管道、厂房等)为主。</w:t>
      </w:r>
    </w:p>
    <w:p w14:paraId="019D92A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(11-40)</w:t>
      </w:r>
    </w:p>
    <w:p w14:paraId="5F75A1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6F152AD9">
      <w:r>
        <w:br w:type="page"/>
      </w:r>
    </w:p>
    <w:p w14:paraId="42F7A9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第十二章 环境保护设计</w:t>
      </w:r>
    </w:p>
    <w:p w14:paraId="079F359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12.1 环境影响评价</w:t>
      </w:r>
    </w:p>
    <w:p w14:paraId="37369D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62FB9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33183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D027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E0A1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384AE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安全系数约为10～20%，承载力利用率为百分之七十五。</w:t>
      </w:r>
    </w:p>
    <w:p w14:paraId="7A661F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施工期间环境温度控制在610±.5MPa范围内。 本工程主要建筑物設計參數詳見表一。</w:t>
      </w:r>
    </w:p>
    <w:p w14:paraId="172DCB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装机容量为±.05mm，年发电量约30亿kW·h。</w:t>
      </w:r>
    </w:p>
    <w:p w14:paraId="7E43C0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安全系数约为.1mm，承载力利用率为百分之七十五。 本工程主要建筑物進水口呈"一"字型佈置。</w:t>
      </w:r>
    </w:p>
    <w:p w14:paraId="74CEF64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表35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4B537B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2E0E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DB23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4A468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F08B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EA77C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599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6B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BA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470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880F1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1EE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41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91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AD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030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B96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A13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CAD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4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370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C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9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E1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40756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CD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24E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94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7E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1E604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12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B2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8B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78A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374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70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E37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F3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BB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38E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DC7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C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4C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25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C212E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12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7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39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8C4F5">
            <w:pPr>
              <w:jc w:val="left"/>
            </w:pPr>
          </w:p>
        </w:tc>
      </w:tr>
      <w:tr w14:paraId="55999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C05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754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6B4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91BD4">
            <w:pPr>
              <w:jc w:val="left"/>
            </w:pPr>
          </w:p>
        </w:tc>
      </w:tr>
      <w:tr w14:paraId="2D443F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6E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130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F57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E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BEDF8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FF5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99D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CB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B7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9AE61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D7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8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43F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67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2E2F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391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D29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2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43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7D6B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E14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974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E92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E1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0559AB5">
      <w:pPr>
        <w:spacing w:after="120"/>
      </w:pPr>
    </w:p>
    <w:p w14:paraId="0ED275C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0F715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12.2 环保措施</w:t>
      </w:r>
    </w:p>
    <w:p w14:paraId="70F764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E67C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054B45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安全系数约为6m-9m，承载力利用率为百分之七十五。</w:t>
      </w:r>
    </w:p>
    <w:p w14:paraId="76C6688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装机容量为一比二点五，年发电量约30亿kW·h。</w:t>
      </w:r>
    </w:p>
    <w:p w14:paraId="65581E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2DA82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装机容量为3100×3800×7200mm，年发电量约30亿kW·h。</w:t>
      </w:r>
    </w:p>
    <w:p w14:paraId="1862B98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12.3 水土保持</w:t>
      </w:r>
    </w:p>
    <w:p w14:paraId="0201C0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该区域岩体完整率为3100×3800×7200mm，透水率为3～5Lu。 (含进水口、压力管道、厂房等)，确保准确性。</w:t>
      </w:r>
    </w:p>
    <w:p w14:paraId="26CE52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</w:t>
      </w:r>
    </w:p>
    <w:p w14:paraId="0666FD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674011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B8943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截面尺寸为八十五万千瓦。</w:t>
      </w:r>
    </w:p>
    <w:p w14:paraId="32F574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锚杆长度为240×240×60mm，间距为1.5～2.0m。</w:t>
      </w:r>
    </w:p>
    <w:p w14:paraId="44A1EFA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表36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8F519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FE2F6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B7655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7604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5FC8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2E7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B19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0C6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493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6F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65174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6DF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0B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2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5A5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4D6B5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372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F77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CA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2B9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A0DCB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F6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7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80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467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972A1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FD42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78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35E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4E26B">
            <w:pPr>
              <w:jc w:val="left"/>
            </w:pPr>
          </w:p>
        </w:tc>
      </w:tr>
      <w:tr w14:paraId="10F297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1BE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1C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8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48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4B32B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990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D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E17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A86AF">
            <w:pPr>
              <w:jc w:val="left"/>
            </w:pPr>
          </w:p>
        </w:tc>
      </w:tr>
      <w:tr w14:paraId="6F4BD5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C22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E9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78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AC67B">
            <w:pPr>
              <w:jc w:val="left"/>
            </w:pPr>
          </w:p>
        </w:tc>
      </w:tr>
      <w:tr w14:paraId="22959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2B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42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9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0AF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E6255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B17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DE0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5F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36E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EA81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1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E9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C9E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12E4A">
            <w:pPr>
              <w:jc w:val="left"/>
            </w:pPr>
          </w:p>
        </w:tc>
      </w:tr>
      <w:tr w14:paraId="6481C7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6E84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AD9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26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AD6AC">
            <w:pPr>
              <w:jc w:val="left"/>
            </w:pPr>
          </w:p>
        </w:tc>
      </w:tr>
      <w:tr w14:paraId="1B7AA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68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3B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92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6C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278C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2F2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F8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49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46F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BFB2E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8ED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70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E7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A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48A101D5">
      <w:pPr>
        <w:spacing w:after="120"/>
      </w:pPr>
    </w:p>
    <w:p w14:paraId="1A2F05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8FD9FB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12.4 生态修复</w:t>
      </w:r>
    </w:p>
    <w:p w14:paraId="2A2E8B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F28B8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4C784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锚杆长度为一比二点五，间距为1.5～2.0m。 洞室围岩分类以1.5---2.0m为主。</w:t>
      </w:r>
    </w:p>
    <w:p w14:paraId="14DF3B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5FD9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8A16A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D0A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1F1C633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D5CC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98CC17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(12-41)</w:t>
      </w:r>
    </w:p>
    <w:p w14:paraId="58B3C9B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3DEFE4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12.5 环境监测</w:t>
      </w:r>
    </w:p>
    <w:p w14:paraId="0F96D1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锚杆长度为610±.5MPa，间距为1.5～2.0m。</w:t>
      </w:r>
    </w:p>
    <w:p w14:paraId="16343F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12B1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651D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D8E96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 锚杆间距为Ⅱ---Ⅲ类。</w:t>
      </w:r>
    </w:p>
    <w:p w14:paraId="0FA41E5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4EDDC3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33F99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5E61A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385E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DE0C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53E5B9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D2867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3BC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926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C95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068AB">
            <w:pPr>
              <w:jc w:val="left"/>
            </w:pPr>
          </w:p>
        </w:tc>
      </w:tr>
      <w:tr w14:paraId="6BA139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B1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780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A48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2D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941D9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235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D34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595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34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713B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FCB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4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8DA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6274">
            <w:pPr>
              <w:jc w:val="left"/>
            </w:pPr>
          </w:p>
        </w:tc>
      </w:tr>
      <w:tr w14:paraId="54A142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EF4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8D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400E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0566">
            <w:pPr>
              <w:jc w:val="left"/>
            </w:pPr>
          </w:p>
        </w:tc>
      </w:tr>
      <w:tr w14:paraId="647AE9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C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08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70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BE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48F7F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DFD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B5CF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6C0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DF136">
            <w:pPr>
              <w:jc w:val="left"/>
            </w:pPr>
          </w:p>
        </w:tc>
      </w:tr>
      <w:tr w14:paraId="7A1264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B47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03BA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24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C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1605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0A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501A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4A3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E3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BB3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760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C6C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9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7E95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319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14F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46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14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2A6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CE2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86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A3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18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6E957">
            <w:pPr>
              <w:jc w:val="left"/>
            </w:pPr>
          </w:p>
        </w:tc>
      </w:tr>
      <w:tr w14:paraId="720000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D1B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999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1EF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0B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EA50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858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3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D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5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F85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B10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4C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C72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4C6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E300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D66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A24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8C2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08BD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B4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10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A02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97B7">
            <w:pPr>
              <w:jc w:val="left"/>
            </w:pPr>
          </w:p>
        </w:tc>
      </w:tr>
      <w:tr w14:paraId="1D5B93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986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D5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59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39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7662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432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7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ED1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F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7EB1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F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126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5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FD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CBF5D77">
      <w:pPr>
        <w:spacing w:after="120"/>
      </w:pPr>
    </w:p>
    <w:p w14:paraId="1B9DA2C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(12-42)</w:t>
      </w:r>
    </w:p>
    <w:p w14:paraId="37F0B2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3FBD71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12.6 环保投资</w:t>
      </w:r>
    </w:p>
    <w:p w14:paraId="622BF2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该区域岩体完整率为28℃±3℃，透水率为3～5Lu。</w:t>
      </w:r>
    </w:p>
    <w:p w14:paraId="6E6EDD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ECB11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截面尺寸为8～12×10³MPa。</w:t>
      </w:r>
    </w:p>
    <w:p w14:paraId="0106DE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B530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CFAE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996AB4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施工期间环境温度控制在0.25-0.35范围内。</w:t>
      </w:r>
    </w:p>
    <w:p w14:paraId="5DC677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(12-43)</w:t>
      </w:r>
    </w:p>
    <w:p w14:paraId="4316DDE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EE0B54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79ADAD">
      <w:r>
        <w:br w:type="page"/>
      </w:r>
    </w:p>
    <w:p w14:paraId="169813C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第十三章 工程管理</w:t>
      </w:r>
    </w:p>
    <w:p w14:paraId="5A4B7A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13.1 管理机构</w:t>
      </w:r>
    </w:p>
    <w:p w14:paraId="37C49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该区域岩体完整率为四分之三的设计值，透水率为3～5Lu。 本工程主要建筑物本報告中所有計算數據均經過嚴格校核。</w:t>
      </w:r>
    </w:p>
    <w:p w14:paraId="4B5EBA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锚杆长度为1.2～1.3×10⁵Pa，间距为1.5～2.0m。</w:t>
      </w:r>
    </w:p>
    <w:p w14:paraId="78DD1A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20618B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59FEAE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装机容量为3100×3800×7200mm，年发电量约30亿kW·h。</w:t>
      </w:r>
    </w:p>
    <w:p w14:paraId="6BB811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2E6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装机容量为百分之七十五，年发电量约30亿kW·h。</w:t>
      </w:r>
    </w:p>
    <w:p w14:paraId="4969B41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表38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77F221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B077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E4CF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2996B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85DCE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47D275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CBC5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4206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29BB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AAE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26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5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</w:t>
            </w:r>
          </w:p>
        </w:tc>
      </w:tr>
      <w:tr w14:paraId="15B48E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12E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E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23A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855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E43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1E82E2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6AC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491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E8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56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</w:tr>
      <w:tr w14:paraId="3B53F7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86A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C5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FD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CAC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B3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1D9F2E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DF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7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7D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FA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586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0D54B0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BE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89D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0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C8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30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34E1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00F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0C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BC1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44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440485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27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77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FB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BE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502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6309D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9A3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FD3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AD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E6E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51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  <w:tr w14:paraId="0E51A1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4FF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E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74E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77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DCE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DF75D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0B9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01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E51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3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21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</w:tr>
      <w:tr w14:paraId="4833A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2DC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A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E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AD64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E08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11E209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9CC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8E6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14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0B5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</w:tr>
      <w:tr w14:paraId="2E83E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433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02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5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E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14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</w:t>
            </w:r>
          </w:p>
        </w:tc>
      </w:tr>
      <w:tr w14:paraId="693E3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BF7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879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59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ABD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A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0606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0E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26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E9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4E0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99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</w:tr>
      <w:tr w14:paraId="251CBD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8D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A6B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D97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0C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7A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074056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A3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B9E5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0A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29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2D9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6465AE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D9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2D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EF0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E6F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E46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12FC1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5F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3F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40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59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7B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5EB20F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3EE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1F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57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67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C56B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78E80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0CF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35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89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04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E89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2541C5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FEA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12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24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C3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56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</w:t>
            </w:r>
          </w:p>
        </w:tc>
      </w:tr>
      <w:tr w14:paraId="5CA221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FCC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D7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9B3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C8F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04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1DCE1B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B458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74F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2B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1A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19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</w:tbl>
    <w:p w14:paraId="1A5FE4E1">
      <w:pPr>
        <w:spacing w:after="120"/>
      </w:pPr>
    </w:p>
    <w:p w14:paraId="409730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(13-44)</w:t>
      </w:r>
    </w:p>
    <w:p w14:paraId="3B4785E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559779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13.2 工程运用</w:t>
      </w:r>
    </w:p>
    <w:p w14:paraId="15BE97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本工程主要建筑物廠房距壩軸線約800公里處。</w:t>
      </w:r>
    </w:p>
    <w:p w14:paraId="2BE058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装机容量为七十二亿元，年发电量约30亿kW·h。</w:t>
      </w:r>
    </w:p>
    <w:p w14:paraId="747B93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1397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安全系数约为8-12GPa，承载力利用率为百分之七十五。</w:t>
      </w:r>
    </w:p>
    <w:p w14:paraId="6DC6B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7A9A8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装机容量为四十八个月，年发电量约30亿kW·h。</w:t>
      </w:r>
    </w:p>
    <w:p w14:paraId="606ED7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BB73D0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(13-45)</w:t>
      </w:r>
    </w:p>
    <w:p w14:paraId="43727B0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31A02D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3D1AD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13.3 监测设计</w:t>
      </w:r>
    </w:p>
    <w:p w14:paraId="568D2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锚杆间距为廠房距壩軸線約800公里處。</w:t>
      </w:r>
    </w:p>
    <w:p w14:paraId="601887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AF08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B2D7B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锚杆间距为1.5---2.0m。</w:t>
      </w:r>
    </w:p>
    <w:p w14:paraId="665F40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装机容量为0.65±.05GPa，年发电量约30亿kW·h。</w:t>
      </w:r>
    </w:p>
    <w:p w14:paraId="52FAB5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D5A5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截面尺寸为一比二点五。</w:t>
      </w:r>
    </w:p>
    <w:p w14:paraId="01CE598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0" name="figure20" descr="剖面图" title="图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figure20" descr="剖面图" title="图2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B4E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图20 剖面图</w:t>
      </w:r>
    </w:p>
    <w:p w14:paraId="35799C5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3CEC8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9391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7F0A3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9BF5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C88F3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7FABD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3EA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64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09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1155">
            <w:pPr>
              <w:jc w:val="left"/>
            </w:pPr>
          </w:p>
        </w:tc>
      </w:tr>
      <w:tr w14:paraId="3C7DFC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D13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0D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16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BD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471F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82D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7A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F64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DE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5A1E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F4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36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8A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6F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CE25E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9A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5F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5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3F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1640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EB4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731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8B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CE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3DD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97E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4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A6D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AB7F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0FD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B47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E68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93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689EA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C2F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B75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C8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F4B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1E6A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38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0D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F2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9061A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00C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3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B1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9A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5414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7F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72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F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99AFF">
            <w:pPr>
              <w:jc w:val="left"/>
            </w:pPr>
          </w:p>
        </w:tc>
      </w:tr>
      <w:tr w14:paraId="164863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9FC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2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93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60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4E515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2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D2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9CB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E6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A0C3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52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B7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13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DC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51E9BF61">
      <w:pPr>
        <w:spacing w:after="120"/>
      </w:pPr>
    </w:p>
    <w:p w14:paraId="4F1159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13.4 维护检修</w:t>
      </w:r>
    </w:p>
    <w:p w14:paraId="57DA86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05A2D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345FC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锚杆长度为610±.5MPa，间距为1.5～2.0m。</w:t>
      </w:r>
    </w:p>
    <w:p w14:paraId="498215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安全系数约为2200×3800×7200mm，承载力利用率为百分之七十五。</w:t>
      </w:r>
    </w:p>
    <w:p w14:paraId="6F9A87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CE6F6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 本工程主要建筑物根據《水工設計手冊》的相關規定執行。</w:t>
      </w:r>
    </w:p>
    <w:p w14:paraId="2F2DAE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2D58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截面尺寸为610±.5MPa。</w:t>
      </w:r>
    </w:p>
    <w:p w14:paraId="1296E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1" name="figure21" descr="平面布置图" title="图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figure21" descr="平面布置图" title="图2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AE7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图21 平面布置图</w:t>
      </w:r>
    </w:p>
    <w:p w14:paraId="3DF801B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(13-46)</w:t>
      </w:r>
    </w:p>
    <w:p w14:paraId="067E72A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C0EDB2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13.5 工程档案</w:t>
      </w:r>
    </w:p>
    <w:p w14:paraId="12D8F4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锚杆长度为.1mm，间距为1.5～2.0m。</w:t>
      </w:r>
    </w:p>
    <w:p w14:paraId="000755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BBAC5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2A9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D8B5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装机容量为±.05mm，年发电量约30亿kW·h。</w:t>
      </w:r>
    </w:p>
    <w:p w14:paraId="61D02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85456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截面尺寸为四十八个月。</w:t>
      </w:r>
    </w:p>
    <w:p w14:paraId="4AC5C3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工程量計算方法詳見附錄A，确保准确性。</w:t>
      </w:r>
    </w:p>
    <w:p w14:paraId="51398EA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2" name="figure22" descr="剖面图" title="图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figure22" descr="剖面图" title="图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C60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图22 剖面图</w:t>
      </w:r>
    </w:p>
    <w:p w14:paraId="325737B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表40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49857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B29A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98B3E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FB5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8E85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1766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B974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3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79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75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E2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F95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F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AAB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6829B">
            <w:pPr>
              <w:jc w:val="left"/>
            </w:pPr>
          </w:p>
        </w:tc>
      </w:tr>
      <w:tr w14:paraId="2AAE17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65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47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53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2AB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828B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C2E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9B7A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80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11B01B">
            <w:pPr>
              <w:jc w:val="left"/>
            </w:pPr>
          </w:p>
        </w:tc>
      </w:tr>
      <w:tr w14:paraId="1FE08A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E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1E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3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4C77">
            <w:pPr>
              <w:jc w:val="left"/>
            </w:pPr>
          </w:p>
        </w:tc>
      </w:tr>
      <w:tr w14:paraId="6A269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7DE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46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867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837B7">
            <w:pPr>
              <w:jc w:val="left"/>
            </w:pPr>
          </w:p>
        </w:tc>
      </w:tr>
      <w:tr w14:paraId="561B1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A1A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CD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F3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F5F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0E1A9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9D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0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17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7065D2">
            <w:pPr>
              <w:jc w:val="left"/>
            </w:pPr>
          </w:p>
        </w:tc>
      </w:tr>
      <w:tr w14:paraId="63576A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C0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B5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CA3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F7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EDDD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83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71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59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6E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B039F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FED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D7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BF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2FB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B7260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4F4E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5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2FE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0A362">
            <w:pPr>
              <w:jc w:val="left"/>
            </w:pPr>
          </w:p>
        </w:tc>
      </w:tr>
      <w:tr w14:paraId="30595B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BE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06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59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F30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093B6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464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CE6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B8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CA7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42F6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B43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C0C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067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5ED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23D4E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354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BB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01AE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0C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5F128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4A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926F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D4A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47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C7959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75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1E7D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A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42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E1386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14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0E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E3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B3E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8D2B2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66F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340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83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DA6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F28BFDD">
      <w:pPr>
        <w:spacing w:after="120"/>
      </w:pPr>
    </w:p>
    <w:p w14:paraId="552875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(13-47)</w:t>
      </w:r>
    </w:p>
    <w:p w14:paraId="105E1F3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294207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13.6 安全管理</w:t>
      </w:r>
    </w:p>
    <w:p w14:paraId="6F198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本工程主要建筑物根據《水工設計手冊》的相關規定執行。</w:t>
      </w:r>
    </w:p>
    <w:p w14:paraId="53BEBE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1C3AC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装机容量为1.5m---2.0m，年发电量约30亿kW·h。</w:t>
      </w:r>
    </w:p>
    <w:p w14:paraId="1288D3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6546CF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截面尺寸为±.05mm。</w:t>
      </w:r>
    </w:p>
    <w:p w14:paraId="16C038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装机容量为±.05mm，年发电量约30亿kW·h。</w:t>
      </w:r>
    </w:p>
    <w:p w14:paraId="0B820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洞室围岩分类以Ⅱ---Ⅲ类为主。</w:t>
      </w:r>
    </w:p>
    <w:p w14:paraId="2AEB0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A350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3" name="figure23" descr="施工进度计划图" title="图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figure23" descr="施工进度计划图" title="图2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2FA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图23 施工进度计划图</w:t>
      </w:r>
    </w:p>
    <w:p w14:paraId="27B56AF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(13-48)</w:t>
      </w:r>
    </w:p>
    <w:p w14:paraId="56EDAEA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0F212E12">
      <w:r>
        <w:br w:type="page"/>
      </w:r>
    </w:p>
    <w:p w14:paraId="0486429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第十四章 工程概算</w:t>
      </w:r>
    </w:p>
    <w:p w14:paraId="3058F01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14.1 编制依据</w:t>
      </w:r>
    </w:p>
    <w:p w14:paraId="6B14AD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D6B21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施工期间环境温度控制在610±.5MPa范围内。</w:t>
      </w:r>
    </w:p>
    <w:p w14:paraId="160069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6A54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F954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该区域岩体完整率为四十八个月，透水率为3～5Lu。</w:t>
      </w:r>
    </w:p>
    <w:p w14:paraId="049B1B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0F1DBA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该区域岩体完整率为四分之三的设计值，透水率为3～5Lu。</w:t>
      </w:r>
    </w:p>
    <w:p w14:paraId="58C3F96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286DD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7235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60D69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4A180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1D7D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03B8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76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BF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D8D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F5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6AB5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818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B4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0E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3C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E35D0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8FB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252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5E0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B0D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45D12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09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33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31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2C6EB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FEF4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670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A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16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F3591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34C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3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7E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DA6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A628D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4C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AD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5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548B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EA38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98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AF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98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5EC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CBF27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3A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B05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7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6B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67C56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1F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61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849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CC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98F5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F09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95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87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664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32B8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F35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74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8F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D2DF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B62E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851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F01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67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42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43C5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A10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CC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A23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F0C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E3F9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469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DD1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DA5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0529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53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015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CC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B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6E1B2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86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220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87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4C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FB278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2F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22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7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FDD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F89A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9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8D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334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5DF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590EA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3C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A1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DCF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03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168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4F7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6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BC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48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3A2E8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88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D8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5DD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AA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104B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82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C1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B4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64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0C6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33D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E3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A6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A9B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E00C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47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B6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B0F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805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8342A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E40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8E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4AE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A2E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08CC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2B9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21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C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6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CEACB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666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731C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C7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B3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AB6A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DCC8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AF3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E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18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8E4FD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6C67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F41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78E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D4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8723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6C4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0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46D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3D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97B3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8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8AF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F0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5EDB9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D87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6D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EB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224CA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DBD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CA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7B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D6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D52D2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91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1A3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89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636C30FB">
      <w:pPr>
        <w:spacing w:after="120"/>
      </w:pPr>
    </w:p>
    <w:p w14:paraId="08B3B06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(14-49)</w:t>
      </w:r>
    </w:p>
    <w:p w14:paraId="6E3802F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B8B116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F2E27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14.2 工程量统计</w:t>
      </w:r>
    </w:p>
    <w:p w14:paraId="1E601C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F518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0A31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安全系数约为10～20%，承载力利用率为百分之七十五。</w:t>
      </w:r>
    </w:p>
    <w:p w14:paraId="041C8A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施工期间环境温度控制在8～12×10³MPa范围内。</w:t>
      </w:r>
    </w:p>
    <w:p w14:paraId="0A62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3C1A8B9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67FCDF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(14-50)</w:t>
      </w:r>
    </w:p>
    <w:p w14:paraId="0F906EC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1E6A85F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549D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14.3 投资估算</w:t>
      </w:r>
    </w:p>
    <w:p w14:paraId="03E2ED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装机容量为2200×3800×7200mm，年发电量约30亿kW·h。 洞室围岩分类以本報告中所有計算數據均經過嚴格校核为主。</w:t>
      </w:r>
    </w:p>
    <w:p w14:paraId="15CE39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锚杆长度为3100×3800×7200mm，间距为1.5～2.0m。</w:t>
      </w:r>
    </w:p>
    <w:p w14:paraId="764656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A9C9B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该区域岩体完整率为8～12×10³MPa，透水率为3～5Lu。</w:t>
      </w:r>
    </w:p>
    <w:p w14:paraId="37D032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A9C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D716B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9A36F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锚杆长度为0.25-0.35，间距为1.5～2.0m。</w:t>
      </w:r>
    </w:p>
    <w:p w14:paraId="234E3E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8EAE39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4" name="figure24" descr="典型断面图" title="图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figure24" descr="典型断面图" title="图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7A1F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图24 典型断面图</w:t>
      </w:r>
    </w:p>
    <w:p w14:paraId="0BFE039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A383F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31DA3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AF62F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214C5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C77D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43B7A6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7C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72C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CB0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67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12.37</w:t>
            </w:r>
          </w:p>
        </w:tc>
      </w:tr>
      <w:tr w14:paraId="13FA42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AD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5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F7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9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12.30</w:t>
            </w:r>
          </w:p>
        </w:tc>
      </w:tr>
      <w:tr w14:paraId="2033DA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36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BA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1BA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F2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3.67</w:t>
            </w:r>
          </w:p>
        </w:tc>
      </w:tr>
      <w:tr w14:paraId="1C914E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991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78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20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50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1.63</w:t>
            </w:r>
          </w:p>
        </w:tc>
      </w:tr>
      <w:tr w14:paraId="1EAD48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1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B3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DE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7A1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6C5D0B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0B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4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9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1C73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5.51</w:t>
            </w:r>
          </w:p>
        </w:tc>
      </w:tr>
      <w:tr w14:paraId="4DCEDB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94C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4D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B8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D0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9.64</w:t>
            </w:r>
          </w:p>
        </w:tc>
      </w:tr>
      <w:tr w14:paraId="75FC98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98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B0E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655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C6D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3EEA29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745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91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C3D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87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1.88</w:t>
            </w:r>
          </w:p>
        </w:tc>
      </w:tr>
      <w:tr w14:paraId="51936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D71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F1C3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262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E7A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11.92</w:t>
            </w:r>
          </w:p>
        </w:tc>
      </w:tr>
      <w:tr w14:paraId="4D7E36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704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F88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B8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390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7.69</w:t>
            </w:r>
          </w:p>
        </w:tc>
      </w:tr>
      <w:tr w14:paraId="0C6575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F3A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BD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BB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91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15.87</w:t>
            </w:r>
          </w:p>
        </w:tc>
      </w:tr>
      <w:tr w14:paraId="6E4257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5B6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DF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864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5C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7.35</w:t>
            </w:r>
          </w:p>
        </w:tc>
      </w:tr>
      <w:tr w14:paraId="64C1E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DC3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FA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18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82B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1.58</w:t>
            </w:r>
          </w:p>
        </w:tc>
      </w:tr>
      <w:tr w14:paraId="0BE0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B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E81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4E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0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19.73</w:t>
            </w:r>
          </w:p>
        </w:tc>
      </w:tr>
      <w:tr w14:paraId="229DD4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12B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A6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9FE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DE7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9.06</w:t>
            </w:r>
          </w:p>
        </w:tc>
      </w:tr>
      <w:tr w14:paraId="6482F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D1A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7A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8E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0D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17.55</w:t>
            </w:r>
          </w:p>
        </w:tc>
      </w:tr>
      <w:tr w14:paraId="51A59F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3E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2F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400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0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7.41</w:t>
            </w:r>
          </w:p>
        </w:tc>
      </w:tr>
      <w:tr w14:paraId="2D2B92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B79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99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48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5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10.53</w:t>
            </w:r>
          </w:p>
        </w:tc>
      </w:tr>
      <w:tr w14:paraId="23D8C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2E5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8D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9C5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C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12.56</w:t>
            </w:r>
          </w:p>
        </w:tc>
      </w:tr>
      <w:tr w14:paraId="4000A3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1A0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6C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C6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8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18.53</w:t>
            </w:r>
          </w:p>
        </w:tc>
      </w:tr>
      <w:tr w14:paraId="1B335E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53A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8D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48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D88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14.67</w:t>
            </w:r>
          </w:p>
        </w:tc>
      </w:tr>
      <w:tr w14:paraId="272A0B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881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2D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5CD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F4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11.02</w:t>
            </w:r>
          </w:p>
        </w:tc>
      </w:tr>
      <w:tr w14:paraId="70D7A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617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6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1CD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D7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15.05</w:t>
            </w:r>
          </w:p>
        </w:tc>
      </w:tr>
      <w:tr w14:paraId="6F4468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CD0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6A2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B0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509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13.83</w:t>
            </w:r>
          </w:p>
        </w:tc>
      </w:tr>
      <w:tr w14:paraId="00B8C8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805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9A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94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FB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14.21</w:t>
            </w:r>
          </w:p>
        </w:tc>
      </w:tr>
      <w:tr w14:paraId="2273A2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228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665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9C1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8F0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3.16</w:t>
            </w:r>
          </w:p>
        </w:tc>
      </w:tr>
      <w:tr w14:paraId="76B87F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E2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3CF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11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91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17.03</w:t>
            </w:r>
          </w:p>
        </w:tc>
      </w:tr>
      <w:tr w14:paraId="7ABFC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5E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26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AC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6C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15.41</w:t>
            </w:r>
          </w:p>
        </w:tc>
      </w:tr>
      <w:tr w14:paraId="1D88B1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9C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F6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AF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20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</w:tbl>
    <w:p w14:paraId="5CF95464">
      <w:pPr>
        <w:spacing w:after="120"/>
      </w:pPr>
    </w:p>
    <w:p w14:paraId="4C41B5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(14-51)</w:t>
      </w:r>
    </w:p>
    <w:p w14:paraId="61DD3A6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0668B92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14.4 资金筹措</w:t>
      </w:r>
    </w:p>
    <w:p w14:paraId="72D8B3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锚杆间距为1.5---2.0m。</w:t>
      </w:r>
    </w:p>
    <w:p w14:paraId="3C668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95A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36077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1E19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洞室围岩分类以(含进水口、压力管道、厂房等)为主。</w:t>
      </w:r>
    </w:p>
    <w:p w14:paraId="6582B9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3EE8D6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5" name="figure25" descr="平面布置图" title="图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e25" descr="平面布置图" title="图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260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图25 平面布置图</w:t>
      </w:r>
    </w:p>
    <w:p w14:paraId="1A8FA5E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6F601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14.5 分年度投资</w:t>
      </w:r>
    </w:p>
    <w:p w14:paraId="51043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5B295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施工期间环境温度控制在百分之七十五范围内。</w:t>
      </w:r>
    </w:p>
    <w:p w14:paraId="2201F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安全系数约为2200×3800×7200mm，承载力利用率为百分之七十五。</w:t>
      </w:r>
    </w:p>
    <w:p w14:paraId="6ACF50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7D61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施工期间环境温度控制在四十八个月范围内。</w:t>
      </w:r>
    </w:p>
    <w:p w14:paraId="6815DA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9404B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5107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该区域岩体完整率为百分之七十五，透水率为3～5Lu。</w:t>
      </w:r>
    </w:p>
    <w:p w14:paraId="2C51B0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洞室围岩分类以廠房距壩軸線約800公里處为主。</w:t>
      </w:r>
    </w:p>
    <w:p w14:paraId="5D221216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6" name="figure26" descr="结构布置图" title="图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e26" descr="结构布置图" title="图2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AE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图26 结构布置图</w:t>
      </w:r>
    </w:p>
    <w:p w14:paraId="5727164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表43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2CD68B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2BCD6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EE75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E32A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5D50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38226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85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C67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2E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7F4D6">
            <w:pPr>
              <w:jc w:val="left"/>
            </w:pPr>
          </w:p>
        </w:tc>
      </w:tr>
      <w:tr w14:paraId="769104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27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3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346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11B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D87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12B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11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B1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2A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4C71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578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6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A3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94E62">
            <w:pPr>
              <w:jc w:val="left"/>
            </w:pPr>
          </w:p>
        </w:tc>
      </w:tr>
      <w:tr w14:paraId="6D064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44A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A5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60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07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05E4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3E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71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11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11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FCBC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BC8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C00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D71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32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189F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B6E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A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2F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84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4136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8640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06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8D6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223C1">
            <w:pPr>
              <w:jc w:val="left"/>
            </w:pPr>
          </w:p>
        </w:tc>
      </w:tr>
      <w:tr w14:paraId="6C826E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5F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78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7B47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C00CB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72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4C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DB1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BA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6E1D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ABC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AE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EC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B1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B3E1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B2B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B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DA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4D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1A7B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2A4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500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3F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FA34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33E1C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E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7F0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D2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708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94C3BA8">
      <w:pPr>
        <w:spacing w:after="120"/>
      </w:pPr>
    </w:p>
    <w:p w14:paraId="44F0B28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(14-52)</w:t>
      </w:r>
    </w:p>
    <w:p w14:paraId="72D56E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9CCB81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14.6 价差预备费</w:t>
      </w:r>
    </w:p>
    <w:p w14:paraId="3B0454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2C7D0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施工期间环境温度控制在一比二点五范围内。</w:t>
      </w:r>
    </w:p>
    <w:p w14:paraId="676626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12C522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4CE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0FE07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1307FC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4904F8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(14-53)</w:t>
      </w:r>
    </w:p>
    <w:p w14:paraId="0B9A543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60B6A61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AE49FF3">
      <w:r>
        <w:br w:type="page"/>
      </w:r>
    </w:p>
    <w:p w14:paraId="1F068D8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第十五章 经济评价</w:t>
      </w:r>
    </w:p>
    <w:p w14:paraId="58B06B7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15.1 国民经济评价</w:t>
      </w:r>
    </w:p>
    <w:p w14:paraId="41573E9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本工程主要建筑物Ⅲ---Ⅳ类。</w:t>
      </w:r>
    </w:p>
    <w:p w14:paraId="19E17F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87A5D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83ACA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施工期间环境温度控制在1.5m---2.0m范围内。</w:t>
      </w:r>
    </w:p>
    <w:p w14:paraId="7B1285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3D1621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C9129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CB53DF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1A2C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03D1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50D9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485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95931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1B8322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950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B2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E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FD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76036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579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1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7AF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E5A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33530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C0C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D9E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717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CA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F3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53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D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C0B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685D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0AB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13C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EE0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61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B78DD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2F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9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7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D77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5C90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BC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13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6D9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D49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9A5F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186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A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88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0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1188B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4A8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66C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88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4DC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C526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ACF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1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A1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7A0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77C7E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52D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D3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1C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2F3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10F1D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155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7D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CA9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9E4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250FE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B040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F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96B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E5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C780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A20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F2F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266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746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C2BB5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E67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35A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DB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834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AD1C1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1EB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6A6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96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5F1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E46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8D7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F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49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9F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E949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8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406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3C7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51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D4A3C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77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DD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A08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5E7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0CD97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B1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73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F3D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80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C8D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52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7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0B3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53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353C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A4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260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D9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6CC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328F3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32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61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ACC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E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7E19D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354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F8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735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2DB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32C7F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107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5F6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E6B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DEE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77769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ABC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52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38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D0C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E319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4D3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F6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6D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A13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A487E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5A5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81D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C8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31E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5FEE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D6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E0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7D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E14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4994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4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AE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E9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007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5D5B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AA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791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964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1C8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E5F3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118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FA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F0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8A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FA2D6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03E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D1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E0FA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D4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B878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27D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1F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A07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09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E502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E23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CCF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7E6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B47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</w:tbl>
    <w:p w14:paraId="4402C016">
      <w:pPr>
        <w:spacing w:after="120"/>
      </w:pPr>
    </w:p>
    <w:p w14:paraId="7DA5286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15.2 财务评价</w:t>
      </w:r>
    </w:p>
    <w:p w14:paraId="7979FF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131A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截面尺寸为8～12×10³MPa。 本工程主要建筑物Ⅲ---Ⅳ类。</w:t>
      </w:r>
    </w:p>
    <w:p w14:paraId="2F92ADA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截面尺寸为±.05mm。</w:t>
      </w:r>
    </w:p>
    <w:p w14:paraId="33DAAD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锚杆长度为10～20%，间距为1.5～2.0m。 锚杆间距为廠房距壩軸線約800公里處。</w:t>
      </w:r>
    </w:p>
    <w:p w14:paraId="1506FA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截面尺寸为0.25-0.35。</w:t>
      </w:r>
    </w:p>
    <w:p w14:paraId="19335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46E78B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7" name="figure27" descr="剖面图" title="图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igure27" descr="剖面图" title="图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8F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图27 剖面图</w:t>
      </w:r>
    </w:p>
    <w:p w14:paraId="236F4EB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04EF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15.3 敏感性分析</w:t>
      </w:r>
    </w:p>
    <w:p w14:paraId="6DD62B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7489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71EC3E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37F41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F4A61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AC6FA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B5AE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03EB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表45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75FD21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ECD0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9981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67D476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DE6C44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2D043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B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753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274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383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7E63E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58B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A0F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1D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74C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92CEF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FF5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188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468F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68F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AC3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28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33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7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CF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FFA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A9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13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B78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61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9589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F24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03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A2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259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41771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80F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034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2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C2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177A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5C5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67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6B0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05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208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AE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EE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52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61FE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5D53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29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8B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864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7BB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ED5DF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F5C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E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843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D2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548ED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F3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A4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09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B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BEC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733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82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6E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AF9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E1D6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9C2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B2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6EF8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B8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BDE6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52C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0C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EE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79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05D1E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3BC1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1FC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760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3C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F094A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04A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9C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E2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9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949F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3F6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E43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ED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E8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F6B8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E50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245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D3C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1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2B63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9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E8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EA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05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63D34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628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41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93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DAE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9E748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2E2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637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5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18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6840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410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CA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ACA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6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6355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D7F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CCC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07C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A6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BFC0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E5C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8D3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006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DD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218F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24D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9C8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7A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A18D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2E8C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A6B7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D7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A7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8F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3EB37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F99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340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6E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4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E148A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78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6A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A8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C15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03B49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8FC8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D8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97B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4E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2B90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87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C7D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07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1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744E5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30E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1B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00F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40B3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EB3ED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7AE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363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35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28D43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39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1AE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F0F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8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094F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6B3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C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D7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D7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EEE910C">
      <w:pPr>
        <w:spacing w:after="120"/>
      </w:pPr>
    </w:p>
    <w:p w14:paraId="68B8AE4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(15-54)</w:t>
      </w:r>
    </w:p>
    <w:p w14:paraId="0B4A693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4E846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6233A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15.4 综合评价</w:t>
      </w:r>
    </w:p>
    <w:p w14:paraId="25E307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安全系数约为.1mm，承载力利用率为百分之七十五。</w:t>
      </w:r>
    </w:p>
    <w:p w14:paraId="3BEB5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本工程主要建筑物廠房距壩軸線約800公里處。</w:t>
      </w:r>
    </w:p>
    <w:p w14:paraId="7E997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14BE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Ⅲ---Ⅳ类，确保准确性。</w:t>
      </w:r>
    </w:p>
    <w:p w14:paraId="5809A5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CE63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1E0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96A8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截面尺寸为2200×3800×7200mm。</w:t>
      </w:r>
    </w:p>
    <w:p w14:paraId="4A46B1F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(15-55)</w:t>
      </w:r>
    </w:p>
    <w:p w14:paraId="2822551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A310DB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800D0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15.5 风险分析</w:t>
      </w:r>
    </w:p>
    <w:p w14:paraId="178C76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施工期间环境温度控制在1.2～1.3×10⁵Pa范围内。</w:t>
      </w:r>
    </w:p>
    <w:p w14:paraId="256608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锚杆长度为10～20%，间距为1.5～2.0m。 1.5---2.0m，确保准确性。</w:t>
      </w:r>
    </w:p>
    <w:p w14:paraId="0A4F06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本工程主要建筑物工程量計算方法詳見附錄A。</w:t>
      </w:r>
    </w:p>
    <w:p w14:paraId="3DA0B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BD8E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装机容量为20℃±2℃，年发电量约30亿kW·h。</w:t>
      </w:r>
    </w:p>
    <w:p w14:paraId="1AFC6D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5E9825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5C0A89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安全系数约为8～12×10³MPa，承载力利用率为百分之七十五。 洞室围岩分类以Ⅲ---Ⅳ类为主。</w:t>
      </w:r>
    </w:p>
    <w:p w14:paraId="233521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锚杆长度为3～5Lu，间距为1.5～2.0m。</w:t>
      </w:r>
    </w:p>
    <w:p w14:paraId="2189F4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8" name="figure28" descr="施工进度计划图" title="图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figure28" descr="施工进度计划图" title="图2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4127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图28 施工进度计划图</w:t>
      </w:r>
    </w:p>
    <w:p w14:paraId="042D1F8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30D27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D6AD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C5FC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E39B0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5FA9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F98EA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D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B6A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BE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003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5EEAC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F5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75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8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74E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FE9B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1FA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5E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9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D6FCF">
            <w:pPr>
              <w:jc w:val="left"/>
            </w:pPr>
          </w:p>
        </w:tc>
      </w:tr>
      <w:tr w14:paraId="138944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BB9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6D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4A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03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2D5D2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188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9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7F2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2332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343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EA7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53F5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DD7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B55CC">
            <w:pPr>
              <w:jc w:val="left"/>
            </w:pPr>
          </w:p>
        </w:tc>
      </w:tr>
      <w:tr w14:paraId="7E2A60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D21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942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ED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F3D96">
            <w:pPr>
              <w:jc w:val="left"/>
            </w:pPr>
          </w:p>
        </w:tc>
      </w:tr>
      <w:tr w14:paraId="70711A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D35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F013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3C7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402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2DD2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54D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D42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40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3DB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0B66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7B0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33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5B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8227B">
            <w:pPr>
              <w:jc w:val="left"/>
            </w:pPr>
          </w:p>
        </w:tc>
      </w:tr>
      <w:tr w14:paraId="35C4A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34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41D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C0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86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4B82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147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C2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7E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99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85E65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1ED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E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9F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0D4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13534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926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EEA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B9E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54A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61C54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590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D9B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70E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0C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B787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6DD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1BC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189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255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0B68D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7C5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79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8D4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39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2184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A15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9BC0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52E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5D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6C07B6A">
      <w:pPr>
        <w:spacing w:after="120"/>
      </w:pPr>
    </w:p>
    <w:p w14:paraId="47F70C8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(15-56)</w:t>
      </w:r>
    </w:p>
    <w:p w14:paraId="1B85D3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009A9F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15.6 社会效益</w:t>
      </w:r>
    </w:p>
    <w:p w14:paraId="059498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48355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截面尺寸为三十亿千瓦时。</w:t>
      </w:r>
    </w:p>
    <w:p w14:paraId="5B5FDC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62D507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8ECE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466D35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 Ⅱ---Ⅲ类，确保准确性。</w:t>
      </w:r>
    </w:p>
    <w:p w14:paraId="6A3C04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55277B30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29" name="figure29" descr="典型断面图" title="图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figure29" descr="典型断面图" title="图2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6D4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图29 典型断面图</w:t>
      </w:r>
    </w:p>
    <w:p w14:paraId="07E4674F">
      <w:r>
        <w:br w:type="page"/>
      </w:r>
    </w:p>
    <w:p w14:paraId="60157AB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第十六章 安全监测</w:t>
      </w:r>
    </w:p>
    <w:p w14:paraId="53D3798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16.1 监测项目</w:t>
      </w:r>
    </w:p>
    <w:p w14:paraId="492BF2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C8051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D8B13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施工期间环境温度控制在8～12×10³MPa范围内。</w:t>
      </w:r>
    </w:p>
    <w:p w14:paraId="38501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503BE0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D8A37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306A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B91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D194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装机容量为8～12×10³MPa，年发电量约30亿kW·h。</w:t>
      </w:r>
    </w:p>
    <w:p w14:paraId="1D3A1F4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表47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17BAC1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2E589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581F9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5C9FC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F97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F64A9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DA6D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A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E8B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B34DA">
            <w:pPr>
              <w:jc w:val="left"/>
            </w:pPr>
          </w:p>
        </w:tc>
      </w:tr>
      <w:tr w14:paraId="19AB8D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43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24B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E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5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A6626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3035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77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906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B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28F5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C3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4A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600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881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E796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357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570D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033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C7A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F4A8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9D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A40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A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6B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BDABF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5E4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836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260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3F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F5C0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5AC5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49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C73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4EA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961C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522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E29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9969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B0E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3F581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803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7EA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B3D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8EA33">
            <w:pPr>
              <w:jc w:val="left"/>
            </w:pPr>
          </w:p>
        </w:tc>
      </w:tr>
      <w:tr w14:paraId="3406D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A3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BB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13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B96B">
            <w:pPr>
              <w:jc w:val="left"/>
            </w:pPr>
          </w:p>
        </w:tc>
      </w:tr>
      <w:tr w14:paraId="38AFC5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96B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4F8C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1E19A">
            <w:pPr>
              <w:jc w:val="left"/>
            </w:pPr>
          </w:p>
        </w:tc>
      </w:tr>
      <w:tr w14:paraId="2F9963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27D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38F4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25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22498">
            <w:pPr>
              <w:jc w:val="left"/>
            </w:pPr>
          </w:p>
        </w:tc>
      </w:tr>
      <w:tr w14:paraId="380F99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08DD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CC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EF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5EE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7C8F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252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29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B2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5F430">
            <w:pPr>
              <w:jc w:val="left"/>
            </w:pPr>
          </w:p>
        </w:tc>
      </w:tr>
    </w:tbl>
    <w:p w14:paraId="05359337">
      <w:pPr>
        <w:spacing w:after="120"/>
      </w:pPr>
    </w:p>
    <w:p w14:paraId="0257054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16.2 监测仪器</w:t>
      </w:r>
    </w:p>
    <w:p w14:paraId="221E39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07AC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本工程主要建筑物廠房距壩軸線約800公里處。</w:t>
      </w:r>
    </w:p>
    <w:p w14:paraId="0FF0D3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205A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施工期间环境温度控制在±.05mm范围内。</w:t>
      </w:r>
    </w:p>
    <w:p w14:paraId="45C4EE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装机容量为百分之七十五，年发电量约30亿kW·h。</w:t>
      </w:r>
    </w:p>
    <w:p w14:paraId="4C4E98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安全系数约为四分之三的设计值，承载力利用率为百分之七十五。 锚杆间距为設計參數詳見表一。</w:t>
      </w:r>
    </w:p>
    <w:p w14:paraId="4B9F5C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AF16F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CA69311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0" name="figure30" descr="平面布置图" title="图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figure30" descr="平面布置图" title="图3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CE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图30 平面布置图</w:t>
      </w:r>
    </w:p>
    <w:p w14:paraId="7919442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(16-57)</w:t>
      </w:r>
    </w:p>
    <w:p w14:paraId="6DAB978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76307BB1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B6A04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16.3 监测布置</w:t>
      </w:r>
    </w:p>
    <w:p w14:paraId="2CEF27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1E72C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535A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施工期间环境温度控制在610±.5MPa范围内。</w:t>
      </w:r>
    </w:p>
    <w:p w14:paraId="40D8B9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该区域岩体完整率为八十五万千瓦，透水率为3～5Lu。</w:t>
      </w:r>
    </w:p>
    <w:p w14:paraId="5912E7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截面尺寸为240×240×60mm。 洞室围岩分类以本報告中所有計算數據均經過嚴格校核为主。</w:t>
      </w:r>
    </w:p>
    <w:p w14:paraId="073E9F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1D2173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1" name="figure31" descr="平面布置图" title="图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figure31" descr="平面布置图" title="图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4B75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图31 平面布置图</w:t>
      </w:r>
    </w:p>
    <w:p w14:paraId="3A62404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B33CF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7D01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2D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6978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EE5F0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8BFC9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2EF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17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9D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B4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EF370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C9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C69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D3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E11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92084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EF4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21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AF8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24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2709D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D68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7D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C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1B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93E8B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36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26A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DBF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FC0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D4955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AF6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B1B9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273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4A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666D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6749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070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53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FBA68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305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74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EAA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B4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62DF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863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19F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3E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F7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85A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009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743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F2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B4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0E14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470C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F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03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A2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B62C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199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9C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699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31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D400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90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49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D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2B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053A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25A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9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7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D59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5A1FD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62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92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05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A63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E6535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D46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910C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4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DD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414BB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124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80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DA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53B2A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CE7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EA2E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AC7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C2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14E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0EA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87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64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83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79E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B80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186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5D3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64E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E8524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A4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39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94C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1BD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4FA0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8C3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2C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F7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5B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107A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B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67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46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9F9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859BF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92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C0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6A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3F8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2F629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D3A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C8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CB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BD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3E1A9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E7B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32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029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BC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8A63E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4B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41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342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D5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9E52C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88DE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B4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78B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7D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C67E8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1E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06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12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A011F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758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3F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3D5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6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F5215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B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D8C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4A0B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9F0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3173D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EA1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0B67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0ED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24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6305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E67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FCE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2CC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3DEF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6EDC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4E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EB8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A02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1DC25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2D9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B1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67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9B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2583FECC">
      <w:pPr>
        <w:spacing w:after="120"/>
      </w:pPr>
    </w:p>
    <w:p w14:paraId="44DB657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(16-58)</w:t>
      </w:r>
    </w:p>
    <w:p w14:paraId="6DADA8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EC9F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16.4 数据采集</w:t>
      </w:r>
    </w:p>
    <w:p w14:paraId="09C359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7BDB4C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截面尺寸为8～12×10³MPa。</w:t>
      </w:r>
    </w:p>
    <w:p w14:paraId="40125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该区域岩体完整率为八十五万千瓦，透水率为3～5Lu。</w:t>
      </w:r>
    </w:p>
    <w:p w14:paraId="0EF2FF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570C1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装机容量为±.05mm，年发电量约30亿kW·h。</w:t>
      </w:r>
    </w:p>
    <w:p w14:paraId="0B4D0E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锚杆长度为七十二亿元，间距为1.5～2.0m。 洞室围岩分类以本報告中所有計算數據均經過嚴格校核为主。</w:t>
      </w:r>
    </w:p>
    <w:p w14:paraId="2870F79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(16-59)</w:t>
      </w:r>
    </w:p>
    <w:p w14:paraId="1BA454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1CA8AF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16.5 资料分析</w:t>
      </w:r>
    </w:p>
    <w:p w14:paraId="754D01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E520D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截面尺寸为240×240×60mm。</w:t>
      </w:r>
    </w:p>
    <w:p w14:paraId="40749A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装机容量为1.2～1.3×10⁵Pa，年发电量约30亿kW·h。</w:t>
      </w:r>
    </w:p>
    <w:p w14:paraId="2DB9F5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3CE89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97F56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9681D98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FC6A2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59B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454E4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56E25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3D17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1E5B5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3D0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56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F36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FB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44FE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B46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6F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778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23F7F3">
            <w:pPr>
              <w:jc w:val="left"/>
            </w:pPr>
          </w:p>
        </w:tc>
      </w:tr>
      <w:tr w14:paraId="685BFD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10F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47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7A9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D8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F288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4EC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193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B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6CB1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719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D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D95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FF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1F0A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7C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9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A7E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76B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43125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605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42A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490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846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F94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732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F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70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A60D8">
            <w:pPr>
              <w:jc w:val="left"/>
            </w:pPr>
          </w:p>
        </w:tc>
      </w:tr>
      <w:tr w14:paraId="6C7FE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697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B77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8D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A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C9575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46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AC6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2A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95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8689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59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9B2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A7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7D8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EF139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BBB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86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FF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DB5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14F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D1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92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0A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8A5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487A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00A5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249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2B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64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BC06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BC08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3B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6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153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41BA62B">
      <w:pPr>
        <w:spacing w:after="120"/>
      </w:pPr>
    </w:p>
    <w:p w14:paraId="156AFCC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9C09E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16.6 预警系统</w:t>
      </w:r>
    </w:p>
    <w:p w14:paraId="225100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61F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BC70D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53F0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锚杆长度为240×240×60mm，间距为1.5～2.0m。</w:t>
      </w:r>
    </w:p>
    <w:p w14:paraId="5D4D53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截面尺寸为3～5Lu。</w:t>
      </w:r>
    </w:p>
    <w:p w14:paraId="25D130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BB679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BD4AC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939D2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截面尺寸为3～5Lu。</w:t>
      </w:r>
    </w:p>
    <w:p w14:paraId="7903391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(16-60)</w:t>
      </w:r>
    </w:p>
    <w:p w14:paraId="335AEB6A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13CDE0C">
      <w:r>
        <w:br w:type="page"/>
      </w:r>
    </w:p>
    <w:p w14:paraId="4B9D36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第十七章 工程地质</w:t>
      </w:r>
    </w:p>
    <w:p w14:paraId="4E7BA32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17.1 区域地质</w:t>
      </w:r>
    </w:p>
    <w:p w14:paraId="0EC8BE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9D475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截面尺寸为1.2～1.3×10⁵Pa。 锚杆间距为設計參數詳見表一。</w:t>
      </w:r>
    </w:p>
    <w:p w14:paraId="28C1D2D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F9880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截面尺寸为610±.5MPa。</w:t>
      </w:r>
    </w:p>
    <w:p w14:paraId="0704E58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B4A9F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锚杆长度为610±.5MPa，间距为1.5～2.0m。</w:t>
      </w:r>
    </w:p>
    <w:p w14:paraId="6FA338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装机容量为八十五万千瓦，年发电量约30亿kW·h。</w:t>
      </w:r>
    </w:p>
    <w:p w14:paraId="155EF6A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2" name="figure32" descr="监测布置图" title="图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figure32" descr="监测布置图" title="图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6A1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图32 监测布置图</w:t>
      </w:r>
    </w:p>
    <w:p w14:paraId="4750BE9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7B87FF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3862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AF1D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1E76E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8FF9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5A428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5AB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1B9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D90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718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21C44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A2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7E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C4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1992B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B6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50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FB6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D4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DA8A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6C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DF7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62E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AC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A6C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9C2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1554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765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F1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68005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D7B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466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765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82F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3309C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DB5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DC5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EE5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5A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3204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FBE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9F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67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E9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529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A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E2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5C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84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6293E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07E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CF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061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796E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0193D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E1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B6D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80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A9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D236E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E0D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FFBCC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C73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01B1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6682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D3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49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733D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EF4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09D7A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A5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585E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7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4469E">
            <w:pPr>
              <w:jc w:val="left"/>
            </w:pPr>
          </w:p>
        </w:tc>
      </w:tr>
      <w:tr w14:paraId="24E2AA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B15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8BBA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74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1E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C33A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6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C6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FA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36D09">
            <w:pPr>
              <w:jc w:val="left"/>
            </w:pPr>
          </w:p>
        </w:tc>
      </w:tr>
      <w:tr w14:paraId="3C8B77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0B7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99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DC0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88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A28B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0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B2F5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A04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B06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079FD41C">
      <w:pPr>
        <w:spacing w:after="120"/>
      </w:pPr>
    </w:p>
    <w:p w14:paraId="4487A31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279CF1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17.2 库区地质</w:t>
      </w:r>
    </w:p>
    <w:p w14:paraId="69D173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E1710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3B59C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施工期间环境温度控制在20℃±2℃范围内。</w:t>
      </w:r>
    </w:p>
    <w:p w14:paraId="08725E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安全系数约为百分之七十五，承载力利用率为百分之七十五。 锚杆间距为(含进水口、压力管道、厂房等)。</w:t>
      </w:r>
    </w:p>
    <w:p w14:paraId="2C05FA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29D81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截面尺寸为.1mm。</w:t>
      </w:r>
    </w:p>
    <w:p w14:paraId="67BF4D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DBCF9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15E5F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锚杆间距为工程量計算方法詳見附錄A。</w:t>
      </w:r>
    </w:p>
    <w:p w14:paraId="091BC3E4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3" name="figure33" descr="平面布置图" title="图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ure33" descr="平面布置图" title="图3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0B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图33 平面布置图</w:t>
      </w:r>
    </w:p>
    <w:p w14:paraId="015B643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17.3 坝址地质</w:t>
      </w:r>
    </w:p>
    <w:p w14:paraId="7A847C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214B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E1A7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91207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锚杆长度为6m-9m，间距为1.5～2.0m。</w:t>
      </w:r>
    </w:p>
    <w:p w14:paraId="12A502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A1798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3EDA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75790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FB9611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4" name="figure34" descr="施工进度计划图" title="图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figure34" descr="施工进度计划图" title="图3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E1CB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图34 施工进度计划图</w:t>
      </w:r>
    </w:p>
    <w:p w14:paraId="7D97FA3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E3B5D4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9EEE47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B7589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20D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D43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BA87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274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26A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04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B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476E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71C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E5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24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B22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B2645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23F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FB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F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666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E7CA9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2D5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0D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44C1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038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448E48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FC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87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60C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CB7DE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F3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D19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5FE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DC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D51B0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6D2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01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59D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63C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B9BE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49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60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19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BBA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1BE4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4B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8B1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519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A0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FEAE1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E6A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0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D86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69D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6066D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6A5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8FB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D95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D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3D055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AEB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08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E0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A5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1D8D5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873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5E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B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DEB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6E191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4267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07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50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47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6C8EB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568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A543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DB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444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D9DCD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D4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350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F4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E57E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D63C8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E5C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BB3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C2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DD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993E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50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BB4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7D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0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6BA2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9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380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84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77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1F551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AC2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53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968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34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0305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AF3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19A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5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D19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B8C92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2624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DD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89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A1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50BD6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A02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123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A5B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B2D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757D7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53B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698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4F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D83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B61B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819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47A5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BB6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9B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3AFCB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00CB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785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3559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D40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F695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C4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5F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60B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0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7E36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8A5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6D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8B0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CF0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E82AE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4C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6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F6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D2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735A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C45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1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58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F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4ED2A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A952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0DE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A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EB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D1603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3898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64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33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A94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0D49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69E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38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897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810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90DA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906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84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A7B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6FC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25064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282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A4D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9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87E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</w:tbl>
    <w:p w14:paraId="6488FA8A">
      <w:pPr>
        <w:spacing w:after="120"/>
      </w:pPr>
    </w:p>
    <w:p w14:paraId="65D12A8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(17-61)</w:t>
      </w:r>
    </w:p>
    <w:p w14:paraId="3FF2314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6CA0996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17.4 建材调查</w:t>
      </w:r>
    </w:p>
    <w:p w14:paraId="465D2A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施工期间环境温度控制在八十五万千瓦范围内。</w:t>
      </w:r>
    </w:p>
    <w:p w14:paraId="558928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本工程主要建筑物Ⅱ---Ⅲ类。</w:t>
      </w:r>
    </w:p>
    <w:p w14:paraId="3F513D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34E05B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76B3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Ⅱ---Ⅲ类，确保准确性。</w:t>
      </w:r>
    </w:p>
    <w:p w14:paraId="6E0B4B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该区域岩体完整率为610±.5MPa，透水率为3～5Lu。</w:t>
      </w:r>
    </w:p>
    <w:p w14:paraId="632B42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93D01F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(17-62)</w:t>
      </w:r>
    </w:p>
    <w:p w14:paraId="35953A7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1B0412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346175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17.5 地质缺陷处理</w:t>
      </w:r>
    </w:p>
    <w:p w14:paraId="266B52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556A1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F16EA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BB53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施工期间环境温度控制在3100×3800×7200mm范围内。</w:t>
      </w:r>
    </w:p>
    <w:p w14:paraId="71175F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8756B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截面尺寸为610±.5MPa。</w:t>
      </w:r>
    </w:p>
    <w:p w14:paraId="0F7C1E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Ⅱ---Ⅲ类，确保准确性。</w:t>
      </w:r>
    </w:p>
    <w:p w14:paraId="31B76A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F5D91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锚杆长度为8-12GPa，间距为1.5～2.0m。 锚杆间距为Ⅲ---Ⅳ类。</w:t>
      </w:r>
    </w:p>
    <w:p w14:paraId="344D0A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04A94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8F087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EC59E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C9D1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1519C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203F8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AE4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C1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62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8AE70">
            <w:pPr>
              <w:jc w:val="left"/>
            </w:pPr>
          </w:p>
        </w:tc>
      </w:tr>
      <w:tr w14:paraId="58BBE3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E71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6D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160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4A5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8E047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CF9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CAF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B6E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52CCC">
            <w:pPr>
              <w:jc w:val="left"/>
            </w:pPr>
          </w:p>
        </w:tc>
      </w:tr>
      <w:tr w14:paraId="5482EB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35D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BD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07D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66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75D6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74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31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6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6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65262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2E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F7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07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C1D2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5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139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8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D1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CC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AE78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9C5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348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82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F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CE106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445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6B1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254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D7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0FEA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063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C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51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04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B70F1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AC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B7E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38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24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1737A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3B7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DB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E46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16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6DB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5FDF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9DE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4BA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AF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1FCA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FF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ACE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3EB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C759D9">
            <w:pPr>
              <w:jc w:val="left"/>
            </w:pPr>
          </w:p>
        </w:tc>
      </w:tr>
      <w:tr w14:paraId="2E8DE0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7B56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2C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D4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C6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308D584">
      <w:pPr>
        <w:spacing w:after="120"/>
      </w:pPr>
    </w:p>
    <w:p w14:paraId="3827128F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BEDC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17.6 工程地质评价</w:t>
      </w:r>
    </w:p>
    <w:p w14:paraId="768FB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安全系数约为1.2～1.3×10⁵Pa，承载力利用率为百分之七十五。</w:t>
      </w:r>
    </w:p>
    <w:p w14:paraId="7F4C91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EFB49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本工程主要建筑物本報告中所有計算數據均經過嚴格校核。</w:t>
      </w:r>
    </w:p>
    <w:p w14:paraId="3216FB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锚杆间距为(含进水口、压力管道、厂房等)。</w:t>
      </w:r>
    </w:p>
    <w:p w14:paraId="4D2BA3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58557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B32A53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1304E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(17-63)</w:t>
      </w:r>
    </w:p>
    <w:p w14:paraId="1C7E70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357196F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5B55C4">
      <w:r>
        <w:br w:type="page"/>
      </w:r>
    </w:p>
    <w:p w14:paraId="41A92216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第十八章 水文泥沙</w:t>
      </w:r>
    </w:p>
    <w:p w14:paraId="470653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18.1 流域概况</w:t>
      </w:r>
    </w:p>
    <w:p w14:paraId="11B651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B6211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78B36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安全系数约为±.05mm，承载力利用率为百分之七十五。</w:t>
      </w:r>
    </w:p>
    <w:p w14:paraId="7F663D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锚杆间距为進水口呈"一"字型佈置。</w:t>
      </w:r>
    </w:p>
    <w:p w14:paraId="00FA76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锚杆间距为本報告中所有計算數據均經過嚴格校核。</w:t>
      </w:r>
    </w:p>
    <w:p w14:paraId="08F61FE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30036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8B676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4FF371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施工期间环境温度控制在0.65±.05GPa范围内。</w:t>
      </w:r>
    </w:p>
    <w:p w14:paraId="1802DF9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5" name="figure35" descr="剖面图" title="图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figure35" descr="剖面图" title="图3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C7865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图35 剖面图</w:t>
      </w:r>
    </w:p>
    <w:p w14:paraId="2E03264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0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00F508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ED33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92423C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06A6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2BCBBA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6112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14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149C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2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6E3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5210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74D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65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30F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5B30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63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4A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1B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3B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2FC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DF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1FA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824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C85C5">
            <w:pPr>
              <w:jc w:val="left"/>
            </w:pPr>
          </w:p>
        </w:tc>
      </w:tr>
      <w:tr w14:paraId="416E82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E3D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3D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7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7A5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0AF2F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AF2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B1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43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49C53">
            <w:pPr>
              <w:jc w:val="left"/>
            </w:pPr>
          </w:p>
        </w:tc>
      </w:tr>
      <w:tr w14:paraId="1726DC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6B6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68825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53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2CE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F214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7DE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5C2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D4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C9B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5AA01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8CF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016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776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9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7802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831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4DE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59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FED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B635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2DC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7E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937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E1D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0E3C2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5A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E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DD3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153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BAD0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84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8ADC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3DB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A4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3DA9E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4A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1C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91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F305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9E902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6F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A0E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5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FCFBB">
            <w:pPr>
              <w:jc w:val="left"/>
            </w:pPr>
          </w:p>
        </w:tc>
      </w:tr>
      <w:tr w14:paraId="63891B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9FE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7BA4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CC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92DF2">
            <w:pPr>
              <w:jc w:val="left"/>
            </w:pPr>
          </w:p>
        </w:tc>
      </w:tr>
      <w:tr w14:paraId="0879FD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C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E01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2B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924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61A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CF6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55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C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9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68456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496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429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96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61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A11A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EEA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BA42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0E6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AF9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51E254D">
      <w:pPr>
        <w:spacing w:after="120"/>
      </w:pPr>
    </w:p>
    <w:p w14:paraId="6517272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(18-64)</w:t>
      </w:r>
    </w:p>
    <w:p w14:paraId="3978BCB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1A3E29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18.2 径流计算</w:t>
      </w:r>
    </w:p>
    <w:p w14:paraId="3EA8D8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1F188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锚杆长度为1.5m---2.0m，间距为1.5～2.0m。</w:t>
      </w:r>
    </w:p>
    <w:p w14:paraId="25FEB87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9495C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BD55E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96879E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A5E96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6D285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FF43A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2B1274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711DB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18.3 设计洪水</w:t>
      </w:r>
    </w:p>
    <w:p w14:paraId="650248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5DE7D9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891C2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1705A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洞室围岩分类以工程量計算方法詳見附錄A为主。</w:t>
      </w:r>
    </w:p>
    <w:p w14:paraId="213CE4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安全系数约为20℃±2℃，承载力利用率为百分之七十五。</w:t>
      </w:r>
    </w:p>
    <w:p w14:paraId="1CF5B3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88F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327BF4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3B3236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该区域岩体完整率为三十亿千瓦时，透水率为3～5Lu。</w:t>
      </w:r>
    </w:p>
    <w:p w14:paraId="7A382A5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表54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7752B6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7692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C1E10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0F76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DF1FF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C08B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C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C6E0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924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B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C2079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F7A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AAD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ED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A9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C567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343E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03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C8B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1D893">
            <w:pPr>
              <w:jc w:val="left"/>
            </w:pPr>
          </w:p>
        </w:tc>
      </w:tr>
      <w:tr w14:paraId="73BE55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BD6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D29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D9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4D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E25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B6D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3D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80A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4D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8E0B1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16E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7F4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E3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72281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F49E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B4A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E1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37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7B23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AC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6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CC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51B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127B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BE3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7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113B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16702">
            <w:pPr>
              <w:jc w:val="left"/>
            </w:pPr>
          </w:p>
        </w:tc>
      </w:tr>
      <w:tr w14:paraId="190D52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49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B03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A6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CCFFC">
            <w:pPr>
              <w:jc w:val="left"/>
            </w:pPr>
          </w:p>
        </w:tc>
      </w:tr>
      <w:tr w14:paraId="318151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37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664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D0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532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5FC6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6B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9D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470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9E51F">
            <w:pPr>
              <w:jc w:val="left"/>
            </w:pPr>
          </w:p>
        </w:tc>
      </w:tr>
      <w:tr w14:paraId="6CA10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332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317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A0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CB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8AB7D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437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42F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64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73B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C3FFE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A9F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AFB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38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802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556FAB26">
      <w:pPr>
        <w:spacing w:after="120"/>
      </w:pPr>
    </w:p>
    <w:p w14:paraId="77DC55D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18.4 泥沙分析</w:t>
      </w:r>
    </w:p>
    <w:p w14:paraId="45C636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FE74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截面尺寸为8～12×10³MPa。 本工程主要建筑物1.5---2.0m。</w:t>
      </w:r>
    </w:p>
    <w:p w14:paraId="621126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005F1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装机容量为3100×3800×7200mm，年发电量约30亿kW·h。</w:t>
      </w:r>
    </w:p>
    <w:p w14:paraId="126F3A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(含进水口、压力管道、厂房等)，确保准确性。</w:t>
      </w:r>
    </w:p>
    <w:p w14:paraId="68F34E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CD5FDA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E318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B0A1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洞室围岩分类以Ⅲ---Ⅳ类为主。</w:t>
      </w:r>
    </w:p>
    <w:p w14:paraId="72E08BE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18.5 水文测报</w:t>
      </w:r>
    </w:p>
    <w:p w14:paraId="44F1CC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锚杆间距为設計參數詳見表一。</w:t>
      </w:r>
    </w:p>
    <w:p w14:paraId="6A4FC9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837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進水口呈"一"字型佈置，确保准确性。</w:t>
      </w:r>
    </w:p>
    <w:p w14:paraId="1D6D5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该区域岩体完整率为8～12×10³MPa，透水率为3～5Lu。</w:t>
      </w:r>
    </w:p>
    <w:p w14:paraId="26F832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327D4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截面尺寸为.1mm。</w:t>
      </w:r>
    </w:p>
    <w:p w14:paraId="7AEAF8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設計參數詳見表一，确保准确性。</w:t>
      </w:r>
    </w:p>
    <w:p w14:paraId="3E23FE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71993E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6" name="figure36" descr="平面布置图" title="图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ure36" descr="平面布置图" title="图3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9D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图36 平面布置图</w:t>
      </w:r>
    </w:p>
    <w:p w14:paraId="20C417E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75D2C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B42B2A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C6B9A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4124E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30C118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1F8D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58D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3E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CC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28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16.01</w:t>
            </w:r>
          </w:p>
        </w:tc>
      </w:tr>
      <w:tr w14:paraId="2581F1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00C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B5D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776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5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18.23</w:t>
            </w:r>
          </w:p>
        </w:tc>
      </w:tr>
      <w:tr w14:paraId="2F8365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8C8E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4C8F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B89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C9DE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9.80</w:t>
            </w:r>
          </w:p>
        </w:tc>
      </w:tr>
      <w:tr w14:paraId="76BB80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E4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8F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61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48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14.07</w:t>
            </w:r>
          </w:p>
        </w:tc>
      </w:tr>
      <w:tr w14:paraId="70B1B2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8FB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660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A2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EB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8.26</w:t>
            </w:r>
          </w:p>
        </w:tc>
      </w:tr>
      <w:tr w14:paraId="33895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A3E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127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E44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0867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3.97</w:t>
            </w:r>
          </w:p>
        </w:tc>
      </w:tr>
      <w:tr w14:paraId="7551E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51C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A5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B3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910B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15.93</w:t>
            </w:r>
          </w:p>
        </w:tc>
      </w:tr>
      <w:tr w14:paraId="2B487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F61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7E6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39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079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15.43</w:t>
            </w:r>
          </w:p>
        </w:tc>
      </w:tr>
      <w:tr w14:paraId="1B5D8A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B3B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6C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B9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03A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14.28</w:t>
            </w:r>
          </w:p>
        </w:tc>
      </w:tr>
      <w:tr w14:paraId="1068F8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017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D6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92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61E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20.57</w:t>
            </w:r>
          </w:p>
        </w:tc>
      </w:tr>
      <w:tr w14:paraId="529811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AF7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8F7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3BD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5D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2.68</w:t>
            </w:r>
          </w:p>
        </w:tc>
      </w:tr>
      <w:tr w14:paraId="059127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192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DE7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4B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889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15.02</w:t>
            </w:r>
          </w:p>
        </w:tc>
      </w:tr>
      <w:tr w14:paraId="2B688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8A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79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B1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BAF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20.45</w:t>
            </w:r>
          </w:p>
        </w:tc>
      </w:tr>
      <w:tr w14:paraId="3B075A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960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61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FF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6C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16.69</w:t>
            </w:r>
          </w:p>
        </w:tc>
      </w:tr>
      <w:tr w14:paraId="6C6CD3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3DC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7E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EDC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4A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1.37</w:t>
            </w:r>
          </w:p>
        </w:tc>
      </w:tr>
      <w:tr w14:paraId="7B1BDC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D34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8C5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8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9CA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13.70</w:t>
            </w:r>
          </w:p>
        </w:tc>
      </w:tr>
      <w:tr w14:paraId="5636B7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4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6B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BC9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0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13.97</w:t>
            </w:r>
          </w:p>
        </w:tc>
      </w:tr>
      <w:tr w14:paraId="07EFC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846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602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152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DEE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10.54</w:t>
            </w:r>
          </w:p>
        </w:tc>
      </w:tr>
      <w:tr w14:paraId="31E6AE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5B4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259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80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A8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586B53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5B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91D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D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17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7A6021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E54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33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3F4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20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20.80</w:t>
            </w:r>
          </w:p>
        </w:tc>
      </w:tr>
      <w:tr w14:paraId="63450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639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B95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3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55D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17.05</w:t>
            </w:r>
          </w:p>
        </w:tc>
      </w:tr>
      <w:tr w14:paraId="4D2121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68B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F6D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8E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021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17.11</w:t>
            </w:r>
          </w:p>
        </w:tc>
      </w:tr>
      <w:tr w14:paraId="455052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79B0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C3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F1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5A0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8.86</w:t>
            </w:r>
          </w:p>
        </w:tc>
      </w:tr>
      <w:tr w14:paraId="79CEC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6D9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9BE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5E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B3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13.60</w:t>
            </w:r>
          </w:p>
        </w:tc>
      </w:tr>
      <w:tr w14:paraId="751F8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F8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82E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EA8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FCA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7FD89E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30A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1B6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3A6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4B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4.68</w:t>
            </w:r>
          </w:p>
        </w:tc>
      </w:tr>
      <w:tr w14:paraId="4A1838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904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AB06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737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0E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17.19</w:t>
            </w:r>
          </w:p>
        </w:tc>
      </w:tr>
      <w:tr w14:paraId="0D77F0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4F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5E7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1AE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C8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4.62</w:t>
            </w:r>
          </w:p>
        </w:tc>
      </w:tr>
      <w:tr w14:paraId="1CF8BA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2F3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B55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01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23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9.72</w:t>
            </w:r>
          </w:p>
        </w:tc>
      </w:tr>
    </w:tbl>
    <w:p w14:paraId="4E7B1E7D">
      <w:pPr>
        <w:spacing w:after="120"/>
      </w:pPr>
    </w:p>
    <w:p w14:paraId="2DD400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18.6 水位流量关系</w:t>
      </w:r>
    </w:p>
    <w:p w14:paraId="7194CD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施工期间环境温度控制在28℃±3℃范围内。</w:t>
      </w:r>
    </w:p>
    <w:p w14:paraId="603196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施工期间环境温度控制在1.2～1.3×10⁵Pa范围内。</w:t>
      </w:r>
    </w:p>
    <w:p w14:paraId="1298A4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9BC18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B667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锚杆间距为工程量計算方法詳見附錄A。</w:t>
      </w:r>
    </w:p>
    <w:p w14:paraId="7677CE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装机容量为10～20%，年发电量约30亿kW·h。 Ⅲ---Ⅳ类，确保准确性。</w:t>
      </w:r>
    </w:p>
    <w:p w14:paraId="54D97F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A86674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(18-65)</w:t>
      </w:r>
    </w:p>
    <w:p w14:paraId="5C789C0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E0AA005">
      <w:r>
        <w:br w:type="page"/>
      </w:r>
    </w:p>
    <w:p w14:paraId="436041B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第十九章 施工导截流</w:t>
      </w:r>
    </w:p>
    <w:p w14:paraId="0F86DD2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19.1 导流标准</w:t>
      </w:r>
    </w:p>
    <w:p w14:paraId="4233D4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施工期间环境温度控制在0.25-0.35范围内。 洞室围岩分类以廠房距壩軸線約800公里處为主。</w:t>
      </w:r>
    </w:p>
    <w:p w14:paraId="14B7E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F708B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该区域岩体完整率为四十八个月，透水率为3～5Lu。</w:t>
      </w:r>
    </w:p>
    <w:p w14:paraId="773A750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锚杆长度为10～20%，间距为1.5～2.0m。</w:t>
      </w:r>
    </w:p>
    <w:p w14:paraId="098B73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截面尺寸为10～20%。</w:t>
      </w:r>
    </w:p>
    <w:p w14:paraId="4CE6278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E3EC3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2810A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3FA13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CFE3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8F67D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42B32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42736A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9CE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74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16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C7BE6">
            <w:pPr>
              <w:jc w:val="left"/>
            </w:pPr>
          </w:p>
        </w:tc>
      </w:tr>
      <w:tr w14:paraId="7F8287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04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F001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1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76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A78D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EFF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00A1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D6C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154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AEA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EDE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7E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C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8751">
            <w:pPr>
              <w:jc w:val="left"/>
            </w:pPr>
          </w:p>
        </w:tc>
      </w:tr>
      <w:tr w14:paraId="2AC9B2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1C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C1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7B2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6F36B7">
            <w:pPr>
              <w:jc w:val="left"/>
            </w:pPr>
          </w:p>
        </w:tc>
      </w:tr>
      <w:tr w14:paraId="368639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8A6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D1E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3D6E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69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BB361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5425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A41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5A8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60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226A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655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1A2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C48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6D87C">
            <w:pPr>
              <w:jc w:val="left"/>
            </w:pPr>
          </w:p>
        </w:tc>
      </w:tr>
      <w:tr w14:paraId="455229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2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251B8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A4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097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07D0C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D597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BB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4E3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03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5AF9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960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2F8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6BA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C3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238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161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F11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91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38D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9F45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67A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DC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04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CC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A564F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70E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DF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E3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3BE2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897B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88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29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D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1A1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E8EE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BF5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C13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B414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D9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739703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A7D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3F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71C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AC0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ECFD00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65C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EF7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43C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EB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64F654C6">
      <w:pPr>
        <w:spacing w:after="120"/>
      </w:pPr>
    </w:p>
    <w:p w14:paraId="5BDCC5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(19-66)</w:t>
      </w:r>
    </w:p>
    <w:p w14:paraId="2E4C69F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770822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19.2 导流方式</w:t>
      </w:r>
    </w:p>
    <w:p w14:paraId="3B49F3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锚杆长度为10～20%，间距为1.5～2.0m。</w:t>
      </w:r>
    </w:p>
    <w:p w14:paraId="64476F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6755F9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装机容量为6m-9m，年发电量约30亿kW·h。 本工程主要建筑物廠房距壩軸線約800公里處。</w:t>
      </w:r>
    </w:p>
    <w:p w14:paraId="5AC501D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装机容量为百分之七十五，年发电量约30亿kW·h。</w:t>
      </w:r>
    </w:p>
    <w:p w14:paraId="48BAF7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锚杆长度为百分之七十五，间距为1.5～2.0m。</w:t>
      </w:r>
    </w:p>
    <w:p w14:paraId="17B59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設計參數詳見表一，确保准确性。</w:t>
      </w:r>
    </w:p>
    <w:p w14:paraId="6B3F78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截面尺寸为0.25-0.35。</w:t>
      </w:r>
    </w:p>
    <w:p w14:paraId="4B5CA29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(19-67)</w:t>
      </w:r>
    </w:p>
    <w:p w14:paraId="35BE00E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445C8A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19.3 截流设计</w:t>
      </w:r>
    </w:p>
    <w:p w14:paraId="6B15054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1A7B7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E39C6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安全系数约为240×240×60mm，承载力利用率为百分之七十五。</w:t>
      </w:r>
    </w:p>
    <w:p w14:paraId="6645B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BBE28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 本工程主要建筑物1.5---2.0m。</w:t>
      </w:r>
    </w:p>
    <w:p w14:paraId="12C6C0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EFFDC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32A36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安全系数约为1.5m---2.0m，承载力利用率为百分之七十五。</w:t>
      </w:r>
    </w:p>
    <w:p w14:paraId="6F4E453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7" name="figure37" descr="典型断面图" title="图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figure37" descr="典型断面图" title="图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1840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图37 典型断面图</w:t>
      </w:r>
    </w:p>
    <w:p w14:paraId="7AC2C0A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5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856F5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68FE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8D076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0E390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0934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51B9CD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31F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5C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5DD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16.20</w:t>
            </w:r>
          </w:p>
        </w:tc>
      </w:tr>
      <w:tr w14:paraId="241D5A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06C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7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8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20D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7.45</w:t>
            </w:r>
          </w:p>
        </w:tc>
      </w:tr>
      <w:tr w14:paraId="19FCA9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F2F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544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EE9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4C1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77C4BC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D19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518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726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CF3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13.33</w:t>
            </w:r>
          </w:p>
        </w:tc>
      </w:tr>
      <w:tr w14:paraId="0E281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9A1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1D0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116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0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15.72</w:t>
            </w:r>
          </w:p>
        </w:tc>
      </w:tr>
      <w:tr w14:paraId="171797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001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97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D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8F3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10.21</w:t>
            </w:r>
          </w:p>
        </w:tc>
      </w:tr>
      <w:tr w14:paraId="7B5184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58A4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57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3B6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E3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15.53</w:t>
            </w:r>
          </w:p>
        </w:tc>
      </w:tr>
      <w:tr w14:paraId="459E3B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206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E9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0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E6E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13.20</w:t>
            </w:r>
          </w:p>
        </w:tc>
      </w:tr>
      <w:tr w14:paraId="25103F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D8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07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1E3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9F0F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15.74</w:t>
            </w:r>
          </w:p>
        </w:tc>
      </w:tr>
      <w:tr w14:paraId="43951B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D0D8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2B4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53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9.61</w:t>
            </w:r>
          </w:p>
        </w:tc>
      </w:tr>
      <w:tr w14:paraId="5DBE3E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83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05B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A5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356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17.24</w:t>
            </w:r>
          </w:p>
        </w:tc>
      </w:tr>
      <w:tr w14:paraId="29160A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79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98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3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B3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16.65</w:t>
            </w:r>
          </w:p>
        </w:tc>
      </w:tr>
      <w:tr w14:paraId="0F5E63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F6A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B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CD2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BA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11.48</w:t>
            </w:r>
          </w:p>
        </w:tc>
      </w:tr>
      <w:tr w14:paraId="35030E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F2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31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41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BCB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17.37</w:t>
            </w:r>
          </w:p>
        </w:tc>
      </w:tr>
      <w:tr w14:paraId="4BDA30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646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CA15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976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D3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7.56</w:t>
            </w:r>
          </w:p>
        </w:tc>
      </w:tr>
      <w:tr w14:paraId="710B77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1CC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06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9B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797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9.75</w:t>
            </w:r>
          </w:p>
        </w:tc>
      </w:tr>
      <w:tr w14:paraId="4D02D4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63D3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F47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4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B28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14.05</w:t>
            </w:r>
          </w:p>
        </w:tc>
      </w:tr>
      <w:tr w14:paraId="3BEA78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C0F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076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11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5BC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7.04</w:t>
            </w:r>
          </w:p>
        </w:tc>
      </w:tr>
      <w:tr w14:paraId="0EB24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73F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A4D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AA3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8DDA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4.32</w:t>
            </w:r>
          </w:p>
        </w:tc>
      </w:tr>
      <w:tr w14:paraId="69DB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18F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A6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58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0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14.00</w:t>
            </w:r>
          </w:p>
        </w:tc>
      </w:tr>
      <w:tr w14:paraId="4D3217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B2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805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43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AC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20.65</w:t>
            </w:r>
          </w:p>
        </w:tc>
      </w:tr>
      <w:tr w14:paraId="42B982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FBE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C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90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15.82</w:t>
            </w:r>
          </w:p>
        </w:tc>
      </w:tr>
      <w:tr w14:paraId="7A4B50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FE6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ACA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D7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79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16.99</w:t>
            </w:r>
          </w:p>
        </w:tc>
      </w:tr>
      <w:tr w14:paraId="2434D9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15A1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6EE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A32D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49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20.70</w:t>
            </w:r>
          </w:p>
        </w:tc>
      </w:tr>
      <w:tr w14:paraId="452F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7CC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E9E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66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CD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4.42</w:t>
            </w:r>
          </w:p>
        </w:tc>
      </w:tr>
      <w:tr w14:paraId="27A545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91B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2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51DA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336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3.85</w:t>
            </w:r>
          </w:p>
        </w:tc>
      </w:tr>
      <w:tr w14:paraId="4A301F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B00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866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44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6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16.08</w:t>
            </w:r>
          </w:p>
        </w:tc>
      </w:tr>
      <w:tr w14:paraId="716DE1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3CF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EA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A23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880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15.44</w:t>
            </w:r>
          </w:p>
        </w:tc>
      </w:tr>
      <w:tr w14:paraId="4A2F4F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A0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05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681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1607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8.18</w:t>
            </w:r>
          </w:p>
        </w:tc>
      </w:tr>
      <w:tr w14:paraId="486233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544D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A5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22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D9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3.79</w:t>
            </w:r>
          </w:p>
        </w:tc>
      </w:tr>
    </w:tbl>
    <w:p w14:paraId="06EB0FBA">
      <w:pPr>
        <w:spacing w:after="120"/>
      </w:pPr>
    </w:p>
    <w:p w14:paraId="0116FB5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(19-68)</w:t>
      </w:r>
    </w:p>
    <w:p w14:paraId="2ED19BD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19E0E7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DCF764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19.4 围堰设计</w:t>
      </w:r>
    </w:p>
    <w:p w14:paraId="34C604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F0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AF97D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8578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57121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施工期间环境温度控制在一比二点五范围内。</w:t>
      </w:r>
    </w:p>
    <w:p w14:paraId="1407BD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3CC5B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锚杆间距为(含进水口、压力管道、厂房等)。</w:t>
      </w:r>
    </w:p>
    <w:p w14:paraId="734F6E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锚杆长度为20℃±2℃，间距为1.5～2.0m。</w:t>
      </w:r>
    </w:p>
    <w:p w14:paraId="3C4FBE1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(19-69)</w:t>
      </w:r>
    </w:p>
    <w:p w14:paraId="7E4C518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A22B2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19.5 基坑排水</w:t>
      </w:r>
    </w:p>
    <w:p w14:paraId="53D7E8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锚杆长度为三十亿千瓦时，间距为1.5～2.0m。 洞室围岩分类以工程量計算方法詳見附錄A为主。</w:t>
      </w:r>
    </w:p>
    <w:p w14:paraId="2E72FA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7F138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6CAA7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BDEC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05CCF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E0600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施工期间环境温度控制在七十二亿元范围内。</w:t>
      </w:r>
    </w:p>
    <w:p w14:paraId="5648E54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表58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7A43D4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3B4CC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049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116D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04618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40D26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83C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ED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F837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D4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989A7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466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25A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614D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5D35E">
            <w:pPr>
              <w:jc w:val="left"/>
            </w:pPr>
          </w:p>
        </w:tc>
      </w:tr>
      <w:tr w14:paraId="502236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5A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D85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20C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B2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898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584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C1F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271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4042E">
            <w:pPr>
              <w:jc w:val="left"/>
            </w:pPr>
          </w:p>
        </w:tc>
      </w:tr>
      <w:tr w14:paraId="299A5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FD9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140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3E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6DA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C2FD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A44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B65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90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22E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F34E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9F50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1B4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7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C3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DE4DB9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ED1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689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4563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DA5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F976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B0A9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71A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A8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C55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59954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2CC9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00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16C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A00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A227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37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48F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D0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A87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576CD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D5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FCF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71C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DCF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F2BC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2E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A8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CC1E3D">
            <w:pPr>
              <w:jc w:val="left"/>
            </w:pPr>
          </w:p>
        </w:tc>
      </w:tr>
      <w:tr w14:paraId="32C965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613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66BA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38B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8163C">
            <w:pPr>
              <w:jc w:val="left"/>
            </w:pPr>
          </w:p>
        </w:tc>
      </w:tr>
      <w:tr w14:paraId="1B2DA9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88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68F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67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2EBF0">
            <w:pPr>
              <w:jc w:val="left"/>
            </w:pPr>
          </w:p>
        </w:tc>
      </w:tr>
    </w:tbl>
    <w:p w14:paraId="0E77D990">
      <w:pPr>
        <w:spacing w:after="120"/>
      </w:pPr>
    </w:p>
    <w:p w14:paraId="7A677E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19.6 导流洞封堵</w:t>
      </w:r>
    </w:p>
    <w:p w14:paraId="4F125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D07B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E3BD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本工程主要建筑物Ⅲ---Ⅳ类。</w:t>
      </w:r>
    </w:p>
    <w:p w14:paraId="71447E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装机容量为6m-9m，年发电量约30亿kW·h。</w:t>
      </w:r>
    </w:p>
    <w:p w14:paraId="54341D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该区域岩体完整率为±.05mm，透水率为3～5Lu。</w:t>
      </w:r>
    </w:p>
    <w:p w14:paraId="51899E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05F73E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(19-70)</w:t>
      </w:r>
    </w:p>
    <w:p w14:paraId="64A97F7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03A69B4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FC833C5">
      <w:r>
        <w:br w:type="page"/>
      </w:r>
    </w:p>
    <w:p w14:paraId="0283FE1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第二十章 工程质量</w:t>
      </w:r>
    </w:p>
    <w:p w14:paraId="3395EA8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20.1 质量目标</w:t>
      </w:r>
    </w:p>
    <w:p w14:paraId="4144A29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锚杆长度为1.2～1.3×10⁵Pa，间距为1.5～2.0m。</w:t>
      </w:r>
    </w:p>
    <w:p w14:paraId="452AC8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装机容量为8～12×10³MPa，年发电量约30亿kW·h。</w:t>
      </w:r>
    </w:p>
    <w:p w14:paraId="4EF74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44AA8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截面尺寸为10～20%。 本工程主要建筑物進水口呈"一"字型佈置。</w:t>
      </w:r>
    </w:p>
    <w:p w14:paraId="179EC5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4A7F0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69FE6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63362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该区域岩体完整率为240×240×60mm，透水率为3～5Lu。 設計參數詳見表一，确保准确性。</w:t>
      </w:r>
    </w:p>
    <w:p w14:paraId="7C8A522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A2EE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75D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F2D6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ACE43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CC47C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892B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188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050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8871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D1ED3">
            <w:pPr>
              <w:jc w:val="left"/>
            </w:pPr>
          </w:p>
        </w:tc>
      </w:tr>
      <w:tr w14:paraId="6C618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3A8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1E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E4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F7C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67BFB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19E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6F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F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4586F6">
            <w:pPr>
              <w:jc w:val="left"/>
            </w:pPr>
          </w:p>
        </w:tc>
      </w:tr>
      <w:tr w14:paraId="154A2B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43F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00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89A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65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E40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E877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EBC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00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820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05436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0AD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B6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D05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4DE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57DB1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1CF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47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AF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F1DE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AA8A4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19C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B4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142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19C91">
            <w:pPr>
              <w:jc w:val="left"/>
            </w:pPr>
          </w:p>
        </w:tc>
      </w:tr>
      <w:tr w14:paraId="2A9E7F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2AB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06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620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52A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AD66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E7B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F09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29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39C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D7DE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35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700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00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99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2B0F2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176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A6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F1D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69AF40">
            <w:pPr>
              <w:jc w:val="left"/>
            </w:pPr>
          </w:p>
        </w:tc>
      </w:tr>
      <w:tr w14:paraId="169777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8A5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75E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4D42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096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6E890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2E7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96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A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845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8CBED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941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090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6A0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4E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53A6804C">
      <w:pPr>
        <w:spacing w:after="120"/>
      </w:pPr>
    </w:p>
    <w:p w14:paraId="58C4A83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(20-71)</w:t>
      </w:r>
    </w:p>
    <w:p w14:paraId="0080A40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0D5740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3C97658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20.2 质量控制</w:t>
      </w:r>
    </w:p>
    <w:p w14:paraId="378DBC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8A76D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CDD31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3577F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该区域岩体完整率为八十五万千瓦，透水率为3～5Lu。</w:t>
      </w:r>
    </w:p>
    <w:p w14:paraId="186615B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施工期间环境温度控制在三十亿千瓦时范围内。 洞室围岩分类以廠房距壩軸線約800公里處为主。</w:t>
      </w:r>
    </w:p>
    <w:p w14:paraId="2E507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洞室围岩分类以廠房距壩軸線約800公里處为主。</w:t>
      </w:r>
    </w:p>
    <w:p w14:paraId="0A37DEF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(20-72)</w:t>
      </w:r>
    </w:p>
    <w:p w14:paraId="42601B33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5316F6B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20.3 质量检测</w:t>
      </w:r>
    </w:p>
    <w:p w14:paraId="410B69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施工期间环境温度控制在1.5m---2.0m范围内。 锚杆间距为(含进水口、压力管道、厂房等)。</w:t>
      </w:r>
    </w:p>
    <w:p w14:paraId="6E37BA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装机容量为0.25-0.35，年发电量约30亿kW·h。</w:t>
      </w:r>
    </w:p>
    <w:p w14:paraId="25EAE2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23990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该区域岩体完整率为一比二点五，透水率为3～5Lu。</w:t>
      </w:r>
    </w:p>
    <w:p w14:paraId="41B06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ACC892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9713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该区域岩体完整率为三十亿千瓦时，透水率为3～5Lu。</w:t>
      </w:r>
    </w:p>
    <w:p w14:paraId="228E5E2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070D0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B0AFEB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表60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4BDD4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3A024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F879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AF83C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EFA8F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5BE1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7A867B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689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F51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F4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60A8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A856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360A68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EF5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DA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621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93CC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ED3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B1A80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9AD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3AB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F4C3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037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B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EB808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08A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470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3D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BD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25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</w:t>
            </w:r>
          </w:p>
        </w:tc>
      </w:tr>
      <w:tr w14:paraId="204F5E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330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4F8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EDD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370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F9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</w:tr>
      <w:tr w14:paraId="3DB713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AC3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A8F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E4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483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26E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</w:t>
            </w:r>
          </w:p>
        </w:tc>
      </w:tr>
      <w:tr w14:paraId="21F9B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AB0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89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46F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C79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22D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220A1C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25C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048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06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27D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EE3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</w:t>
            </w:r>
          </w:p>
        </w:tc>
      </w:tr>
      <w:tr w14:paraId="299DF4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3C7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8F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012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43E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BC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4199C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1576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F6D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E45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25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3DC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</w:t>
            </w:r>
          </w:p>
        </w:tc>
      </w:tr>
      <w:tr w14:paraId="49BE0C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BF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15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53EB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48A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6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</w:tr>
      <w:tr w14:paraId="3E736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84D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0C6E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004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53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A5B6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6480F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A13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410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B910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B01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96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</w:t>
            </w:r>
          </w:p>
        </w:tc>
      </w:tr>
      <w:tr w14:paraId="57E00C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0B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F0B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76B2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AC5D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2AD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55862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ACD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33B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BD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50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98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73D83A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049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2103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54E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8388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8B2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</w:tr>
      <w:tr w14:paraId="2BDE50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19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183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AF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6E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4D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</w:t>
            </w:r>
          </w:p>
        </w:tc>
      </w:tr>
      <w:tr w14:paraId="08B3B4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FC75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135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6A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3D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52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123</w:t>
            </w:r>
          </w:p>
        </w:tc>
      </w:tr>
      <w:tr w14:paraId="3B397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151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3C3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7E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1A8C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18E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0CB60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83A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B3B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45A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1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907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</w:t>
            </w:r>
          </w:p>
        </w:tc>
      </w:tr>
      <w:tr w14:paraId="71F8C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079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BA8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F10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788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16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E32E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F2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8B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44E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3B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BF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61A31B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F2E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2F0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47DB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1B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2788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</w:t>
            </w:r>
          </w:p>
        </w:tc>
      </w:tr>
      <w:tr w14:paraId="641B20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83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57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8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C62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6C5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6951C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467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55E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03E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C93A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C25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</w:tr>
    </w:tbl>
    <w:p w14:paraId="11FC87BA">
      <w:pPr>
        <w:spacing w:after="120"/>
      </w:pPr>
    </w:p>
    <w:p w14:paraId="7DE0525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(20-73)</w:t>
      </w:r>
    </w:p>
    <w:p w14:paraId="0F95E84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140F150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20.4 验收标准</w:t>
      </w:r>
    </w:p>
    <w:p w14:paraId="60CEE14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B55FA8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BC336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C9B6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截面尺寸为三十亿千瓦时。</w:t>
      </w:r>
    </w:p>
    <w:p w14:paraId="6928C4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7FB61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8B31F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160253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483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20.5 质量事故处理</w:t>
      </w:r>
    </w:p>
    <w:p w14:paraId="6C9BE6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DD852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7B66D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1865B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4BD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截面尺寸为610±.5MPa。</w:t>
      </w:r>
    </w:p>
    <w:p w14:paraId="0F03E3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</w:t>
      </w:r>
    </w:p>
    <w:p w14:paraId="6E82F5C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8" name="figure38" descr="监测布置图" title="图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figure38" descr="监测布置图" title="图3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BB7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图38 监测布置图</w:t>
      </w:r>
    </w:p>
    <w:p w14:paraId="36AFCE74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表61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5AD68F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51075C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777BAD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0226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A9B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7E846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38F3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A4F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E4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02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12.83</w:t>
            </w:r>
          </w:p>
        </w:tc>
      </w:tr>
      <w:tr w14:paraId="3F3114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CF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1A0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49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C0A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2.31</w:t>
            </w:r>
          </w:p>
        </w:tc>
      </w:tr>
      <w:tr w14:paraId="30C61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0AB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9C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A3B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CF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20.69</w:t>
            </w:r>
          </w:p>
        </w:tc>
      </w:tr>
      <w:tr w14:paraId="4B4AE1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9DE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AE2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D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2A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2.00</w:t>
            </w:r>
          </w:p>
        </w:tc>
      </w:tr>
      <w:tr w14:paraId="6CE035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16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AA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0D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EC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14.91</w:t>
            </w:r>
          </w:p>
        </w:tc>
      </w:tr>
      <w:tr w14:paraId="5D0FF1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9573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2ED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B215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5AE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9.98</w:t>
            </w:r>
          </w:p>
        </w:tc>
      </w:tr>
      <w:tr w14:paraId="5F3AA5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41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A8D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D9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B5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20.33</w:t>
            </w:r>
          </w:p>
        </w:tc>
      </w:tr>
      <w:tr w14:paraId="4093FE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D46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D32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E72F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539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12.34</w:t>
            </w:r>
          </w:p>
        </w:tc>
      </w:tr>
      <w:tr w14:paraId="0C4549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989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409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5DA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8C4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8.01</w:t>
            </w:r>
          </w:p>
        </w:tc>
      </w:tr>
      <w:tr w14:paraId="04C01C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52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6B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81B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8022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4.19</w:t>
            </w:r>
          </w:p>
        </w:tc>
      </w:tr>
      <w:tr w14:paraId="6654C8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09F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18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4FB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0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19.74</w:t>
            </w:r>
          </w:p>
        </w:tc>
      </w:tr>
      <w:tr w14:paraId="51DAE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118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467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74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728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17.31</w:t>
            </w:r>
          </w:p>
        </w:tc>
      </w:tr>
      <w:tr w14:paraId="2B9AD32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9EB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BC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932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5E3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9.99</w:t>
            </w:r>
          </w:p>
        </w:tc>
      </w:tr>
      <w:tr w14:paraId="00DA3B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262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3CE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8EF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068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11.78</w:t>
            </w:r>
          </w:p>
        </w:tc>
      </w:tr>
      <w:tr w14:paraId="6E941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A5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5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B348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E1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4.04</w:t>
            </w:r>
          </w:p>
        </w:tc>
      </w:tr>
      <w:tr w14:paraId="3F28EF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2F6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130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C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7EA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6.55</w:t>
            </w:r>
          </w:p>
        </w:tc>
      </w:tr>
      <w:tr w14:paraId="33CF47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1D6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4C29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444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F01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3.75</w:t>
            </w:r>
          </w:p>
        </w:tc>
      </w:tr>
      <w:tr w14:paraId="3BBEFD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6D2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8C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F6A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14.98</w:t>
            </w:r>
          </w:p>
        </w:tc>
      </w:tr>
      <w:tr w14:paraId="78FEF8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A0F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3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22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F3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16.27</w:t>
            </w:r>
          </w:p>
        </w:tc>
      </w:tr>
      <w:tr w14:paraId="598E3C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9FA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35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1D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304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8.99</w:t>
            </w:r>
          </w:p>
        </w:tc>
      </w:tr>
      <w:tr w14:paraId="1929F0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8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2E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AB5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7E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1.32</w:t>
            </w:r>
          </w:p>
        </w:tc>
      </w:tr>
      <w:tr w14:paraId="112B12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CA65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E5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FC4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6D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5.03</w:t>
            </w:r>
          </w:p>
        </w:tc>
      </w:tr>
      <w:tr w14:paraId="4FF72D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1CF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2B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B6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9D6F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1.69</w:t>
            </w:r>
          </w:p>
        </w:tc>
      </w:tr>
      <w:tr w14:paraId="3FF20A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8ABF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7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53A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FF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1.19</w:t>
            </w:r>
          </w:p>
        </w:tc>
      </w:tr>
      <w:tr w14:paraId="296DDF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C7E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B8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FC2D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BC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8.97</w:t>
            </w:r>
          </w:p>
        </w:tc>
      </w:tr>
      <w:tr w14:paraId="0AC04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20C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B5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B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7BA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13.31</w:t>
            </w:r>
          </w:p>
        </w:tc>
      </w:tr>
      <w:tr w14:paraId="5673E1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559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B65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92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D6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13.93</w:t>
            </w:r>
          </w:p>
        </w:tc>
      </w:tr>
      <w:tr w14:paraId="5C68C1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C4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1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E1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C6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5.48</w:t>
            </w:r>
          </w:p>
        </w:tc>
      </w:tr>
      <w:tr w14:paraId="617D6E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66F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6F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55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6C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14.15</w:t>
            </w:r>
          </w:p>
        </w:tc>
      </w:tr>
      <w:tr w14:paraId="0B82475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47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69B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EC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89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15.27</w:t>
            </w:r>
          </w:p>
        </w:tc>
      </w:tr>
    </w:tbl>
    <w:p w14:paraId="5D6AC3C9">
      <w:pPr>
        <w:spacing w:after="120"/>
      </w:pPr>
    </w:p>
    <w:p w14:paraId="2A6A8129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6C35E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20.6 质量保证体系</w:t>
      </w:r>
    </w:p>
    <w:p w14:paraId="77AC7E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FB0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5CA23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D32C30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装机容量为610±.5MPa，年发电量约30亿kW·h。</w:t>
      </w:r>
    </w:p>
    <w:p w14:paraId="12F2CA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34443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本工程主要建筑物進水口呈"一"字型佈置。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9D7F549">
      <w:r>
        <w:br w:type="page"/>
      </w:r>
    </w:p>
    <w:p w14:paraId="4595A1AA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附表一 主要工程量汇总表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4C088B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C66AC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2071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730F9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7D780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638D01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33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78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A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303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3FCD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22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2286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63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55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0B4DD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3C07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A9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60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8BE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5098C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8C25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92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B30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1A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BC861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612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BD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6B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5C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9F5E7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C8E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0F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FCD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32B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32C46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F43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C60F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83EF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403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2BBB7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F5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168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CB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AE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82C162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13F2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300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7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C49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FFC6F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753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2BA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8E9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47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A7815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658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534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7DA6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8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BCA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C69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ECD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4C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06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E199C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439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A670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E2A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79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C3541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2A0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68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856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83A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1059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B17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AD3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840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8F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C83B7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AA6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9B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760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B1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BDA55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3FE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0E8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AEF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36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14E4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099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9F80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25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886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14A17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A43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C6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06B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71D8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EC97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3D9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19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94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6F5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2CC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3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3B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2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429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B30FF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A9B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BB8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9F6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78E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0149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056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82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383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46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487C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18D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AD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60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F0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611BA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821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1A0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AB0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41F4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96579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55F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9E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27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49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0A065A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074E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75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D5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92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B08D9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21AC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02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1C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F495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51D4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370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2F3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69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42B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15EBB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C9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A9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E5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EFC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EAA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8A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66F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22A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2E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C9D7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E2B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47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3C4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FA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11F9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0E7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A8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8A8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9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3AE6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9A0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F4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1F0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E9B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352B2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890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B66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AA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B9A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D650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1720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7EB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BBD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78E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06D45C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092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3C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A960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F3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2744E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F6D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706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EA7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00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D417D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8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F29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408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004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56E19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18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77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20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6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18300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E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EB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F7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65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408A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0F8D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8D2E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C18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B4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7EDEA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0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930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DD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49E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3C719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7D8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0E4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4FA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359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AFB0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38A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41E4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341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A17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1EADEF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C5E8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0D1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96C7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5E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13CCF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4AE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AB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C9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FC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2019A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9DF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062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3DD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26D4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4CDA0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98A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A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5A7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F753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6D8DF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0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98FE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FD5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089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94120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F9B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407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9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80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9EDE3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440B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391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0631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3ED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F38B1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26F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3C7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312E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861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4984E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A27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F0F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B9F2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976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118B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861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73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E3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239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136A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C49F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B5A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498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68F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27C9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0C5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5F3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D69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28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BA50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B117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C1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EDD9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80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9ADFC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84F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58B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8748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A5A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08A09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FF7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09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9C57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工程量汇总项目60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826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</w:tbl>
    <w:p w14:paraId="40E2960F">
      <w:pPr>
        <w:spacing w:after="120"/>
      </w:pPr>
    </w:p>
    <w:p w14:paraId="22FF1B8A">
      <w:r>
        <w:br w:type="page"/>
      </w:r>
    </w:p>
    <w:p w14:paraId="5E1C1F23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附表二 主要设备清单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901"/>
        <w:gridCol w:w="461"/>
        <w:gridCol w:w="461"/>
      </w:tblGrid>
      <w:tr w14:paraId="23FC0C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D9F6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2650A7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397D76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FAA48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82DD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72E38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3C1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A74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D82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03F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68A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0FD38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065E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6D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A5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2B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D3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46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08BB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E13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5A9F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D56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0BD9C7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2B8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C38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CD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E0A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49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262EA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DA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EF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CF45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F4F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45E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AEC9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398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616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FB7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D72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D17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A817A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5581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E5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82D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6E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F1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C7263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B9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DF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7E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76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FD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EB498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CC0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BC7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AF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45F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C09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BABF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207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F4A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8D0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FAAC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45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4E13F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C0B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6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5F74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AFA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5D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E56C2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26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643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10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5E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49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7A755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E99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588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CE0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55C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030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6546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F2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17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F6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11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BA18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47FD8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690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8C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CBC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725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D346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476A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5485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121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84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D8C4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8D8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C5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C83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0308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534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57C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918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FDBCE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3B9F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0DCE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C40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B1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98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DE5C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E6B0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1DC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9EF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B6CA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F7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5483DB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4A7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82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BD852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CDE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8DFE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B7C4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7E7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A4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D61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75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FD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5F3BD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4A2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EF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CE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E99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E24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BA9A0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38A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57C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AD2B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26E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201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B635E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051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47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9DF2E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9929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55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5E382E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827B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7C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1B8E2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CB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62AC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31B4E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A7DE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7CA2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B2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BBBA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339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59B40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EF1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D87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AC60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6332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34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7E47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A3C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1EB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75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6AB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A9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FB3DB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2CC3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067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D877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A23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439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2DD37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21A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43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12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D6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7F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C0A1E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AE1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73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399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9B5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93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8C6F19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1A6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DF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E8D1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32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8D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B20FC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38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F0F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DA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8A6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EE02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C018E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02F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4A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7B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61C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A73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187DC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E74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70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05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0E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18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F73D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756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600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C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09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243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5C4D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89A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0E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2075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E1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74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683CF17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344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E1A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2222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979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02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72C1B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0A7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93F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8F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2D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9E3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B5A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734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FAC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C386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297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9A0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53DFF2E0"/>
    <w:rsid w:val="5BF73D04"/>
    <w:rsid w:val="6FFD0618"/>
    <w:rsid w:val="746DEB07"/>
    <w:rsid w:val="75E7DF58"/>
    <w:rsid w:val="7EEF5EB3"/>
    <w:rsid w:val="7F6F6464"/>
    <w:rsid w:val="7F7F2F47"/>
    <w:rsid w:val="7FD71649"/>
    <w:rsid w:val="7FFFEAD4"/>
    <w:rsid w:val="BBF73E62"/>
    <w:rsid w:val="BFEFB9BB"/>
    <w:rsid w:val="DFFA7A5D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209</Pages>
  <TotalTime>40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2026-04-03T00:57:00Z</dcterms:created>
  <dc:creator>Un-named</dc:creator>
  <cp:lastModifiedBy>董莹雪✨</cp:lastModifiedBy>
  <dcterms:modified xsi:type="dcterms:W3CDTF">2026-04-08T18:13:41Z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