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27D0" w14:textId="77950550" w:rsidR="004A5233" w:rsidRDefault="00A06BAA" w:rsidP="00C706D9">
      <w:pPr>
        <w:ind w:right="90"/>
        <w:jc w:val="both"/>
      </w:pPr>
      <w:r w:rsidRPr="00A06BAA">
        <w:t>Curriculum Vitae</w:t>
      </w:r>
      <w:r w:rsidR="00C833EF">
        <w:tab/>
      </w:r>
      <w:r w:rsidR="00C833EF">
        <w:tab/>
      </w:r>
      <w:r w:rsidR="00C833EF">
        <w:tab/>
      </w:r>
      <w:r w:rsidR="00C833EF">
        <w:tab/>
      </w:r>
      <w:r w:rsidR="00C833EF">
        <w:tab/>
      </w:r>
      <w:r w:rsidR="00C833EF">
        <w:tab/>
      </w:r>
      <w:r w:rsidR="00C833EF">
        <w:tab/>
        <w:t xml:space="preserve">     Last updated </w:t>
      </w:r>
      <w:r w:rsidR="00A52AFB">
        <w:t>3</w:t>
      </w:r>
      <w:r w:rsidR="000D5735" w:rsidRPr="00A06BAA">
        <w:t>/20</w:t>
      </w:r>
      <w:r w:rsidR="00A576B0">
        <w:t>2</w:t>
      </w:r>
      <w:r w:rsidR="00A337D2">
        <w:rPr>
          <w:rFonts w:hint="eastAsia"/>
        </w:rPr>
        <w:t>5</w:t>
      </w:r>
    </w:p>
    <w:p w14:paraId="4CC940F6" w14:textId="77777777" w:rsidR="004A5233" w:rsidRDefault="004A5233" w:rsidP="00C706D9">
      <w:pPr>
        <w:pStyle w:val="Subtitle"/>
        <w:ind w:right="90"/>
        <w:jc w:val="both"/>
        <w:rPr>
          <w:sz w:val="24"/>
          <w:szCs w:val="24"/>
        </w:rPr>
      </w:pPr>
    </w:p>
    <w:p w14:paraId="5FCDF482" w14:textId="77777777" w:rsidR="001B1896" w:rsidRDefault="001B1896" w:rsidP="00C706D9">
      <w:pPr>
        <w:pStyle w:val="Subtitle"/>
        <w:ind w:right="90"/>
        <w:jc w:val="both"/>
        <w:rPr>
          <w:sz w:val="24"/>
          <w:szCs w:val="24"/>
        </w:rPr>
      </w:pPr>
    </w:p>
    <w:p w14:paraId="7B2A0294" w14:textId="32FF227D" w:rsidR="00F339D0" w:rsidRPr="00E52894" w:rsidRDefault="00F339D0" w:rsidP="00E52894">
      <w:pPr>
        <w:pStyle w:val="Subtitle"/>
        <w:ind w:right="90"/>
        <w:rPr>
          <w:sz w:val="24"/>
          <w:szCs w:val="24"/>
          <w:lang w:eastAsia="zh-CN"/>
        </w:rPr>
      </w:pPr>
      <w:r w:rsidRPr="000241BB">
        <w:rPr>
          <w:sz w:val="24"/>
          <w:szCs w:val="24"/>
        </w:rPr>
        <w:t>YINGYAO HU</w:t>
      </w:r>
    </w:p>
    <w:p w14:paraId="15B1E26D" w14:textId="77777777" w:rsidR="007D4CE1" w:rsidRDefault="007D4CE1" w:rsidP="00C706D9">
      <w:pPr>
        <w:ind w:right="90"/>
        <w:jc w:val="both"/>
        <w:rPr>
          <w:b/>
        </w:rPr>
      </w:pPr>
    </w:p>
    <w:p w14:paraId="64483069" w14:textId="77777777" w:rsidR="00195681" w:rsidRDefault="00195681" w:rsidP="00C706D9">
      <w:pPr>
        <w:ind w:right="90"/>
        <w:jc w:val="both"/>
        <w:rPr>
          <w:b/>
        </w:rPr>
      </w:pPr>
    </w:p>
    <w:p w14:paraId="40760A8E" w14:textId="77777777" w:rsidR="007D4CE1" w:rsidRDefault="007D4CE1" w:rsidP="00C706D9">
      <w:pPr>
        <w:ind w:right="90"/>
        <w:jc w:val="both"/>
        <w:rPr>
          <w:b/>
        </w:rPr>
      </w:pPr>
      <w:r>
        <w:rPr>
          <w:b/>
        </w:rPr>
        <w:t>CONTACT INFORMATION</w:t>
      </w:r>
    </w:p>
    <w:p w14:paraId="0B7FBE55" w14:textId="77777777" w:rsidR="007D4CE1" w:rsidRDefault="007D4CE1" w:rsidP="00C706D9">
      <w:pPr>
        <w:ind w:left="1440" w:right="90" w:hanging="1188"/>
        <w:jc w:val="both"/>
      </w:pPr>
      <w:r w:rsidRPr="000A4B6C">
        <w:t>E</w:t>
      </w:r>
      <w:r w:rsidR="00EB60A0">
        <w:t>-</w:t>
      </w:r>
      <w:r w:rsidRPr="000A4B6C">
        <w:t>mail</w:t>
      </w:r>
      <w:r w:rsidR="00EB60A0">
        <w:tab/>
      </w:r>
      <w:r w:rsidRPr="000A4B6C">
        <w:t>:</w:t>
      </w:r>
      <w:r w:rsidR="00EB60A0">
        <w:t xml:space="preserve"> </w:t>
      </w:r>
      <w:hyperlink r:id="rId7" w:history="1">
        <w:r w:rsidRPr="003B48EF">
          <w:rPr>
            <w:rStyle w:val="Hyperlink"/>
          </w:rPr>
          <w:t>yhu@jhu.edu</w:t>
        </w:r>
      </w:hyperlink>
      <w:r w:rsidR="002C6AD9">
        <w:t xml:space="preserve"> </w:t>
      </w:r>
    </w:p>
    <w:p w14:paraId="3EB58710" w14:textId="5180E2D0" w:rsidR="007D4CE1" w:rsidRPr="000A4B6C" w:rsidRDefault="007D4CE1" w:rsidP="00C706D9">
      <w:pPr>
        <w:ind w:left="1440" w:right="90" w:hanging="1188"/>
        <w:jc w:val="both"/>
      </w:pPr>
      <w:r>
        <w:t>Webpage</w:t>
      </w:r>
      <w:r w:rsidR="00EB60A0">
        <w:tab/>
      </w:r>
      <w:r>
        <w:t>:</w:t>
      </w:r>
      <w:r w:rsidR="00EB60A0">
        <w:t xml:space="preserve"> </w:t>
      </w:r>
      <w:hyperlink r:id="rId8" w:history="1">
        <w:r w:rsidR="004E44FC" w:rsidRPr="0079193E">
          <w:rPr>
            <w:rStyle w:val="Hyperlink"/>
          </w:rPr>
          <w:t>http://www.econ2.jhu.edu/people/hu/</w:t>
        </w:r>
      </w:hyperlink>
      <w:r w:rsidR="00932707">
        <w:t xml:space="preserve"> </w:t>
      </w:r>
    </w:p>
    <w:p w14:paraId="550B55E4" w14:textId="779A1C27" w:rsidR="00F94FD7" w:rsidRDefault="00EB60A0" w:rsidP="00C706D9">
      <w:pPr>
        <w:ind w:left="1440" w:right="90" w:hanging="1188"/>
        <w:jc w:val="both"/>
      </w:pPr>
      <w:r>
        <w:t>A</w:t>
      </w:r>
      <w:r w:rsidR="007D4CE1">
        <w:t>ddress</w:t>
      </w:r>
      <w:r>
        <w:tab/>
      </w:r>
      <w:r w:rsidR="00932707">
        <w:t xml:space="preserve">: </w:t>
      </w:r>
      <w:r w:rsidR="007D4CE1" w:rsidRPr="00D9756D">
        <w:t>Department of Economics</w:t>
      </w:r>
      <w:r w:rsidR="007D4CE1">
        <w:t xml:space="preserve">, </w:t>
      </w:r>
      <w:r w:rsidR="007D4CE1" w:rsidRPr="00D9756D">
        <w:t>Johns Hopkins University</w:t>
      </w:r>
      <w:r w:rsidR="008356CB">
        <w:t xml:space="preserve">, Wyman </w:t>
      </w:r>
      <w:r w:rsidR="008356CB" w:rsidRPr="008356CB">
        <w:t>Park Building 544E</w:t>
      </w:r>
      <w:r w:rsidR="007D4CE1">
        <w:t xml:space="preserve">, </w:t>
      </w:r>
      <w:r w:rsidR="007D4CE1" w:rsidRPr="00D9756D">
        <w:t>3400 N. Charles Street</w:t>
      </w:r>
      <w:r w:rsidR="007D4CE1">
        <w:t xml:space="preserve">, </w:t>
      </w:r>
      <w:r w:rsidR="007D4CE1" w:rsidRPr="00D9756D">
        <w:t>Baltimore, MD 21218</w:t>
      </w:r>
      <w:r w:rsidR="00405835">
        <w:t>, USA</w:t>
      </w:r>
      <w:r w:rsidR="00F94FD7" w:rsidRPr="00F94FD7">
        <w:t xml:space="preserve"> </w:t>
      </w:r>
    </w:p>
    <w:p w14:paraId="218099BA" w14:textId="77777777" w:rsidR="007D4CE1" w:rsidRDefault="007D4CE1" w:rsidP="00C706D9">
      <w:pPr>
        <w:ind w:right="90"/>
        <w:jc w:val="both"/>
      </w:pPr>
    </w:p>
    <w:p w14:paraId="64A224FF" w14:textId="39975367" w:rsidR="00D10B9E" w:rsidRDefault="00F339D0" w:rsidP="00C706D9">
      <w:pPr>
        <w:pStyle w:val="Heading1"/>
        <w:ind w:right="90"/>
        <w:jc w:val="both"/>
        <w:rPr>
          <w:sz w:val="24"/>
          <w:szCs w:val="24"/>
        </w:rPr>
      </w:pPr>
      <w:r w:rsidRPr="000241BB">
        <w:rPr>
          <w:sz w:val="24"/>
          <w:szCs w:val="24"/>
        </w:rPr>
        <w:t>EDUCATION</w:t>
      </w:r>
    </w:p>
    <w:p w14:paraId="1721E76F" w14:textId="6171F4BF" w:rsidR="0016482B" w:rsidRDefault="00B651EA" w:rsidP="00B86173">
      <w:pPr>
        <w:ind w:left="720" w:right="90" w:hanging="450"/>
      </w:pPr>
      <w:r w:rsidRPr="00F82065">
        <w:t>Ph.D.</w:t>
      </w:r>
      <w:r w:rsidR="00051D0A" w:rsidRPr="00F82065">
        <w:t xml:space="preserve"> in </w:t>
      </w:r>
      <w:r w:rsidRPr="00F82065">
        <w:t>Economics</w:t>
      </w:r>
      <w:r w:rsidR="00AA18B7">
        <w:t xml:space="preserve"> (</w:t>
      </w:r>
      <w:r w:rsidR="001218ED">
        <w:t>2003</w:t>
      </w:r>
      <w:r w:rsidR="00AA18B7">
        <w:t>)</w:t>
      </w:r>
      <w:r w:rsidR="001218ED">
        <w:t>,</w:t>
      </w:r>
      <w:r w:rsidR="00C45803">
        <w:t xml:space="preserve"> </w:t>
      </w:r>
      <w:r w:rsidR="00560D4B">
        <w:t xml:space="preserve">Department of Economics, </w:t>
      </w:r>
      <w:r w:rsidR="004E43EF">
        <w:t xml:space="preserve">Krieger School of Arts and Sciences, </w:t>
      </w:r>
      <w:r w:rsidR="00AA18B7" w:rsidRPr="00F82065">
        <w:t>Johns Hopkins</w:t>
      </w:r>
      <w:r w:rsidR="00AA18B7">
        <w:t xml:space="preserve"> University</w:t>
      </w:r>
    </w:p>
    <w:p w14:paraId="2E71D953" w14:textId="4C3CE69E" w:rsidR="0016482B" w:rsidRDefault="0016482B" w:rsidP="00B86173">
      <w:pPr>
        <w:ind w:left="720" w:right="90" w:hanging="450"/>
      </w:pPr>
      <w:r w:rsidRPr="00F82065">
        <w:t>M.S.E. in Mat</w:t>
      </w:r>
      <w:r>
        <w:t>hematical Sciences (2001),</w:t>
      </w:r>
      <w:r w:rsidR="00560D4B">
        <w:t xml:space="preserve"> Department of </w:t>
      </w:r>
      <w:r w:rsidR="00560D4B" w:rsidRPr="00F82065">
        <w:t>Mat</w:t>
      </w:r>
      <w:r w:rsidR="00560D4B">
        <w:t>hematical Sciences, currently Department of Applied Mathematics and Statistics,</w:t>
      </w:r>
      <w:r>
        <w:t xml:space="preserve"> </w:t>
      </w:r>
      <w:r w:rsidR="004E43EF">
        <w:t xml:space="preserve">Whiting School of Engineering, </w:t>
      </w:r>
      <w:r w:rsidRPr="00F82065">
        <w:t>Johns Hopkins</w:t>
      </w:r>
      <w:r>
        <w:t xml:space="preserve"> University </w:t>
      </w:r>
    </w:p>
    <w:p w14:paraId="5B87D036" w14:textId="68236FDC" w:rsidR="00D30CA8" w:rsidRDefault="00D30CA8" w:rsidP="00B86173">
      <w:pPr>
        <w:ind w:left="720" w:right="90" w:hanging="450"/>
      </w:pPr>
      <w:r>
        <w:t>Coursework</w:t>
      </w:r>
      <w:r w:rsidR="0016482B">
        <w:t xml:space="preserve"> </w:t>
      </w:r>
      <w:r>
        <w:t xml:space="preserve">(1998), </w:t>
      </w:r>
      <w:r w:rsidR="00560D4B">
        <w:t xml:space="preserve">Department of Economics, </w:t>
      </w:r>
      <w:r>
        <w:t>Michigan State University</w:t>
      </w:r>
    </w:p>
    <w:p w14:paraId="14996657" w14:textId="48D8524D" w:rsidR="00B651EA" w:rsidRPr="00F82065" w:rsidRDefault="00B651EA" w:rsidP="00B86173">
      <w:pPr>
        <w:ind w:left="720" w:right="90" w:hanging="450"/>
      </w:pPr>
      <w:r w:rsidRPr="00F82065">
        <w:t xml:space="preserve">M.A. </w:t>
      </w:r>
      <w:r w:rsidR="0016482B">
        <w:t xml:space="preserve">in International Finance </w:t>
      </w:r>
      <w:r w:rsidR="00AA18B7">
        <w:t>(</w:t>
      </w:r>
      <w:r w:rsidR="001218ED">
        <w:t>1997</w:t>
      </w:r>
      <w:r w:rsidR="00AA18B7">
        <w:t>)</w:t>
      </w:r>
      <w:r w:rsidR="001218ED">
        <w:t xml:space="preserve">, </w:t>
      </w:r>
      <w:r w:rsidR="00560D4B">
        <w:t>School of Economics,</w:t>
      </w:r>
      <w:r w:rsidR="00560D4B" w:rsidRPr="00F82065">
        <w:t xml:space="preserve"> </w:t>
      </w:r>
      <w:r w:rsidR="00AA18B7" w:rsidRPr="00F82065">
        <w:t>Fudan University</w:t>
      </w:r>
      <w:r w:rsidR="00560D4B">
        <w:t>, Shanghai, China</w:t>
      </w:r>
    </w:p>
    <w:p w14:paraId="4FEB4B9F" w14:textId="4CA53447" w:rsidR="00B651EA" w:rsidRPr="00F82065" w:rsidRDefault="00B651EA" w:rsidP="00B86173">
      <w:pPr>
        <w:ind w:left="720" w:right="90" w:hanging="450"/>
      </w:pPr>
      <w:r w:rsidRPr="00F82065">
        <w:t>B.E.</w:t>
      </w:r>
      <w:r w:rsidR="0016482B">
        <w:t xml:space="preserve"> in Management Information Systems</w:t>
      </w:r>
      <w:r w:rsidRPr="00F82065">
        <w:t xml:space="preserve"> </w:t>
      </w:r>
      <w:r w:rsidR="00AA18B7">
        <w:t xml:space="preserve">(1994), </w:t>
      </w:r>
      <w:r w:rsidR="00560D4B">
        <w:t xml:space="preserve">School of Economics and Management, </w:t>
      </w:r>
      <w:r w:rsidR="00AA18B7">
        <w:t xml:space="preserve">Tsinghua University, </w:t>
      </w:r>
      <w:r w:rsidR="00560D4B">
        <w:t>Beijing, China</w:t>
      </w:r>
    </w:p>
    <w:p w14:paraId="10C10149" w14:textId="77777777" w:rsidR="00F339D0" w:rsidRPr="000241BB" w:rsidRDefault="00F339D0" w:rsidP="00C706D9">
      <w:pPr>
        <w:ind w:right="90"/>
        <w:jc w:val="both"/>
      </w:pPr>
    </w:p>
    <w:p w14:paraId="50BE8E47" w14:textId="77777777" w:rsidR="00113070" w:rsidRPr="000241BB" w:rsidRDefault="00113070" w:rsidP="00113070">
      <w:pPr>
        <w:pStyle w:val="Heading1"/>
        <w:ind w:right="90"/>
        <w:jc w:val="both"/>
        <w:rPr>
          <w:sz w:val="24"/>
          <w:szCs w:val="24"/>
        </w:rPr>
      </w:pPr>
      <w:r w:rsidRPr="000241BB">
        <w:rPr>
          <w:sz w:val="24"/>
          <w:szCs w:val="24"/>
        </w:rPr>
        <w:t>RESEARCH INTERESTS</w:t>
      </w:r>
    </w:p>
    <w:p w14:paraId="3965289D" w14:textId="77777777" w:rsidR="00113070" w:rsidRPr="00274222" w:rsidRDefault="00113070" w:rsidP="00113070">
      <w:pPr>
        <w:ind w:left="720" w:right="90" w:hanging="450"/>
        <w:jc w:val="both"/>
      </w:pPr>
      <w:r>
        <w:t>E</w:t>
      </w:r>
      <w:r w:rsidRPr="00274222">
        <w:t>conometrics</w:t>
      </w:r>
      <w:r>
        <w:t>, Empirical Industrial Organization, Labor Economics</w:t>
      </w:r>
    </w:p>
    <w:p w14:paraId="78D3DB4F" w14:textId="2707D03C" w:rsidR="00113070" w:rsidRDefault="00113070" w:rsidP="00113070">
      <w:pPr>
        <w:ind w:left="720" w:right="90" w:hanging="450"/>
        <w:jc w:val="both"/>
      </w:pPr>
      <w:r>
        <w:t xml:space="preserve">Measurement error models, </w:t>
      </w:r>
      <w:r w:rsidR="009E4E61">
        <w:t>L</w:t>
      </w:r>
      <w:r>
        <w:t>atent variable</w:t>
      </w:r>
      <w:r w:rsidR="009E4E61">
        <w:t xml:space="preserve"> models</w:t>
      </w:r>
    </w:p>
    <w:p w14:paraId="72916274" w14:textId="77777777" w:rsidR="00113070" w:rsidRDefault="00113070" w:rsidP="00113070">
      <w:pPr>
        <w:ind w:left="720" w:right="90" w:hanging="450"/>
        <w:jc w:val="both"/>
      </w:pPr>
      <w:r>
        <w:t>Identification analysis</w:t>
      </w:r>
    </w:p>
    <w:p w14:paraId="4E7AE69D" w14:textId="77777777" w:rsidR="00113070" w:rsidRDefault="00113070" w:rsidP="00113070">
      <w:pPr>
        <w:ind w:left="720" w:right="90" w:hanging="450"/>
        <w:jc w:val="both"/>
      </w:pPr>
      <w:r>
        <w:t>Machine learning</w:t>
      </w:r>
    </w:p>
    <w:p w14:paraId="5BEDF338" w14:textId="77777777" w:rsidR="00113070" w:rsidRDefault="00113070" w:rsidP="00113070">
      <w:pPr>
        <w:ind w:left="720" w:right="90" w:hanging="450"/>
        <w:jc w:val="both"/>
      </w:pPr>
    </w:p>
    <w:p w14:paraId="58CC2D9C" w14:textId="2CC6D460" w:rsidR="00D10B9E" w:rsidRDefault="00FA24EB" w:rsidP="00C706D9">
      <w:pPr>
        <w:pStyle w:val="Heading1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ACADEMIC</w:t>
      </w:r>
      <w:r w:rsidR="009D2636">
        <w:rPr>
          <w:sz w:val="24"/>
          <w:szCs w:val="24"/>
        </w:rPr>
        <w:t xml:space="preserve"> EXPERIENCE</w:t>
      </w:r>
      <w:r w:rsidR="009D2636" w:rsidRPr="009D2636">
        <w:rPr>
          <w:sz w:val="24"/>
          <w:szCs w:val="24"/>
        </w:rPr>
        <w:t xml:space="preserve"> </w:t>
      </w:r>
    </w:p>
    <w:p w14:paraId="75845B37" w14:textId="2134216B" w:rsidR="000833AD" w:rsidRDefault="000833AD" w:rsidP="000D1B6C">
      <w:pPr>
        <w:ind w:left="2250" w:right="90" w:hanging="1980"/>
        <w:jc w:val="both"/>
      </w:pPr>
      <w:r w:rsidRPr="0047206B">
        <w:t>20</w:t>
      </w:r>
      <w:r>
        <w:t>23</w:t>
      </w:r>
      <w:r w:rsidRPr="0047206B">
        <w:t xml:space="preserve"> –</w:t>
      </w:r>
      <w:r>
        <w:t xml:space="preserve"> present</w:t>
      </w:r>
      <w:r>
        <w:tab/>
        <w:t>Krieger-Eisenhower Professor</w:t>
      </w:r>
      <w:r w:rsidR="0013797C" w:rsidRPr="0013797C">
        <w:t xml:space="preserve"> </w:t>
      </w:r>
      <w:r w:rsidR="0013797C" w:rsidRPr="0047206B">
        <w:t>of Economics</w:t>
      </w:r>
      <w:r>
        <w:t>, JHU</w:t>
      </w:r>
    </w:p>
    <w:p w14:paraId="2046D983" w14:textId="5D1B25C2" w:rsidR="000D1B6C" w:rsidRDefault="000D1B6C" w:rsidP="000D1B6C">
      <w:pPr>
        <w:ind w:left="2250" w:right="90" w:hanging="1980"/>
        <w:jc w:val="both"/>
      </w:pPr>
      <w:r w:rsidRPr="0047206B">
        <w:t>20</w:t>
      </w:r>
      <w:r>
        <w:t>15</w:t>
      </w:r>
      <w:r w:rsidRPr="0047206B">
        <w:t xml:space="preserve"> –</w:t>
      </w:r>
      <w:r>
        <w:t xml:space="preserve"> </w:t>
      </w:r>
      <w:r w:rsidR="000833AD">
        <w:t>2023</w:t>
      </w:r>
      <w:r>
        <w:tab/>
      </w:r>
      <w:r w:rsidRPr="0047206B">
        <w:t>Professor</w:t>
      </w:r>
      <w:r w:rsidRPr="002419B4">
        <w:t xml:space="preserve"> </w:t>
      </w:r>
      <w:r w:rsidRPr="0047206B">
        <w:t xml:space="preserve">of Economics, </w:t>
      </w:r>
      <w:r>
        <w:t>JHU</w:t>
      </w:r>
    </w:p>
    <w:p w14:paraId="5E7A0EA1" w14:textId="78999F09" w:rsidR="0047206B" w:rsidRDefault="0047206B" w:rsidP="00CA57D0">
      <w:pPr>
        <w:ind w:left="2250" w:right="90" w:hanging="1980"/>
        <w:jc w:val="both"/>
      </w:pPr>
      <w:r w:rsidRPr="0047206B">
        <w:t>20</w:t>
      </w:r>
      <w:r>
        <w:t>11</w:t>
      </w:r>
      <w:r w:rsidRPr="0047206B">
        <w:t xml:space="preserve"> –</w:t>
      </w:r>
      <w:r w:rsidR="00745C36">
        <w:t xml:space="preserve"> </w:t>
      </w:r>
      <w:r w:rsidR="008A265C">
        <w:t>2015</w:t>
      </w:r>
      <w:r w:rsidR="00CA57D0">
        <w:tab/>
      </w:r>
      <w:r w:rsidRPr="0047206B">
        <w:t>Associate Professor</w:t>
      </w:r>
      <w:r w:rsidR="002419B4" w:rsidRPr="002419B4">
        <w:t xml:space="preserve"> </w:t>
      </w:r>
      <w:r w:rsidR="002419B4" w:rsidRPr="0047206B">
        <w:t>of Economics</w:t>
      </w:r>
      <w:r w:rsidR="005B366C">
        <w:t>,</w:t>
      </w:r>
      <w:r w:rsidRPr="0047206B">
        <w:t xml:space="preserve"> with tenure, </w:t>
      </w:r>
      <w:r w:rsidR="002419B4">
        <w:t>JHU</w:t>
      </w:r>
    </w:p>
    <w:p w14:paraId="2BFEA293" w14:textId="3B4AB783" w:rsidR="00F169F8" w:rsidRDefault="001211EE" w:rsidP="00CA57D0">
      <w:pPr>
        <w:ind w:left="2250" w:right="90" w:hanging="1980"/>
        <w:jc w:val="both"/>
      </w:pPr>
      <w:r w:rsidRPr="000241BB">
        <w:t>200</w:t>
      </w:r>
      <w:r>
        <w:t xml:space="preserve">7 – </w:t>
      </w:r>
      <w:r w:rsidR="0047206B">
        <w:t>2011</w:t>
      </w:r>
      <w:r>
        <w:tab/>
      </w:r>
      <w:r w:rsidR="00F169F8" w:rsidRPr="000241BB">
        <w:t>Assistant Professor</w:t>
      </w:r>
      <w:r w:rsidR="008252FE">
        <w:t xml:space="preserve"> </w:t>
      </w:r>
      <w:r w:rsidR="00F169F8" w:rsidRPr="000241BB">
        <w:t xml:space="preserve">of Economics, </w:t>
      </w:r>
      <w:r w:rsidR="002419B4">
        <w:t>JHU</w:t>
      </w:r>
      <w:r w:rsidR="00F169F8" w:rsidRPr="000241BB">
        <w:t xml:space="preserve"> </w:t>
      </w:r>
    </w:p>
    <w:p w14:paraId="0BE31828" w14:textId="200E8C25" w:rsidR="0047206B" w:rsidRDefault="0047206B" w:rsidP="00CA57D0">
      <w:pPr>
        <w:ind w:left="2250" w:right="90" w:hanging="1980"/>
        <w:jc w:val="both"/>
      </w:pPr>
      <w:r w:rsidRPr="000241BB">
        <w:t>2003</w:t>
      </w:r>
      <w:r w:rsidR="002419B4">
        <w:t xml:space="preserve"> – </w:t>
      </w:r>
      <w:r>
        <w:t>2007</w:t>
      </w:r>
      <w:r>
        <w:tab/>
      </w:r>
      <w:r w:rsidRPr="000241BB">
        <w:t xml:space="preserve">Assistant Professor of Economics, </w:t>
      </w:r>
      <w:r w:rsidR="002419B4">
        <w:t>U</w:t>
      </w:r>
      <w:r w:rsidR="00E1239B">
        <w:t xml:space="preserve"> </w:t>
      </w:r>
      <w:r w:rsidR="002419B4">
        <w:t>T</w:t>
      </w:r>
      <w:r w:rsidR="00E1239B">
        <w:t>exas</w:t>
      </w:r>
      <w:r w:rsidR="0085114D">
        <w:t>-</w:t>
      </w:r>
      <w:r w:rsidRPr="000241BB">
        <w:t>Austin</w:t>
      </w:r>
    </w:p>
    <w:p w14:paraId="39DAD865" w14:textId="77777777" w:rsidR="0081490F" w:rsidRDefault="0081490F" w:rsidP="00C706D9">
      <w:pPr>
        <w:ind w:left="2880" w:right="90" w:hanging="2610"/>
        <w:jc w:val="both"/>
      </w:pPr>
    </w:p>
    <w:p w14:paraId="09CF4177" w14:textId="21F8D36A" w:rsidR="00113070" w:rsidRDefault="00113070" w:rsidP="00113070">
      <w:pPr>
        <w:pStyle w:val="Heading1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ADMINISTRATIVE </w:t>
      </w:r>
      <w:r w:rsidR="00CB6C1E">
        <w:rPr>
          <w:sz w:val="24"/>
          <w:szCs w:val="24"/>
        </w:rPr>
        <w:t>EXPERIENCE</w:t>
      </w:r>
    </w:p>
    <w:p w14:paraId="6F0F2840" w14:textId="77777777" w:rsidR="00113070" w:rsidRPr="00210AFB" w:rsidRDefault="00113070" w:rsidP="00113070">
      <w:pPr>
        <w:ind w:left="2250" w:right="90" w:hanging="1980"/>
        <w:jc w:val="both"/>
      </w:pPr>
      <w:r w:rsidRPr="00210AFB">
        <w:t>Vice Dean for Social Sciences</w:t>
      </w:r>
      <w:r>
        <w:t xml:space="preserve">, </w:t>
      </w:r>
      <w:r w:rsidRPr="00210AFB">
        <w:t>Krieger School of Arts and Sciences</w:t>
      </w:r>
      <w:r>
        <w:t xml:space="preserve">, </w:t>
      </w:r>
      <w:r w:rsidRPr="00210AFB">
        <w:t>2024</w:t>
      </w:r>
      <w:r>
        <w:t xml:space="preserve">/1 </w:t>
      </w:r>
      <w:r w:rsidRPr="0047206B">
        <w:t>–</w:t>
      </w:r>
      <w:r w:rsidRPr="00210AFB">
        <w:t xml:space="preserve"> present</w:t>
      </w:r>
    </w:p>
    <w:p w14:paraId="33881E08" w14:textId="77777777" w:rsidR="00113070" w:rsidRPr="00113070" w:rsidRDefault="00113070" w:rsidP="00113070">
      <w:pPr>
        <w:ind w:left="2250" w:right="90" w:hanging="1980"/>
        <w:jc w:val="both"/>
      </w:pPr>
      <w:r w:rsidRPr="00210AFB">
        <w:t>Chair</w:t>
      </w:r>
      <w:r>
        <w:t xml:space="preserve">, Department of Economics, </w:t>
      </w:r>
      <w:r w:rsidRPr="00210AFB">
        <w:t>2019</w:t>
      </w:r>
      <w:r>
        <w:t xml:space="preserve"> </w:t>
      </w:r>
      <w:r w:rsidRPr="0047206B">
        <w:t>–</w:t>
      </w:r>
      <w:r>
        <w:t xml:space="preserve"> </w:t>
      </w:r>
      <w:r w:rsidRPr="00210AFB">
        <w:t>2024</w:t>
      </w:r>
      <w:r>
        <w:t>/1</w:t>
      </w:r>
    </w:p>
    <w:p w14:paraId="1CB2C6ED" w14:textId="77777777" w:rsidR="00B62AA1" w:rsidRPr="009A4804" w:rsidRDefault="00B62AA1" w:rsidP="00B62AA1">
      <w:pPr>
        <w:ind w:left="630" w:right="90" w:hanging="360"/>
        <w:jc w:val="both"/>
      </w:pPr>
      <w:r>
        <w:t xml:space="preserve">Member, </w:t>
      </w:r>
      <w:r w:rsidRPr="009A4804">
        <w:rPr>
          <w:bCs/>
        </w:rPr>
        <w:t>Academic Board</w:t>
      </w:r>
      <w:r>
        <w:rPr>
          <w:bCs/>
        </w:rPr>
        <w:t>,</w:t>
      </w:r>
      <w:r w:rsidRPr="009A4804">
        <w:rPr>
          <w:bCs/>
        </w:rPr>
        <w:t xml:space="preserve"> Carey</w:t>
      </w:r>
      <w:r w:rsidRPr="009A4804">
        <w:t> Business School</w:t>
      </w:r>
      <w:r>
        <w:t>, 2021- 2024</w:t>
      </w:r>
    </w:p>
    <w:p w14:paraId="26FB62CB" w14:textId="77777777" w:rsidR="00B62AA1" w:rsidRPr="00835987" w:rsidRDefault="00B62AA1" w:rsidP="00B62AA1">
      <w:pPr>
        <w:ind w:left="630" w:right="90" w:hanging="360"/>
        <w:jc w:val="both"/>
      </w:pPr>
      <w:r>
        <w:t xml:space="preserve">Chair/co-chair, </w:t>
      </w:r>
      <w:r w:rsidRPr="009A4804">
        <w:t>Shared Governance Council</w:t>
      </w:r>
      <w:r w:rsidRPr="006C5B1E">
        <w:t xml:space="preserve"> subcommittee on </w:t>
      </w:r>
      <w:r>
        <w:t xml:space="preserve">Faculty Wages and </w:t>
      </w:r>
      <w:r w:rsidRPr="00835987">
        <w:t>Compensation</w:t>
      </w:r>
      <w:r>
        <w:t>, 2024</w:t>
      </w:r>
    </w:p>
    <w:p w14:paraId="1D871E7C" w14:textId="6BC3E3DA" w:rsidR="00B62AA1" w:rsidRPr="006C5B1E" w:rsidRDefault="00B62AA1" w:rsidP="00B62AA1">
      <w:pPr>
        <w:ind w:left="630" w:right="90" w:hanging="360"/>
        <w:jc w:val="both"/>
      </w:pPr>
      <w:r>
        <w:t xml:space="preserve">Member, </w:t>
      </w:r>
      <w:r w:rsidRPr="009A4804">
        <w:t>Shared Governance Council</w:t>
      </w:r>
      <w:r w:rsidRPr="006C5B1E">
        <w:t xml:space="preserve"> subcommittee on Graduate Education</w:t>
      </w:r>
      <w:r>
        <w:t>, 2022-2024</w:t>
      </w:r>
    </w:p>
    <w:p w14:paraId="07F4D946" w14:textId="77777777" w:rsidR="00113070" w:rsidRDefault="00113070" w:rsidP="00113070">
      <w:pPr>
        <w:ind w:left="630" w:right="90" w:hanging="360"/>
        <w:jc w:val="both"/>
      </w:pPr>
      <w:r>
        <w:t xml:space="preserve">Member, </w:t>
      </w:r>
      <w:r w:rsidRPr="009A4804">
        <w:t>Shared Governance Council </w:t>
      </w:r>
      <w:r>
        <w:t xml:space="preserve">of </w:t>
      </w:r>
      <w:r w:rsidRPr="009A4804">
        <w:t>the Krieger School of Arts and Sciences</w:t>
      </w:r>
      <w:r>
        <w:t>, 2021</w:t>
      </w:r>
    </w:p>
    <w:p w14:paraId="3CE3CBF1" w14:textId="77777777" w:rsidR="00B62AA1" w:rsidRDefault="00B62AA1" w:rsidP="00B62AA1">
      <w:pPr>
        <w:ind w:left="630" w:right="90" w:hanging="360"/>
        <w:jc w:val="both"/>
      </w:pPr>
      <w:r>
        <w:t>Recruiting committee, 2007, 2011(chair), 2012(chair), 2017, 2018-2019(chair), 2024</w:t>
      </w:r>
    </w:p>
    <w:p w14:paraId="7EBB4C2B" w14:textId="77777777" w:rsidR="00113070" w:rsidRDefault="00113070" w:rsidP="00113070">
      <w:pPr>
        <w:ind w:left="630" w:right="90" w:hanging="360"/>
        <w:jc w:val="both"/>
      </w:pPr>
      <w:r>
        <w:lastRenderedPageBreak/>
        <w:t xml:space="preserve">Graduate admissions committee, </w:t>
      </w:r>
      <w:r w:rsidRPr="000241BB">
        <w:t>2005</w:t>
      </w:r>
      <w:r>
        <w:t>-2014, 2015(chair), 2016(co-chair), 2017(chair), 2018</w:t>
      </w:r>
    </w:p>
    <w:p w14:paraId="51A5CF4F" w14:textId="77777777" w:rsidR="00113070" w:rsidRDefault="00113070" w:rsidP="00113070">
      <w:pPr>
        <w:ind w:left="630" w:right="90" w:hanging="360"/>
        <w:jc w:val="both"/>
      </w:pPr>
      <w:r>
        <w:t>Grievance committee (Homewood campus), 2011- 2014</w:t>
      </w:r>
    </w:p>
    <w:p w14:paraId="17AE03AA" w14:textId="77777777" w:rsidR="00113070" w:rsidRPr="001F262E" w:rsidRDefault="00113070" w:rsidP="00113070">
      <w:pPr>
        <w:ind w:right="90"/>
        <w:jc w:val="both"/>
      </w:pPr>
    </w:p>
    <w:p w14:paraId="763589C3" w14:textId="67938A24" w:rsidR="00CB30CD" w:rsidRDefault="00705709" w:rsidP="00C706D9">
      <w:pPr>
        <w:pStyle w:val="Heading1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PROFESSIONAL ACTIVITIES </w:t>
      </w:r>
    </w:p>
    <w:p w14:paraId="004EA1B2" w14:textId="0F9BEA13" w:rsidR="004B04A8" w:rsidRDefault="004B04A8" w:rsidP="004B04A8">
      <w:pPr>
        <w:ind w:left="630" w:right="90" w:hanging="360"/>
      </w:pPr>
      <w:r>
        <w:t>Visiting Scholar, Machine Learning Department, Mohamed bin Zayed University of Artificial Intelligence, 2025/1</w:t>
      </w:r>
    </w:p>
    <w:p w14:paraId="12EE1493" w14:textId="43BB378B" w:rsidR="00F33FE2" w:rsidRDefault="00F33FE2" w:rsidP="004C6840">
      <w:pPr>
        <w:ind w:left="720" w:right="90" w:hanging="450"/>
      </w:pPr>
      <w:r>
        <w:t xml:space="preserve">Member, </w:t>
      </w:r>
      <w:r w:rsidRPr="00F33FE2">
        <w:t xml:space="preserve">Scientific Committee </w:t>
      </w:r>
      <w:r>
        <w:t>of</w:t>
      </w:r>
      <w:r w:rsidRPr="00F33FE2">
        <w:t xml:space="preserve"> the 2024 International Association of Applied Econometrics Conference</w:t>
      </w:r>
    </w:p>
    <w:p w14:paraId="691B2EA7" w14:textId="6F1EFD73" w:rsidR="009A3D34" w:rsidRDefault="009A3D34" w:rsidP="004C6840">
      <w:pPr>
        <w:ind w:left="720" w:right="90" w:hanging="450"/>
      </w:pPr>
      <w:r w:rsidRPr="008B73AB">
        <w:t xml:space="preserve">Member of Editorial Board, Journal of Systems Science and </w:t>
      </w:r>
      <w:r>
        <w:t>Information</w:t>
      </w:r>
      <w:r w:rsidRPr="008B73AB">
        <w:t>, 202</w:t>
      </w:r>
      <w:r>
        <w:t>3</w:t>
      </w:r>
      <w:r w:rsidRPr="008B73AB">
        <w:t xml:space="preserve"> – </w:t>
      </w:r>
      <w:r>
        <w:t>2027</w:t>
      </w:r>
      <w:r w:rsidRPr="008B73AB">
        <w:t xml:space="preserve"> </w:t>
      </w:r>
    </w:p>
    <w:p w14:paraId="4D8CD669" w14:textId="7FE6C1F2" w:rsidR="000C353F" w:rsidRPr="008B73AB" w:rsidRDefault="000C353F" w:rsidP="004C6840">
      <w:pPr>
        <w:ind w:left="720" w:right="90" w:hanging="450"/>
      </w:pPr>
      <w:r w:rsidRPr="008B73AB">
        <w:t xml:space="preserve">Member of </w:t>
      </w:r>
      <w:r w:rsidR="00723602" w:rsidRPr="008B73AB">
        <w:t>E</w:t>
      </w:r>
      <w:r w:rsidRPr="008B73AB">
        <w:t xml:space="preserve">ditorial </w:t>
      </w:r>
      <w:r w:rsidR="00723602" w:rsidRPr="008B73AB">
        <w:t>B</w:t>
      </w:r>
      <w:r w:rsidRPr="008B73AB">
        <w:t xml:space="preserve">oard, Journal of Systems Science and Systems Engineering, 2020 – present </w:t>
      </w:r>
    </w:p>
    <w:p w14:paraId="5BD6DDB2" w14:textId="68098655" w:rsidR="007E036C" w:rsidRDefault="007E036C" w:rsidP="004C6840">
      <w:pPr>
        <w:ind w:left="720" w:right="90" w:hanging="450"/>
      </w:pPr>
      <w:r w:rsidRPr="008B73AB">
        <w:t>Guest Co-editor, China Economic Review, Virtual Special Issue: 2020 CES Conferences</w:t>
      </w:r>
    </w:p>
    <w:p w14:paraId="0C06B304" w14:textId="699A3457" w:rsidR="00E91CA2" w:rsidRPr="008B73AB" w:rsidRDefault="00E91CA2" w:rsidP="004C6840">
      <w:pPr>
        <w:ind w:left="720" w:right="90" w:hanging="450"/>
      </w:pPr>
      <w:r w:rsidRPr="008B73AB">
        <w:t>Program Committee member and Session Organizer, 2021 China Meeting of the Econometric Society</w:t>
      </w:r>
    </w:p>
    <w:p w14:paraId="447186E1" w14:textId="7F251B14" w:rsidR="00281878" w:rsidRPr="008B73AB" w:rsidRDefault="00281878" w:rsidP="004C6840">
      <w:pPr>
        <w:ind w:left="720" w:right="90" w:hanging="450"/>
      </w:pPr>
      <w:r w:rsidRPr="008B73AB">
        <w:t xml:space="preserve">Fellow of the Global Labor Organization (GLO), 2020 – present </w:t>
      </w:r>
    </w:p>
    <w:p w14:paraId="393F2BDE" w14:textId="14A621F6" w:rsidR="001A3C85" w:rsidRPr="008B73AB" w:rsidRDefault="001A3C85" w:rsidP="004C6840">
      <w:pPr>
        <w:ind w:left="720" w:right="90" w:hanging="450"/>
      </w:pPr>
      <w:r w:rsidRPr="008B73AB">
        <w:t>Member, Board of Directors, The Chinese Economists Society, 2019</w:t>
      </w:r>
    </w:p>
    <w:p w14:paraId="78F96828" w14:textId="7376E228" w:rsidR="00441AD8" w:rsidRPr="008B73AB" w:rsidRDefault="00DC1185" w:rsidP="004C6840">
      <w:pPr>
        <w:ind w:left="720" w:right="90" w:hanging="450"/>
      </w:pPr>
      <w:r w:rsidRPr="008B73AB">
        <w:t>Co-chair of Program C</w:t>
      </w:r>
      <w:r w:rsidR="00441AD8" w:rsidRPr="008B73AB">
        <w:t>ommittee, 2019 China Meeting of the Econometric Society</w:t>
      </w:r>
    </w:p>
    <w:p w14:paraId="6A7F06B0" w14:textId="77777777" w:rsidR="00E00DD7" w:rsidRPr="008B73AB" w:rsidRDefault="00E00DD7" w:rsidP="004C6840">
      <w:pPr>
        <w:ind w:left="720" w:right="90" w:hanging="450"/>
      </w:pPr>
      <w:r w:rsidRPr="008B73AB">
        <w:t>Faculty Associate, Hopkins Population Center, 2016 – present</w:t>
      </w:r>
    </w:p>
    <w:p w14:paraId="3B30B771" w14:textId="77777777" w:rsidR="00281878" w:rsidRPr="008B73AB" w:rsidRDefault="00281878" w:rsidP="004C6840">
      <w:pPr>
        <w:ind w:left="720" w:right="90" w:hanging="450"/>
      </w:pPr>
      <w:r w:rsidRPr="008B73AB">
        <w:t xml:space="preserve">Fellow of the Journal of Econometrics, 2013– present </w:t>
      </w:r>
    </w:p>
    <w:p w14:paraId="3A6F2A02" w14:textId="3FB56FBA" w:rsidR="00E00DD7" w:rsidRPr="008B73AB" w:rsidRDefault="00E00DD7" w:rsidP="004C6840">
      <w:pPr>
        <w:ind w:left="720" w:right="90" w:hanging="450"/>
      </w:pPr>
      <w:r w:rsidRPr="008B73AB">
        <w:t xml:space="preserve">Research Fellow, IZA, Bonn, Germany, 2008 – </w:t>
      </w:r>
      <w:r w:rsidR="00D177A2">
        <w:t>2025</w:t>
      </w:r>
    </w:p>
    <w:p w14:paraId="4103809D" w14:textId="00533517" w:rsidR="00E00DD7" w:rsidRPr="008B73AB" w:rsidRDefault="00E00DD7" w:rsidP="004C6840">
      <w:pPr>
        <w:ind w:left="630" w:right="90" w:hanging="360"/>
      </w:pPr>
      <w:r w:rsidRPr="008B73AB">
        <w:t>Visiting Professor</w:t>
      </w:r>
      <w:r w:rsidR="00F30534">
        <w:t xml:space="preserve">, IESR </w:t>
      </w:r>
      <w:r w:rsidR="00CD758C">
        <w:t>A</w:t>
      </w:r>
      <w:r w:rsidR="00CD758C" w:rsidRPr="00CD758C">
        <w:t>dvisory</w:t>
      </w:r>
      <w:r w:rsidR="00F30534">
        <w:t xml:space="preserve"> Board member</w:t>
      </w:r>
      <w:r w:rsidR="00E727E7">
        <w:rPr>
          <w:rFonts w:hint="eastAsia"/>
        </w:rPr>
        <w:t xml:space="preserve"> </w:t>
      </w:r>
      <w:r w:rsidR="00E727E7">
        <w:t>(2017-2025)</w:t>
      </w:r>
      <w:r w:rsidR="00F30534">
        <w:t>, CEMP coordinator (2017-2024)</w:t>
      </w:r>
      <w:r w:rsidRPr="008B73AB">
        <w:t>, Jinan University, Guangzhou, China</w:t>
      </w:r>
    </w:p>
    <w:p w14:paraId="382F0196" w14:textId="27375F89" w:rsidR="00E00DD7" w:rsidRPr="008B73AB" w:rsidRDefault="00F56870" w:rsidP="004C6840">
      <w:pPr>
        <w:ind w:left="630" w:right="90" w:hanging="360"/>
      </w:pPr>
      <w:r w:rsidRPr="008B73AB">
        <w:t xml:space="preserve">Distinguished </w:t>
      </w:r>
      <w:r w:rsidR="00E00DD7" w:rsidRPr="008B73AB">
        <w:t xml:space="preserve">Visiting Professor, Tsinghua University, Beijing, China, </w:t>
      </w:r>
      <w:r w:rsidR="00B46549" w:rsidRPr="008B73AB">
        <w:t xml:space="preserve">2017 – </w:t>
      </w:r>
      <w:r w:rsidR="00AE2B3A">
        <w:t>2020</w:t>
      </w:r>
    </w:p>
    <w:p w14:paraId="7446B182" w14:textId="557566FA" w:rsidR="00E00DD7" w:rsidRPr="008B73AB" w:rsidRDefault="00E00DD7" w:rsidP="004C6840">
      <w:pPr>
        <w:ind w:left="630" w:right="90" w:hanging="360"/>
      </w:pPr>
      <w:r w:rsidRPr="008B73AB">
        <w:t>Visiting Professor, Shanghai University of Economics and Finance, Shanghai, China, 2017</w:t>
      </w:r>
      <w:r w:rsidR="00A576B0" w:rsidRPr="008B73AB">
        <w:t>, 2019</w:t>
      </w:r>
    </w:p>
    <w:p w14:paraId="55AB5E39" w14:textId="188684E1" w:rsidR="00E00DD7" w:rsidRPr="008B73AB" w:rsidRDefault="00E00DD7" w:rsidP="004C6840">
      <w:pPr>
        <w:ind w:left="2250" w:right="90" w:hanging="1980"/>
      </w:pPr>
      <w:r w:rsidRPr="008B73AB">
        <w:t>Visiting Scholar, U</w:t>
      </w:r>
      <w:r w:rsidR="00A01C8A" w:rsidRPr="008B73AB">
        <w:t>niversity of</w:t>
      </w:r>
      <w:r w:rsidRPr="008B73AB">
        <w:t xml:space="preserve"> Maryland, College Park, Fall 2010</w:t>
      </w:r>
    </w:p>
    <w:p w14:paraId="30A99227" w14:textId="6754033E" w:rsidR="00E00DD7" w:rsidRPr="008B73AB" w:rsidRDefault="00E00DD7" w:rsidP="004C6840">
      <w:pPr>
        <w:ind w:left="2250" w:right="90" w:hanging="1980"/>
      </w:pPr>
      <w:r w:rsidRPr="008B73AB">
        <w:t>Visiting Scholar, Harvard University, Fall 2008</w:t>
      </w:r>
    </w:p>
    <w:p w14:paraId="7520B14D" w14:textId="3D102F02" w:rsidR="00C84D96" w:rsidRPr="008B73AB" w:rsidRDefault="00C84D96" w:rsidP="004C6840">
      <w:pPr>
        <w:ind w:left="720" w:right="90" w:hanging="450"/>
      </w:pPr>
      <w:r w:rsidRPr="008B73AB">
        <w:t>Associate Editor, Econometrics Journal, Jan. 2015 – present</w:t>
      </w:r>
    </w:p>
    <w:p w14:paraId="023EC7E5" w14:textId="77777777" w:rsidR="00C84D96" w:rsidRPr="008B73AB" w:rsidRDefault="00C84D96" w:rsidP="004C6840">
      <w:pPr>
        <w:ind w:left="720" w:right="90" w:hanging="450"/>
      </w:pPr>
      <w:r w:rsidRPr="008B73AB">
        <w:t>Associate Editor, Econometric Reviews, Sept. 2013 – present</w:t>
      </w:r>
    </w:p>
    <w:p w14:paraId="68D99E1F" w14:textId="77777777" w:rsidR="007B025F" w:rsidRPr="008B73AB" w:rsidRDefault="007B025F" w:rsidP="004C6840">
      <w:pPr>
        <w:ind w:left="720" w:right="90" w:hanging="450"/>
      </w:pPr>
      <w:r w:rsidRPr="008B73AB">
        <w:t xml:space="preserve">Associate Editor, </w:t>
      </w:r>
      <w:r w:rsidRPr="008A4DB0">
        <w:rPr>
          <w:iCs/>
        </w:rPr>
        <w:t>International Studies of Economics</w:t>
      </w:r>
      <w:r>
        <w:rPr>
          <w:iCs/>
        </w:rPr>
        <w:t xml:space="preserve">, 2022 </w:t>
      </w:r>
      <w:r w:rsidRPr="008B73AB">
        <w:t>– present</w:t>
      </w:r>
    </w:p>
    <w:p w14:paraId="351A4FA7" w14:textId="77777777" w:rsidR="008A4DB0" w:rsidRDefault="00C84D96" w:rsidP="004C6840">
      <w:pPr>
        <w:ind w:left="720" w:right="90" w:hanging="450"/>
      </w:pPr>
      <w:r w:rsidRPr="008B73AB">
        <w:t>Associate Editor, Frontiers of Economics in China, 2012</w:t>
      </w:r>
      <w:r w:rsidR="008A4DB0">
        <w:t>-2022</w:t>
      </w:r>
    </w:p>
    <w:p w14:paraId="09813663" w14:textId="3CD893F8" w:rsidR="00C84D96" w:rsidRPr="008B73AB" w:rsidRDefault="00C84D96" w:rsidP="004C6840">
      <w:pPr>
        <w:ind w:left="720" w:right="90" w:hanging="450"/>
      </w:pPr>
      <w:r w:rsidRPr="008B73AB">
        <w:t>Associate Editor, Journal of Econometrics</w:t>
      </w:r>
      <w:r w:rsidR="00CB5B54" w:rsidRPr="008B73AB">
        <w:t xml:space="preserve">, </w:t>
      </w:r>
      <w:r w:rsidRPr="008B73AB">
        <w:t xml:space="preserve">2012 – </w:t>
      </w:r>
      <w:r w:rsidR="0085424C" w:rsidRPr="008B73AB">
        <w:t>2019</w:t>
      </w:r>
    </w:p>
    <w:p w14:paraId="29F207DF" w14:textId="63478A26" w:rsidR="00505B41" w:rsidRPr="008B73AB" w:rsidRDefault="00CB5EA5" w:rsidP="004C6840">
      <w:pPr>
        <w:autoSpaceDE w:val="0"/>
        <w:autoSpaceDN w:val="0"/>
        <w:ind w:left="630" w:right="90" w:hanging="360"/>
      </w:pPr>
      <w:r w:rsidRPr="008B73AB">
        <w:t xml:space="preserve">Co-editor (with Tom </w:t>
      </w:r>
      <w:proofErr w:type="spellStart"/>
      <w:r w:rsidRPr="008B73AB">
        <w:t>Wansbeek</w:t>
      </w:r>
      <w:proofErr w:type="spellEnd"/>
      <w:r w:rsidRPr="008B73AB">
        <w:t>)</w:t>
      </w:r>
      <w:r w:rsidR="00925DF8" w:rsidRPr="008B73AB">
        <w:t xml:space="preserve"> of</w:t>
      </w:r>
      <w:r w:rsidRPr="008B73AB">
        <w:t xml:space="preserve"> an </w:t>
      </w:r>
      <w:r w:rsidR="00616B69" w:rsidRPr="008B73AB">
        <w:t xml:space="preserve">Annals of Econometrics </w:t>
      </w:r>
      <w:r w:rsidRPr="008B73AB">
        <w:t>issue on measurement error</w:t>
      </w:r>
      <w:r w:rsidR="008661B7" w:rsidRPr="008B73AB">
        <w:t xml:space="preserve"> models</w:t>
      </w:r>
      <w:r w:rsidRPr="008B73AB">
        <w:t>, (</w:t>
      </w:r>
      <w:r w:rsidR="00616B69" w:rsidRPr="008B73AB">
        <w:t xml:space="preserve">a </w:t>
      </w:r>
      <w:r w:rsidRPr="008B73AB">
        <w:t>special issue of Journal of Econometrics), 2014</w:t>
      </w:r>
      <w:r w:rsidR="00932707" w:rsidRPr="008B73AB">
        <w:t>-2017</w:t>
      </w:r>
    </w:p>
    <w:p w14:paraId="4524AFC8" w14:textId="363B028A" w:rsidR="00505B41" w:rsidRPr="008B73AB" w:rsidRDefault="00505B41" w:rsidP="004C6840">
      <w:pPr>
        <w:autoSpaceDE w:val="0"/>
        <w:autoSpaceDN w:val="0"/>
        <w:ind w:left="630" w:right="90" w:hanging="360"/>
      </w:pPr>
      <w:r w:rsidRPr="008B73AB">
        <w:t>Program Committee member and Session Organizer, 2017 China Meeting of the Econometric Society</w:t>
      </w:r>
    </w:p>
    <w:p w14:paraId="49AB7316" w14:textId="77777777" w:rsidR="00CB5EA5" w:rsidRPr="008B73AB" w:rsidRDefault="00CB5EA5" w:rsidP="004C6840">
      <w:pPr>
        <w:autoSpaceDE w:val="0"/>
        <w:autoSpaceDN w:val="0"/>
        <w:ind w:left="630" w:right="90" w:hanging="360"/>
      </w:pPr>
      <w:r w:rsidRPr="008B73AB">
        <w:t>Member, Scientific Committee of the International Symposium on Econometric Theory and Applications (SETA), 2014-2017</w:t>
      </w:r>
    </w:p>
    <w:p w14:paraId="14800C1E" w14:textId="77777777" w:rsidR="00CB5EA5" w:rsidRPr="008B73AB" w:rsidRDefault="00CB5EA5" w:rsidP="004C6840">
      <w:pPr>
        <w:autoSpaceDE w:val="0"/>
        <w:autoSpaceDN w:val="0"/>
        <w:ind w:left="630" w:right="90" w:hanging="360"/>
      </w:pPr>
      <w:r w:rsidRPr="008B73AB">
        <w:t>Member, Program Committee of the 10th International Symposium on Econometric Theory and Applications (SETA), 2014</w:t>
      </w:r>
    </w:p>
    <w:p w14:paraId="5B584348" w14:textId="7E089BBC" w:rsidR="00CB5EA5" w:rsidRPr="008B73AB" w:rsidRDefault="005F7777" w:rsidP="004C6840">
      <w:pPr>
        <w:autoSpaceDE w:val="0"/>
        <w:autoSpaceDN w:val="0"/>
        <w:ind w:left="630" w:right="90" w:hanging="360"/>
      </w:pPr>
      <w:r w:rsidRPr="008B73AB">
        <w:t xml:space="preserve">Session organizer, </w:t>
      </w:r>
      <w:r w:rsidR="00CB5EA5" w:rsidRPr="008B73AB">
        <w:t>2013 Asian Meeting of the Econometric Society</w:t>
      </w:r>
    </w:p>
    <w:p w14:paraId="23F03F14" w14:textId="1AF21508" w:rsidR="0098366D" w:rsidRDefault="0098366D" w:rsidP="004C6840">
      <w:pPr>
        <w:ind w:left="720" w:right="90" w:hanging="450"/>
        <w:rPr>
          <w:iCs/>
        </w:rPr>
      </w:pPr>
      <w:r w:rsidRPr="008B73AB">
        <w:rPr>
          <w:iCs/>
        </w:rPr>
        <w:t>Panelist, National Science Foundation</w:t>
      </w:r>
      <w:r w:rsidR="00CC1F6D" w:rsidRPr="008B73AB">
        <w:rPr>
          <w:iCs/>
        </w:rPr>
        <w:t>, 2011</w:t>
      </w:r>
    </w:p>
    <w:p w14:paraId="729D4ECD" w14:textId="77777777" w:rsidR="00DD298C" w:rsidRPr="0052616A" w:rsidRDefault="00DD298C" w:rsidP="00113070">
      <w:pPr>
        <w:autoSpaceDE w:val="0"/>
        <w:autoSpaceDN w:val="0"/>
        <w:ind w:right="90"/>
        <w:jc w:val="both"/>
      </w:pPr>
    </w:p>
    <w:p w14:paraId="153062E7" w14:textId="07C7AE22" w:rsidR="00C47B24" w:rsidRPr="00C47B24" w:rsidRDefault="00EC18F2" w:rsidP="00C47B24">
      <w:pPr>
        <w:pStyle w:val="Heading1"/>
        <w:ind w:right="90"/>
        <w:jc w:val="both"/>
        <w:rPr>
          <w:sz w:val="24"/>
          <w:szCs w:val="24"/>
        </w:rPr>
      </w:pPr>
      <w:r w:rsidRPr="000241BB">
        <w:rPr>
          <w:sz w:val="24"/>
          <w:szCs w:val="24"/>
        </w:rPr>
        <w:t>PUBLICATIONS</w:t>
      </w:r>
    </w:p>
    <w:p w14:paraId="05189CA3" w14:textId="77777777" w:rsidR="00F70829" w:rsidRPr="00321195" w:rsidRDefault="00F70829" w:rsidP="00321195">
      <w:pPr>
        <w:ind w:left="270" w:hanging="270"/>
      </w:pPr>
    </w:p>
    <w:p w14:paraId="71032818" w14:textId="77777777" w:rsidR="000E7142" w:rsidRPr="000E7142" w:rsidRDefault="000E7142" w:rsidP="000E7142"/>
    <w:p w14:paraId="21260832" w14:textId="1F5414BE" w:rsidR="000E7142" w:rsidRPr="000E7142" w:rsidRDefault="000E7142" w:rsidP="000E7142">
      <w:pPr>
        <w:pStyle w:val="ListParagraph"/>
        <w:rPr>
          <w:sz w:val="24"/>
          <w:szCs w:val="24"/>
        </w:rPr>
      </w:pPr>
    </w:p>
    <w:p w14:paraId="5BCA86D5" w14:textId="58A29FD6" w:rsidR="000E7142" w:rsidRDefault="000E7142" w:rsidP="002705AB">
      <w:pPr>
        <w:pStyle w:val="ListParagraph"/>
        <w:numPr>
          <w:ilvl w:val="0"/>
          <w:numId w:val="43"/>
        </w:numPr>
        <w:ind w:left="270" w:hanging="270"/>
        <w:rPr>
          <w:sz w:val="24"/>
          <w:szCs w:val="24"/>
        </w:rPr>
      </w:pPr>
      <w:r w:rsidRPr="000E7142">
        <w:rPr>
          <w:sz w:val="24"/>
          <w:szCs w:val="24"/>
        </w:rPr>
        <w:t xml:space="preserve">Nonparametric factor analysis and beyond (with </w:t>
      </w:r>
      <w:proofErr w:type="spellStart"/>
      <w:r w:rsidRPr="000E7142">
        <w:rPr>
          <w:sz w:val="24"/>
          <w:szCs w:val="24"/>
        </w:rPr>
        <w:t>Yujia</w:t>
      </w:r>
      <w:proofErr w:type="spellEnd"/>
      <w:r w:rsidRPr="000E7142">
        <w:rPr>
          <w:sz w:val="24"/>
          <w:szCs w:val="24"/>
        </w:rPr>
        <w:t xml:space="preserve"> Zheng, Yang </w:t>
      </w:r>
      <w:proofErr w:type="gramStart"/>
      <w:r w:rsidRPr="000E7142">
        <w:rPr>
          <w:sz w:val="24"/>
          <w:szCs w:val="24"/>
        </w:rPr>
        <w:t xml:space="preserve">Liu,  </w:t>
      </w:r>
      <w:proofErr w:type="spellStart"/>
      <w:r w:rsidRPr="000E7142">
        <w:rPr>
          <w:sz w:val="24"/>
          <w:szCs w:val="24"/>
        </w:rPr>
        <w:t>Jiaxiong</w:t>
      </w:r>
      <w:proofErr w:type="spellEnd"/>
      <w:proofErr w:type="gramEnd"/>
      <w:r w:rsidRPr="000E7142">
        <w:rPr>
          <w:sz w:val="24"/>
          <w:szCs w:val="24"/>
        </w:rPr>
        <w:t xml:space="preserve"> Yao, and Kun Zhang), Proceedings of the 28th International Conference on Artificial Intelligence and Statistics (AISTATS) 2025, PMLR: Volume 258.</w:t>
      </w:r>
    </w:p>
    <w:p w14:paraId="71B82A23" w14:textId="77777777" w:rsidR="002705AB" w:rsidRPr="002705AB" w:rsidRDefault="002705AB" w:rsidP="002705AB">
      <w:pPr>
        <w:pStyle w:val="ListParagraph"/>
        <w:ind w:left="270"/>
        <w:rPr>
          <w:sz w:val="24"/>
          <w:szCs w:val="24"/>
        </w:rPr>
      </w:pPr>
    </w:p>
    <w:p w14:paraId="547E2BF0" w14:textId="0AEA5BA5" w:rsidR="00941817" w:rsidRPr="00941817" w:rsidRDefault="00941817" w:rsidP="00321195">
      <w:pPr>
        <w:pStyle w:val="ListParagraph"/>
        <w:numPr>
          <w:ilvl w:val="0"/>
          <w:numId w:val="43"/>
        </w:numPr>
        <w:ind w:left="270" w:hanging="270"/>
        <w:rPr>
          <w:sz w:val="24"/>
          <w:szCs w:val="24"/>
        </w:rPr>
      </w:pPr>
      <w:r w:rsidRPr="00941817">
        <w:rPr>
          <w:sz w:val="24"/>
          <w:szCs w:val="24"/>
        </w:rPr>
        <w:t xml:space="preserve">A generalized model of misclassification errors and labor force dynamics (with </w:t>
      </w:r>
      <w:proofErr w:type="spellStart"/>
      <w:r w:rsidRPr="00941817">
        <w:rPr>
          <w:sz w:val="24"/>
          <w:szCs w:val="24"/>
        </w:rPr>
        <w:t>Shuaizhang</w:t>
      </w:r>
      <w:proofErr w:type="spellEnd"/>
      <w:r w:rsidRPr="00941817">
        <w:rPr>
          <w:sz w:val="24"/>
          <w:szCs w:val="24"/>
        </w:rPr>
        <w:t xml:space="preserve"> Feng and </w:t>
      </w:r>
      <w:proofErr w:type="spellStart"/>
      <w:r w:rsidRPr="00941817">
        <w:rPr>
          <w:sz w:val="24"/>
          <w:szCs w:val="24"/>
        </w:rPr>
        <w:t>Jiandong</w:t>
      </w:r>
      <w:proofErr w:type="spellEnd"/>
      <w:r w:rsidRPr="00941817">
        <w:rPr>
          <w:sz w:val="24"/>
          <w:szCs w:val="24"/>
        </w:rPr>
        <w:t xml:space="preserve"> Sun)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Journal of Labor Economics</w:t>
      </w:r>
      <w:r>
        <w:rPr>
          <w:sz w:val="24"/>
          <w:szCs w:val="24"/>
        </w:rPr>
        <w:t>, forthcoming</w:t>
      </w:r>
    </w:p>
    <w:p w14:paraId="4C878F40" w14:textId="77777777" w:rsidR="00941817" w:rsidRDefault="00941817" w:rsidP="00321195">
      <w:pPr>
        <w:pStyle w:val="ListParagraph"/>
        <w:ind w:left="270" w:right="90" w:hanging="270"/>
        <w:jc w:val="both"/>
        <w:rPr>
          <w:sz w:val="24"/>
          <w:szCs w:val="24"/>
        </w:rPr>
      </w:pPr>
    </w:p>
    <w:p w14:paraId="0FC71C71" w14:textId="0C5B5D69" w:rsidR="00A5480B" w:rsidRDefault="00A5480B" w:rsidP="00321195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A5480B">
        <w:rPr>
          <w:sz w:val="24"/>
          <w:szCs w:val="24"/>
        </w:rPr>
        <w:t xml:space="preserve">Simple </w:t>
      </w:r>
      <w:r w:rsidR="003B2752">
        <w:rPr>
          <w:sz w:val="24"/>
          <w:szCs w:val="24"/>
        </w:rPr>
        <w:t>c</w:t>
      </w:r>
      <w:r w:rsidRPr="00A5480B">
        <w:rPr>
          <w:sz w:val="24"/>
          <w:szCs w:val="24"/>
        </w:rPr>
        <w:t>losed-</w:t>
      </w:r>
      <w:r w:rsidR="003B2752">
        <w:rPr>
          <w:sz w:val="24"/>
          <w:szCs w:val="24"/>
        </w:rPr>
        <w:t>f</w:t>
      </w:r>
      <w:r w:rsidRPr="00A5480B">
        <w:rPr>
          <w:sz w:val="24"/>
          <w:szCs w:val="24"/>
        </w:rPr>
        <w:t xml:space="preserve">orm </w:t>
      </w:r>
      <w:r w:rsidR="003B2752">
        <w:rPr>
          <w:sz w:val="24"/>
          <w:szCs w:val="24"/>
        </w:rPr>
        <w:t>e</w:t>
      </w:r>
      <w:r w:rsidRPr="00A5480B">
        <w:rPr>
          <w:sz w:val="24"/>
          <w:szCs w:val="24"/>
        </w:rPr>
        <w:t xml:space="preserve">stimation of a </w:t>
      </w:r>
      <w:r w:rsidR="003B2752">
        <w:rPr>
          <w:sz w:val="24"/>
          <w:szCs w:val="24"/>
        </w:rPr>
        <w:t>b</w:t>
      </w:r>
      <w:r w:rsidRPr="00A5480B">
        <w:rPr>
          <w:sz w:val="24"/>
          <w:szCs w:val="24"/>
        </w:rPr>
        <w:t xml:space="preserve">inary </w:t>
      </w:r>
      <w:r w:rsidR="003B2752">
        <w:rPr>
          <w:sz w:val="24"/>
          <w:szCs w:val="24"/>
        </w:rPr>
        <w:t>l</w:t>
      </w:r>
      <w:r w:rsidRPr="00A5480B">
        <w:rPr>
          <w:sz w:val="24"/>
          <w:szCs w:val="24"/>
        </w:rPr>
        <w:t xml:space="preserve">atent </w:t>
      </w:r>
      <w:r w:rsidR="003B2752">
        <w:rPr>
          <w:sz w:val="24"/>
          <w:szCs w:val="24"/>
        </w:rPr>
        <w:t>v</w:t>
      </w:r>
      <w:r w:rsidRPr="00A5480B">
        <w:rPr>
          <w:sz w:val="24"/>
          <w:szCs w:val="24"/>
        </w:rPr>
        <w:t xml:space="preserve">ariable </w:t>
      </w:r>
      <w:r w:rsidR="003B2752">
        <w:rPr>
          <w:sz w:val="24"/>
          <w:szCs w:val="24"/>
        </w:rPr>
        <w:t>m</w:t>
      </w:r>
      <w:r w:rsidRPr="00A5480B">
        <w:rPr>
          <w:sz w:val="24"/>
          <w:szCs w:val="24"/>
        </w:rPr>
        <w:t>odel</w:t>
      </w:r>
      <w:r>
        <w:rPr>
          <w:sz w:val="24"/>
          <w:szCs w:val="24"/>
        </w:rPr>
        <w:t xml:space="preserve"> (with </w:t>
      </w:r>
      <w:proofErr w:type="spellStart"/>
      <w:r w:rsidRPr="00A5480B">
        <w:rPr>
          <w:sz w:val="24"/>
          <w:szCs w:val="24"/>
        </w:rPr>
        <w:t>Jingrong</w:t>
      </w:r>
      <w:proofErr w:type="spellEnd"/>
      <w:r w:rsidRPr="00A5480B">
        <w:rPr>
          <w:sz w:val="24"/>
          <w:szCs w:val="24"/>
        </w:rPr>
        <w:t xml:space="preserve"> Li, Ji-Liang Shiu</w:t>
      </w:r>
      <w:r>
        <w:rPr>
          <w:sz w:val="24"/>
          <w:szCs w:val="24"/>
        </w:rPr>
        <w:t xml:space="preserve">, </w:t>
      </w:r>
      <w:r w:rsidRPr="00A5480B">
        <w:rPr>
          <w:sz w:val="24"/>
          <w:szCs w:val="24"/>
        </w:rPr>
        <w:t>and Matthew Shum</w:t>
      </w:r>
      <w:r>
        <w:rPr>
          <w:sz w:val="24"/>
          <w:szCs w:val="24"/>
        </w:rPr>
        <w:t xml:space="preserve">), </w:t>
      </w:r>
      <w:r w:rsidRPr="00A5480B">
        <w:rPr>
          <w:i/>
          <w:iCs/>
          <w:sz w:val="24"/>
          <w:szCs w:val="24"/>
        </w:rPr>
        <w:t>The Econometrics Journal</w:t>
      </w:r>
      <w:r w:rsidRPr="00A5480B">
        <w:rPr>
          <w:sz w:val="24"/>
          <w:szCs w:val="24"/>
        </w:rPr>
        <w:t>,</w:t>
      </w:r>
      <w:r>
        <w:rPr>
          <w:sz w:val="24"/>
          <w:szCs w:val="24"/>
        </w:rPr>
        <w:t xml:space="preserve"> forthcoming</w:t>
      </w:r>
    </w:p>
    <w:p w14:paraId="22EBF777" w14:textId="77777777" w:rsidR="00A5480B" w:rsidRDefault="00A5480B" w:rsidP="00321195">
      <w:pPr>
        <w:pStyle w:val="ListParagraph"/>
        <w:ind w:left="270" w:right="90" w:hanging="270"/>
        <w:jc w:val="both"/>
        <w:rPr>
          <w:sz w:val="24"/>
          <w:szCs w:val="24"/>
        </w:rPr>
      </w:pPr>
    </w:p>
    <w:p w14:paraId="565CA513" w14:textId="76180BB2" w:rsidR="00321195" w:rsidRPr="00321195" w:rsidRDefault="007141F6" w:rsidP="00321195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7141F6">
        <w:rPr>
          <w:sz w:val="24"/>
          <w:szCs w:val="24"/>
        </w:rPr>
        <w:t xml:space="preserve">Misclassification and the hidden silent rivalry (with </w:t>
      </w:r>
      <w:proofErr w:type="spellStart"/>
      <w:r w:rsidRPr="007141F6">
        <w:rPr>
          <w:sz w:val="24"/>
          <w:szCs w:val="24"/>
        </w:rPr>
        <w:t>Zhongjian</w:t>
      </w:r>
      <w:proofErr w:type="spellEnd"/>
      <w:r w:rsidRPr="007141F6">
        <w:rPr>
          <w:sz w:val="24"/>
          <w:szCs w:val="24"/>
        </w:rPr>
        <w:t xml:space="preserve"> Lin),</w:t>
      </w:r>
      <w:r>
        <w:rPr>
          <w:sz w:val="24"/>
          <w:szCs w:val="24"/>
        </w:rPr>
        <w:t xml:space="preserve"> </w:t>
      </w:r>
      <w:r w:rsidRPr="007141F6">
        <w:rPr>
          <w:i/>
          <w:sz w:val="24"/>
          <w:szCs w:val="24"/>
        </w:rPr>
        <w:t>Journal of Econometrics</w:t>
      </w:r>
      <w:r>
        <w:rPr>
          <w:iCs/>
          <w:sz w:val="24"/>
          <w:szCs w:val="24"/>
        </w:rPr>
        <w:t>, forthcoming</w:t>
      </w:r>
    </w:p>
    <w:p w14:paraId="076794B2" w14:textId="77777777" w:rsidR="00321195" w:rsidRPr="00321195" w:rsidRDefault="00321195" w:rsidP="00321195">
      <w:pPr>
        <w:ind w:left="270" w:right="90" w:hanging="270"/>
        <w:jc w:val="both"/>
      </w:pPr>
    </w:p>
    <w:p w14:paraId="3E3C9BE4" w14:textId="77777777" w:rsidR="00321195" w:rsidRPr="004C6840" w:rsidRDefault="00321195" w:rsidP="00321195">
      <w:pPr>
        <w:pStyle w:val="ListParagraph"/>
        <w:numPr>
          <w:ilvl w:val="0"/>
          <w:numId w:val="43"/>
        </w:numPr>
        <w:ind w:left="270" w:hanging="270"/>
        <w:rPr>
          <w:sz w:val="24"/>
          <w:szCs w:val="24"/>
        </w:rPr>
      </w:pPr>
      <w:r w:rsidRPr="004C6840">
        <w:rPr>
          <w:sz w:val="24"/>
          <w:szCs w:val="24"/>
        </w:rPr>
        <w:t xml:space="preserve">Identification and estimation of dynamic structural models with unobserved choices, (with Yi Xin), </w:t>
      </w:r>
      <w:r w:rsidRPr="004C6840">
        <w:rPr>
          <w:i/>
          <w:iCs/>
          <w:sz w:val="24"/>
          <w:szCs w:val="24"/>
        </w:rPr>
        <w:t>Journal of Econometrics</w:t>
      </w:r>
      <w:r>
        <w:rPr>
          <w:sz w:val="24"/>
          <w:szCs w:val="24"/>
        </w:rPr>
        <w:t xml:space="preserve">, </w:t>
      </w:r>
      <w:r w:rsidRPr="007443B0">
        <w:rPr>
          <w:sz w:val="24"/>
          <w:szCs w:val="24"/>
        </w:rPr>
        <w:t>Volume 242, Issue 2</w:t>
      </w:r>
      <w:r>
        <w:rPr>
          <w:sz w:val="24"/>
          <w:szCs w:val="24"/>
        </w:rPr>
        <w:t xml:space="preserve"> (</w:t>
      </w:r>
      <w:r w:rsidRPr="007443B0">
        <w:rPr>
          <w:sz w:val="24"/>
          <w:szCs w:val="24"/>
        </w:rPr>
        <w:t>June 2024</w:t>
      </w:r>
      <w:r>
        <w:rPr>
          <w:sz w:val="24"/>
          <w:szCs w:val="24"/>
        </w:rPr>
        <w:t>)</w:t>
      </w:r>
    </w:p>
    <w:p w14:paraId="3D6E9526" w14:textId="77777777" w:rsidR="00321195" w:rsidRPr="00321195" w:rsidRDefault="00321195" w:rsidP="00321195">
      <w:pPr>
        <w:ind w:left="270" w:right="90" w:hanging="270"/>
        <w:jc w:val="both"/>
      </w:pPr>
    </w:p>
    <w:p w14:paraId="5D8A4806" w14:textId="77777777" w:rsidR="00321195" w:rsidRPr="00F70829" w:rsidRDefault="00321195" w:rsidP="00321195">
      <w:pPr>
        <w:pStyle w:val="ListParagraph"/>
        <w:numPr>
          <w:ilvl w:val="0"/>
          <w:numId w:val="43"/>
        </w:numPr>
        <w:ind w:left="270" w:hanging="270"/>
        <w:rPr>
          <w:sz w:val="24"/>
          <w:szCs w:val="24"/>
        </w:rPr>
      </w:pPr>
      <w:r w:rsidRPr="00F70829">
        <w:rPr>
          <w:sz w:val="24"/>
          <w:szCs w:val="24"/>
        </w:rPr>
        <w:t>Default risk and stock returns: From a perspective of measurement errors</w:t>
      </w:r>
      <w:r>
        <w:rPr>
          <w:sz w:val="24"/>
          <w:szCs w:val="24"/>
        </w:rPr>
        <w:t xml:space="preserve">, (with </w:t>
      </w:r>
      <w:proofErr w:type="spellStart"/>
      <w:r>
        <w:rPr>
          <w:sz w:val="24"/>
          <w:szCs w:val="24"/>
        </w:rPr>
        <w:t>Xiaolou</w:t>
      </w:r>
      <w:proofErr w:type="spellEnd"/>
      <w:r>
        <w:rPr>
          <w:sz w:val="24"/>
          <w:szCs w:val="24"/>
        </w:rPr>
        <w:t xml:space="preserve"> Yang), </w:t>
      </w:r>
      <w:r w:rsidRPr="00F70829">
        <w:rPr>
          <w:i/>
          <w:iCs/>
          <w:sz w:val="24"/>
          <w:szCs w:val="24"/>
        </w:rPr>
        <w:t>International Review of Economics and Finance</w:t>
      </w:r>
      <w:r>
        <w:rPr>
          <w:sz w:val="24"/>
          <w:szCs w:val="24"/>
        </w:rPr>
        <w:t xml:space="preserve">, </w:t>
      </w:r>
      <w:r w:rsidRPr="007443B0">
        <w:rPr>
          <w:sz w:val="24"/>
          <w:szCs w:val="24"/>
        </w:rPr>
        <w:t>Volume 92, April 2024, Pages 1545-1561</w:t>
      </w:r>
    </w:p>
    <w:p w14:paraId="51AF06A5" w14:textId="77777777" w:rsidR="007141F6" w:rsidRDefault="007141F6" w:rsidP="00321195">
      <w:pPr>
        <w:pStyle w:val="ListParagraph"/>
        <w:ind w:left="270" w:right="90" w:hanging="270"/>
        <w:jc w:val="both"/>
        <w:rPr>
          <w:sz w:val="24"/>
          <w:szCs w:val="24"/>
        </w:rPr>
      </w:pPr>
    </w:p>
    <w:p w14:paraId="6C44EF40" w14:textId="7B39AAE0" w:rsidR="0076439A" w:rsidRDefault="0076439A" w:rsidP="00321195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76439A">
        <w:rPr>
          <w:sz w:val="24"/>
          <w:szCs w:val="24"/>
        </w:rPr>
        <w:t>Dynamic Discrete Choice Models with Incomplete Data</w:t>
      </w:r>
      <w:r w:rsidR="00354676">
        <w:rPr>
          <w:sz w:val="24"/>
          <w:szCs w:val="24"/>
        </w:rPr>
        <w:t>: Sharp Identification</w:t>
      </w:r>
      <w:r>
        <w:rPr>
          <w:sz w:val="24"/>
          <w:szCs w:val="24"/>
        </w:rPr>
        <w:t xml:space="preserve"> (with Yuya Sasaki,</w:t>
      </w:r>
      <w:r w:rsidR="005D6B4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Yuya </w:t>
      </w:r>
      <w:r w:rsidRPr="0076439A">
        <w:rPr>
          <w:sz w:val="24"/>
          <w:szCs w:val="24"/>
        </w:rPr>
        <w:t>Takahashi</w:t>
      </w:r>
      <w:r>
        <w:rPr>
          <w:sz w:val="24"/>
          <w:szCs w:val="24"/>
        </w:rPr>
        <w:t xml:space="preserve">, and Yi Xin), </w:t>
      </w:r>
      <w:r w:rsidRPr="00296458">
        <w:rPr>
          <w:i/>
          <w:sz w:val="24"/>
          <w:szCs w:val="24"/>
        </w:rPr>
        <w:t>Journal of Econometrics</w:t>
      </w:r>
      <w:r>
        <w:rPr>
          <w:iCs/>
          <w:sz w:val="24"/>
          <w:szCs w:val="24"/>
        </w:rPr>
        <w:t xml:space="preserve">, </w:t>
      </w:r>
      <w:r w:rsidR="00522C7B">
        <w:rPr>
          <w:iCs/>
          <w:sz w:val="24"/>
          <w:szCs w:val="24"/>
        </w:rPr>
        <w:t>Volume 236, Issue 1 (September 2023)</w:t>
      </w:r>
    </w:p>
    <w:p w14:paraId="035E40C1" w14:textId="77777777" w:rsidR="0076439A" w:rsidRDefault="0076439A" w:rsidP="0076439A">
      <w:pPr>
        <w:pStyle w:val="ListParagraph"/>
        <w:ind w:left="270" w:right="90"/>
        <w:jc w:val="both"/>
        <w:rPr>
          <w:sz w:val="24"/>
          <w:szCs w:val="24"/>
        </w:rPr>
      </w:pPr>
    </w:p>
    <w:p w14:paraId="639F167F" w14:textId="6290843B" w:rsidR="00657DA3" w:rsidRPr="00657DA3" w:rsidRDefault="00657DA3" w:rsidP="00657DA3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robustpf</w:t>
      </w:r>
      <w:proofErr w:type="spellEnd"/>
      <w:r>
        <w:rPr>
          <w:sz w:val="24"/>
          <w:szCs w:val="24"/>
        </w:rPr>
        <w:t xml:space="preserve">: A command for robust estimation of production functions, </w:t>
      </w:r>
      <w:r w:rsidRPr="00657DA3">
        <w:rPr>
          <w:sz w:val="24"/>
          <w:szCs w:val="24"/>
        </w:rPr>
        <w:t xml:space="preserve">(with </w:t>
      </w:r>
      <w:proofErr w:type="spellStart"/>
      <w:r w:rsidRPr="00657DA3">
        <w:rPr>
          <w:sz w:val="24"/>
          <w:szCs w:val="24"/>
        </w:rPr>
        <w:t>Guofang</w:t>
      </w:r>
      <w:proofErr w:type="spellEnd"/>
      <w:r w:rsidRPr="00657DA3">
        <w:rPr>
          <w:sz w:val="24"/>
          <w:szCs w:val="24"/>
        </w:rPr>
        <w:t xml:space="preserve"> Huang and Yuya Sasaki), </w:t>
      </w:r>
      <w:r>
        <w:rPr>
          <w:i/>
          <w:sz w:val="24"/>
          <w:szCs w:val="24"/>
        </w:rPr>
        <w:t>The Stata Journal</w:t>
      </w:r>
      <w:r w:rsidRPr="00657DA3">
        <w:rPr>
          <w:i/>
          <w:sz w:val="24"/>
          <w:szCs w:val="24"/>
        </w:rPr>
        <w:t xml:space="preserve">, </w:t>
      </w:r>
      <w:r w:rsidRPr="00657DA3">
        <w:rPr>
          <w:sz w:val="24"/>
          <w:szCs w:val="24"/>
        </w:rPr>
        <w:t>Volume 2</w:t>
      </w:r>
      <w:r>
        <w:rPr>
          <w:sz w:val="24"/>
          <w:szCs w:val="24"/>
        </w:rPr>
        <w:t>3</w:t>
      </w:r>
      <w:r w:rsidRPr="00657DA3">
        <w:rPr>
          <w:sz w:val="24"/>
          <w:szCs w:val="24"/>
        </w:rPr>
        <w:t xml:space="preserve">, </w:t>
      </w:r>
      <w:r>
        <w:rPr>
          <w:sz w:val="24"/>
          <w:szCs w:val="24"/>
        </w:rPr>
        <w:t>Number 1</w:t>
      </w:r>
      <w:r w:rsidR="00B12659">
        <w:rPr>
          <w:sz w:val="24"/>
          <w:szCs w:val="24"/>
        </w:rPr>
        <w:t xml:space="preserve"> (2023)</w:t>
      </w:r>
      <w:r w:rsidRPr="00657DA3">
        <w:rPr>
          <w:sz w:val="24"/>
          <w:szCs w:val="24"/>
        </w:rPr>
        <w:t xml:space="preserve">, Pages </w:t>
      </w:r>
      <w:r>
        <w:rPr>
          <w:sz w:val="24"/>
          <w:szCs w:val="24"/>
        </w:rPr>
        <w:t>1-11</w:t>
      </w:r>
    </w:p>
    <w:p w14:paraId="692EE1B2" w14:textId="77777777" w:rsidR="00657DA3" w:rsidRPr="00657DA3" w:rsidRDefault="00657DA3" w:rsidP="00657DA3">
      <w:pPr>
        <w:pStyle w:val="ListParagraph"/>
        <w:rPr>
          <w:sz w:val="24"/>
          <w:szCs w:val="24"/>
        </w:rPr>
      </w:pPr>
    </w:p>
    <w:p w14:paraId="02B7E1E8" w14:textId="1B995002" w:rsidR="00DE145B" w:rsidRPr="00175D5A" w:rsidRDefault="00DE145B" w:rsidP="00175D5A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DE145B">
        <w:rPr>
          <w:sz w:val="24"/>
          <w:szCs w:val="24"/>
        </w:rPr>
        <w:t xml:space="preserve">Rotation Group Bias and the Persistence of Misclassification Errors in the Current Population Surveys (with </w:t>
      </w:r>
      <w:proofErr w:type="spellStart"/>
      <w:r w:rsidRPr="00DE145B">
        <w:rPr>
          <w:sz w:val="24"/>
          <w:szCs w:val="24"/>
        </w:rPr>
        <w:t>Shuaizhang</w:t>
      </w:r>
      <w:proofErr w:type="spellEnd"/>
      <w:r w:rsidRPr="00DE145B">
        <w:rPr>
          <w:sz w:val="24"/>
          <w:szCs w:val="24"/>
        </w:rPr>
        <w:t xml:space="preserve"> Feng and </w:t>
      </w:r>
      <w:proofErr w:type="spellStart"/>
      <w:r w:rsidRPr="00DE145B">
        <w:rPr>
          <w:sz w:val="24"/>
          <w:szCs w:val="24"/>
        </w:rPr>
        <w:t>Jiandong</w:t>
      </w:r>
      <w:proofErr w:type="spellEnd"/>
      <w:r w:rsidRPr="00DE145B">
        <w:rPr>
          <w:sz w:val="24"/>
          <w:szCs w:val="24"/>
        </w:rPr>
        <w:t xml:space="preserve"> Sun), </w:t>
      </w:r>
      <w:r w:rsidRPr="00DE145B">
        <w:rPr>
          <w:i/>
          <w:sz w:val="24"/>
          <w:szCs w:val="24"/>
        </w:rPr>
        <w:t>Econometric Reviews</w:t>
      </w:r>
      <w:r w:rsidRPr="00DE145B">
        <w:rPr>
          <w:sz w:val="24"/>
          <w:szCs w:val="24"/>
        </w:rPr>
        <w:t xml:space="preserve">, </w:t>
      </w:r>
      <w:r w:rsidR="00175D5A" w:rsidRPr="00A75692">
        <w:rPr>
          <w:sz w:val="24"/>
          <w:szCs w:val="24"/>
        </w:rPr>
        <w:t xml:space="preserve">Volume </w:t>
      </w:r>
      <w:r w:rsidR="00175D5A">
        <w:rPr>
          <w:sz w:val="24"/>
          <w:szCs w:val="24"/>
        </w:rPr>
        <w:t>41</w:t>
      </w:r>
      <w:r w:rsidR="00175D5A" w:rsidRPr="00A75692">
        <w:rPr>
          <w:sz w:val="24"/>
          <w:szCs w:val="24"/>
        </w:rPr>
        <w:t xml:space="preserve">, Issue </w:t>
      </w:r>
      <w:r w:rsidR="00175D5A">
        <w:rPr>
          <w:sz w:val="24"/>
          <w:szCs w:val="24"/>
        </w:rPr>
        <w:t>9 (</w:t>
      </w:r>
      <w:r w:rsidR="00175D5A" w:rsidRPr="00A75692">
        <w:rPr>
          <w:sz w:val="24"/>
          <w:szCs w:val="24"/>
        </w:rPr>
        <w:t>2022</w:t>
      </w:r>
      <w:r w:rsidR="00175D5A">
        <w:rPr>
          <w:sz w:val="24"/>
          <w:szCs w:val="24"/>
        </w:rPr>
        <w:t>)</w:t>
      </w:r>
      <w:r w:rsidR="00175D5A" w:rsidRPr="00A75692">
        <w:rPr>
          <w:sz w:val="24"/>
          <w:szCs w:val="24"/>
        </w:rPr>
        <w:t xml:space="preserve">, Pages </w:t>
      </w:r>
      <w:r w:rsidR="00175D5A" w:rsidRPr="00175D5A">
        <w:rPr>
          <w:sz w:val="24"/>
          <w:szCs w:val="24"/>
        </w:rPr>
        <w:t>1077-1094</w:t>
      </w:r>
    </w:p>
    <w:p w14:paraId="4AF8F7DB" w14:textId="77777777" w:rsidR="00DE145B" w:rsidRDefault="00DE145B" w:rsidP="00DE145B">
      <w:pPr>
        <w:pStyle w:val="ListParagraph"/>
        <w:ind w:left="270" w:right="90"/>
        <w:jc w:val="both"/>
        <w:rPr>
          <w:sz w:val="24"/>
          <w:szCs w:val="24"/>
        </w:rPr>
      </w:pPr>
    </w:p>
    <w:p w14:paraId="471F01A2" w14:textId="22BC95C3" w:rsidR="001D4B97" w:rsidRDefault="001D4B97" w:rsidP="00795D06">
      <w:pPr>
        <w:pStyle w:val="ListParagraph"/>
        <w:numPr>
          <w:ilvl w:val="0"/>
          <w:numId w:val="45"/>
        </w:numPr>
        <w:ind w:left="270" w:right="90" w:hanging="270"/>
        <w:jc w:val="both"/>
        <w:rPr>
          <w:sz w:val="24"/>
          <w:szCs w:val="24"/>
        </w:rPr>
      </w:pPr>
      <w:r w:rsidRPr="00820FB2">
        <w:rPr>
          <w:sz w:val="24"/>
          <w:szCs w:val="24"/>
        </w:rPr>
        <w:t xml:space="preserve">A </w:t>
      </w:r>
      <w:r w:rsidRPr="00820FB2">
        <w:rPr>
          <w:rFonts w:hint="eastAsia"/>
          <w:sz w:val="24"/>
          <w:szCs w:val="24"/>
          <w:lang w:eastAsia="zh-CN"/>
        </w:rPr>
        <w:t>si</w:t>
      </w:r>
      <w:r w:rsidRPr="00820FB2">
        <w:rPr>
          <w:sz w:val="24"/>
          <w:szCs w:val="24"/>
        </w:rPr>
        <w:t>mple test of completeness in a class of nonparametric specification (with Ji-Liang Shiu</w:t>
      </w:r>
      <w:r w:rsidRPr="00820FB2">
        <w:rPr>
          <w:rFonts w:hint="eastAsia"/>
          <w:sz w:val="24"/>
          <w:szCs w:val="24"/>
          <w:lang w:eastAsia="zh-CN"/>
        </w:rPr>
        <w:t>)</w:t>
      </w:r>
      <w:r w:rsidRPr="00820FB2">
        <w:rPr>
          <w:sz w:val="24"/>
          <w:szCs w:val="24"/>
          <w:lang w:eastAsia="zh-CN"/>
        </w:rPr>
        <w:t xml:space="preserve">, </w:t>
      </w:r>
      <w:r w:rsidRPr="00820FB2">
        <w:rPr>
          <w:i/>
          <w:sz w:val="24"/>
          <w:szCs w:val="24"/>
        </w:rPr>
        <w:t xml:space="preserve">Econometric Review, </w:t>
      </w:r>
      <w:r w:rsidR="00820FB2" w:rsidRPr="00A75692">
        <w:rPr>
          <w:sz w:val="24"/>
          <w:szCs w:val="24"/>
        </w:rPr>
        <w:t xml:space="preserve">Volume </w:t>
      </w:r>
      <w:r w:rsidR="00820FB2">
        <w:rPr>
          <w:sz w:val="24"/>
          <w:szCs w:val="24"/>
        </w:rPr>
        <w:t>41</w:t>
      </w:r>
      <w:r w:rsidR="00820FB2" w:rsidRPr="00A75692">
        <w:rPr>
          <w:sz w:val="24"/>
          <w:szCs w:val="24"/>
        </w:rPr>
        <w:t xml:space="preserve">, Issue </w:t>
      </w:r>
      <w:r w:rsidR="00820FB2">
        <w:rPr>
          <w:sz w:val="24"/>
          <w:szCs w:val="24"/>
        </w:rPr>
        <w:t>4 (</w:t>
      </w:r>
      <w:r w:rsidR="00820FB2" w:rsidRPr="00A75692">
        <w:rPr>
          <w:sz w:val="24"/>
          <w:szCs w:val="24"/>
        </w:rPr>
        <w:t>2022</w:t>
      </w:r>
      <w:r w:rsidR="00820FB2">
        <w:rPr>
          <w:sz w:val="24"/>
          <w:szCs w:val="24"/>
        </w:rPr>
        <w:t>)</w:t>
      </w:r>
      <w:r w:rsidR="00820FB2" w:rsidRPr="00A75692">
        <w:rPr>
          <w:sz w:val="24"/>
          <w:szCs w:val="24"/>
        </w:rPr>
        <w:t xml:space="preserve">, Pages </w:t>
      </w:r>
      <w:r w:rsidR="00820FB2">
        <w:rPr>
          <w:sz w:val="24"/>
          <w:szCs w:val="24"/>
        </w:rPr>
        <w:t>373-399</w:t>
      </w:r>
    </w:p>
    <w:p w14:paraId="77E3D042" w14:textId="77777777" w:rsidR="00820FB2" w:rsidRPr="00820FB2" w:rsidRDefault="00820FB2" w:rsidP="00820FB2">
      <w:pPr>
        <w:pStyle w:val="ListParagraph"/>
        <w:ind w:left="270" w:right="90"/>
        <w:jc w:val="both"/>
        <w:rPr>
          <w:sz w:val="24"/>
          <w:szCs w:val="24"/>
        </w:rPr>
      </w:pPr>
    </w:p>
    <w:p w14:paraId="1819AD28" w14:textId="7CD604D1" w:rsidR="00A7652C" w:rsidRDefault="00EB363E" w:rsidP="00EB363E">
      <w:pPr>
        <w:pStyle w:val="ListParagraph"/>
        <w:numPr>
          <w:ilvl w:val="0"/>
          <w:numId w:val="44"/>
        </w:numPr>
        <w:ind w:left="270" w:right="90" w:hanging="270"/>
        <w:jc w:val="both"/>
        <w:rPr>
          <w:sz w:val="24"/>
          <w:szCs w:val="24"/>
        </w:rPr>
      </w:pPr>
      <w:r w:rsidRPr="00296458">
        <w:rPr>
          <w:sz w:val="24"/>
          <w:szCs w:val="24"/>
        </w:rPr>
        <w:t xml:space="preserve">Illuminating economic growth (with </w:t>
      </w:r>
      <w:proofErr w:type="spellStart"/>
      <w:r w:rsidRPr="00296458">
        <w:rPr>
          <w:sz w:val="24"/>
          <w:szCs w:val="24"/>
        </w:rPr>
        <w:t>Jiaxiong</w:t>
      </w:r>
      <w:proofErr w:type="spellEnd"/>
      <w:r w:rsidRPr="00296458">
        <w:rPr>
          <w:sz w:val="24"/>
          <w:szCs w:val="24"/>
        </w:rPr>
        <w:t xml:space="preserve"> Yao), </w:t>
      </w:r>
      <w:r w:rsidRPr="00296458">
        <w:rPr>
          <w:i/>
          <w:sz w:val="24"/>
          <w:szCs w:val="24"/>
        </w:rPr>
        <w:t>Journal of Econometrics</w:t>
      </w:r>
      <w:r>
        <w:rPr>
          <w:sz w:val="24"/>
          <w:szCs w:val="24"/>
        </w:rPr>
        <w:t xml:space="preserve">, </w:t>
      </w:r>
      <w:r w:rsidR="00820FB2" w:rsidRPr="00A75692">
        <w:rPr>
          <w:sz w:val="24"/>
          <w:szCs w:val="24"/>
        </w:rPr>
        <w:t>Volume 22</w:t>
      </w:r>
      <w:r w:rsidR="00820FB2">
        <w:rPr>
          <w:sz w:val="24"/>
          <w:szCs w:val="24"/>
        </w:rPr>
        <w:t>8</w:t>
      </w:r>
      <w:r w:rsidR="00820FB2" w:rsidRPr="00A75692">
        <w:rPr>
          <w:sz w:val="24"/>
          <w:szCs w:val="24"/>
        </w:rPr>
        <w:t>, Issue 2</w:t>
      </w:r>
      <w:r w:rsidR="00820FB2">
        <w:rPr>
          <w:sz w:val="24"/>
          <w:szCs w:val="24"/>
        </w:rPr>
        <w:t xml:space="preserve"> (June</w:t>
      </w:r>
      <w:r w:rsidR="00820FB2" w:rsidRPr="00A75692">
        <w:rPr>
          <w:sz w:val="24"/>
          <w:szCs w:val="24"/>
        </w:rPr>
        <w:t xml:space="preserve"> 2022</w:t>
      </w:r>
      <w:r w:rsidR="00820FB2">
        <w:rPr>
          <w:sz w:val="24"/>
          <w:szCs w:val="24"/>
        </w:rPr>
        <w:t>)</w:t>
      </w:r>
      <w:r w:rsidR="00820FB2" w:rsidRPr="00A75692">
        <w:rPr>
          <w:sz w:val="24"/>
          <w:szCs w:val="24"/>
        </w:rPr>
        <w:t xml:space="preserve">, Pages </w:t>
      </w:r>
      <w:r w:rsidR="00820FB2">
        <w:rPr>
          <w:sz w:val="24"/>
          <w:szCs w:val="24"/>
        </w:rPr>
        <w:t>359-378</w:t>
      </w:r>
    </w:p>
    <w:p w14:paraId="287B7199" w14:textId="6DAAF401" w:rsidR="00A7652C" w:rsidRDefault="00D24906" w:rsidP="009F31BE">
      <w:pPr>
        <w:pStyle w:val="ListParagraph"/>
        <w:numPr>
          <w:ilvl w:val="0"/>
          <w:numId w:val="50"/>
        </w:numPr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="00CF347A" w:rsidRPr="00296458">
        <w:rPr>
          <w:sz w:val="24"/>
          <w:szCs w:val="24"/>
        </w:rPr>
        <w:t xml:space="preserve">eported in </w:t>
      </w:r>
      <w:r w:rsidR="00224258" w:rsidRPr="00224258">
        <w:rPr>
          <w:sz w:val="24"/>
          <w:szCs w:val="24"/>
        </w:rPr>
        <w:t xml:space="preserve">BBC, IMF blog, IMF F&amp;D magazine, Le Monde, The Economist, Financial Times, Bloomberg News, </w:t>
      </w:r>
      <w:r w:rsidR="00224258">
        <w:rPr>
          <w:sz w:val="24"/>
          <w:szCs w:val="24"/>
        </w:rPr>
        <w:t xml:space="preserve">Wall Street </w:t>
      </w:r>
      <w:r w:rsidR="009F31BE">
        <w:rPr>
          <w:sz w:val="24"/>
          <w:szCs w:val="24"/>
        </w:rPr>
        <w:t>Journal.</w:t>
      </w:r>
      <w:r w:rsidR="00BB119C">
        <w:rPr>
          <w:sz w:val="24"/>
          <w:szCs w:val="24"/>
        </w:rPr>
        <w:t xml:space="preserve"> </w:t>
      </w:r>
    </w:p>
    <w:p w14:paraId="171EE4F6" w14:textId="3983D12E" w:rsidR="00EB363E" w:rsidRPr="00296458" w:rsidRDefault="00BB119C" w:rsidP="009F31BE">
      <w:pPr>
        <w:pStyle w:val="ListParagraph"/>
        <w:numPr>
          <w:ilvl w:val="0"/>
          <w:numId w:val="50"/>
        </w:numPr>
        <w:ind w:right="90"/>
        <w:jc w:val="both"/>
        <w:rPr>
          <w:sz w:val="24"/>
          <w:szCs w:val="24"/>
        </w:rPr>
      </w:pPr>
      <w:r w:rsidRPr="00BB119C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B06B7E">
        <w:rPr>
          <w:sz w:val="24"/>
          <w:szCs w:val="24"/>
        </w:rPr>
        <w:t>Denis J.</w:t>
      </w:r>
      <w:r w:rsidRPr="00BB119C">
        <w:rPr>
          <w:sz w:val="24"/>
          <w:szCs w:val="24"/>
        </w:rPr>
        <w:t> Aigner Award for best empirical paper</w:t>
      </w:r>
      <w:r w:rsidR="00B06B7E">
        <w:rPr>
          <w:sz w:val="24"/>
          <w:szCs w:val="24"/>
        </w:rPr>
        <w:t xml:space="preserve"> published in the Journal of Econometrics in 2022-23</w:t>
      </w:r>
      <w:r>
        <w:rPr>
          <w:sz w:val="24"/>
          <w:szCs w:val="24"/>
        </w:rPr>
        <w:t>.</w:t>
      </w:r>
    </w:p>
    <w:p w14:paraId="7FDE8846" w14:textId="4A03920C" w:rsidR="00EB363E" w:rsidRDefault="00EB363E" w:rsidP="00EB363E">
      <w:pPr>
        <w:ind w:right="90"/>
        <w:jc w:val="both"/>
        <w:rPr>
          <w:bCs/>
        </w:rPr>
      </w:pPr>
    </w:p>
    <w:p w14:paraId="472CFB13" w14:textId="77777777" w:rsidR="00D95D58" w:rsidRDefault="00D95D58" w:rsidP="00D95D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AE6580">
        <w:rPr>
          <w:sz w:val="24"/>
          <w:szCs w:val="24"/>
        </w:rPr>
        <w:t xml:space="preserve">Identification of </w:t>
      </w:r>
      <w:r>
        <w:rPr>
          <w:sz w:val="24"/>
          <w:szCs w:val="24"/>
        </w:rPr>
        <w:t>n</w:t>
      </w:r>
      <w:r w:rsidRPr="00AE6580">
        <w:rPr>
          <w:sz w:val="24"/>
          <w:szCs w:val="24"/>
        </w:rPr>
        <w:t xml:space="preserve">onparametric </w:t>
      </w:r>
      <w:r>
        <w:rPr>
          <w:sz w:val="24"/>
          <w:szCs w:val="24"/>
        </w:rPr>
        <w:t>m</w:t>
      </w:r>
      <w:r w:rsidRPr="00AE6580">
        <w:rPr>
          <w:sz w:val="24"/>
          <w:szCs w:val="24"/>
        </w:rPr>
        <w:t xml:space="preserve">onotonic </w:t>
      </w:r>
      <w:r>
        <w:rPr>
          <w:sz w:val="24"/>
          <w:szCs w:val="24"/>
        </w:rPr>
        <w:t>r</w:t>
      </w:r>
      <w:r w:rsidRPr="00AE6580">
        <w:rPr>
          <w:sz w:val="24"/>
          <w:szCs w:val="24"/>
        </w:rPr>
        <w:t xml:space="preserve">egression </w:t>
      </w:r>
      <w:r>
        <w:rPr>
          <w:sz w:val="24"/>
          <w:szCs w:val="24"/>
        </w:rPr>
        <w:t>m</w:t>
      </w:r>
      <w:r w:rsidRPr="00AE6580">
        <w:rPr>
          <w:sz w:val="24"/>
          <w:szCs w:val="24"/>
        </w:rPr>
        <w:t xml:space="preserve">odels with </w:t>
      </w:r>
      <w:r>
        <w:rPr>
          <w:sz w:val="24"/>
          <w:szCs w:val="24"/>
        </w:rPr>
        <w:t>c</w:t>
      </w:r>
      <w:r w:rsidRPr="00AE6580">
        <w:rPr>
          <w:sz w:val="24"/>
          <w:szCs w:val="24"/>
        </w:rPr>
        <w:t xml:space="preserve">ontinuous </w:t>
      </w:r>
      <w:r>
        <w:rPr>
          <w:sz w:val="24"/>
          <w:szCs w:val="24"/>
        </w:rPr>
        <w:t>n</w:t>
      </w:r>
      <w:r w:rsidRPr="00AE6580">
        <w:rPr>
          <w:sz w:val="24"/>
          <w:szCs w:val="24"/>
        </w:rPr>
        <w:t xml:space="preserve">onclassical </w:t>
      </w:r>
      <w:r>
        <w:rPr>
          <w:sz w:val="24"/>
          <w:szCs w:val="24"/>
        </w:rPr>
        <w:t>m</w:t>
      </w:r>
      <w:r w:rsidRPr="00AE6580">
        <w:rPr>
          <w:sz w:val="24"/>
          <w:szCs w:val="24"/>
        </w:rPr>
        <w:t xml:space="preserve">easurement </w:t>
      </w:r>
      <w:r>
        <w:rPr>
          <w:sz w:val="24"/>
          <w:szCs w:val="24"/>
        </w:rPr>
        <w:t>e</w:t>
      </w:r>
      <w:r w:rsidRPr="00AE6580">
        <w:rPr>
          <w:sz w:val="24"/>
          <w:szCs w:val="24"/>
        </w:rPr>
        <w:t>rrors</w:t>
      </w:r>
      <w:r>
        <w:rPr>
          <w:sz w:val="24"/>
          <w:szCs w:val="24"/>
        </w:rPr>
        <w:t xml:space="preserve"> (with </w:t>
      </w:r>
      <w:r w:rsidRPr="00AE6580">
        <w:rPr>
          <w:sz w:val="24"/>
          <w:szCs w:val="24"/>
        </w:rPr>
        <w:t xml:space="preserve">Susanne </w:t>
      </w:r>
      <w:proofErr w:type="spellStart"/>
      <w:r w:rsidRPr="00AE6580">
        <w:rPr>
          <w:sz w:val="24"/>
          <w:szCs w:val="24"/>
        </w:rPr>
        <w:t>Schennach</w:t>
      </w:r>
      <w:proofErr w:type="spellEnd"/>
      <w:r>
        <w:rPr>
          <w:sz w:val="24"/>
          <w:szCs w:val="24"/>
        </w:rPr>
        <w:t xml:space="preserve"> and </w:t>
      </w:r>
      <w:r w:rsidRPr="00AE6580">
        <w:rPr>
          <w:sz w:val="24"/>
          <w:szCs w:val="24"/>
        </w:rPr>
        <w:t>Ji-Liang Shiu</w:t>
      </w:r>
      <w:r>
        <w:rPr>
          <w:sz w:val="24"/>
          <w:szCs w:val="24"/>
        </w:rPr>
        <w:t xml:space="preserve">), </w:t>
      </w:r>
      <w:r w:rsidRPr="00747F64">
        <w:rPr>
          <w:i/>
          <w:sz w:val="24"/>
          <w:szCs w:val="24"/>
        </w:rPr>
        <w:t>Journal of Econometrics</w:t>
      </w:r>
      <w:r>
        <w:rPr>
          <w:sz w:val="24"/>
          <w:szCs w:val="24"/>
        </w:rPr>
        <w:t xml:space="preserve">, </w:t>
      </w:r>
      <w:r w:rsidRPr="00A75692">
        <w:rPr>
          <w:sz w:val="24"/>
          <w:szCs w:val="24"/>
        </w:rPr>
        <w:t>Volume 226, Issue 2</w:t>
      </w:r>
      <w:r>
        <w:rPr>
          <w:sz w:val="24"/>
          <w:szCs w:val="24"/>
        </w:rPr>
        <w:t xml:space="preserve"> (</w:t>
      </w:r>
      <w:r w:rsidRPr="00A75692">
        <w:rPr>
          <w:sz w:val="24"/>
          <w:szCs w:val="24"/>
        </w:rPr>
        <w:t>February 2022</w:t>
      </w:r>
      <w:r>
        <w:rPr>
          <w:sz w:val="24"/>
          <w:szCs w:val="24"/>
        </w:rPr>
        <w:t>)</w:t>
      </w:r>
      <w:r w:rsidRPr="00A75692">
        <w:rPr>
          <w:sz w:val="24"/>
          <w:szCs w:val="24"/>
        </w:rPr>
        <w:t>, Pages 269-294</w:t>
      </w:r>
    </w:p>
    <w:p w14:paraId="0606B2D3" w14:textId="77777777" w:rsidR="00D95D58" w:rsidRPr="00EB363E" w:rsidRDefault="00D95D58" w:rsidP="00EB363E">
      <w:pPr>
        <w:ind w:right="90"/>
        <w:jc w:val="both"/>
        <w:rPr>
          <w:bCs/>
        </w:rPr>
      </w:pPr>
    </w:p>
    <w:p w14:paraId="068C6A0B" w14:textId="3715CCAF" w:rsidR="00C33E1A" w:rsidRPr="00C33E1A" w:rsidRDefault="00C33E1A" w:rsidP="00C33E1A">
      <w:pPr>
        <w:pStyle w:val="ListParagraph"/>
        <w:numPr>
          <w:ilvl w:val="0"/>
          <w:numId w:val="43"/>
        </w:numPr>
        <w:ind w:left="270" w:right="90" w:hanging="270"/>
        <w:jc w:val="both"/>
        <w:rPr>
          <w:bCs/>
          <w:sz w:val="24"/>
          <w:szCs w:val="24"/>
        </w:rPr>
      </w:pPr>
      <w:r w:rsidRPr="00C33E1A">
        <w:rPr>
          <w:bCs/>
          <w:sz w:val="24"/>
          <w:szCs w:val="24"/>
        </w:rPr>
        <w:t xml:space="preserve">Misclassification errors in labor force statuses and the early identification of economic recessions (with </w:t>
      </w:r>
      <w:proofErr w:type="spellStart"/>
      <w:r w:rsidRPr="00C33E1A">
        <w:rPr>
          <w:bCs/>
          <w:sz w:val="24"/>
          <w:szCs w:val="24"/>
        </w:rPr>
        <w:t>Jiandong</w:t>
      </w:r>
      <w:proofErr w:type="spellEnd"/>
      <w:r w:rsidRPr="00C33E1A">
        <w:rPr>
          <w:bCs/>
          <w:sz w:val="24"/>
          <w:szCs w:val="24"/>
        </w:rPr>
        <w:t xml:space="preserve"> Sun and </w:t>
      </w:r>
      <w:proofErr w:type="spellStart"/>
      <w:r w:rsidRPr="00C33E1A">
        <w:rPr>
          <w:bCs/>
          <w:sz w:val="24"/>
          <w:szCs w:val="24"/>
        </w:rPr>
        <w:t>Shuaizhang</w:t>
      </w:r>
      <w:proofErr w:type="spellEnd"/>
      <w:r w:rsidRPr="00C33E1A">
        <w:rPr>
          <w:bCs/>
          <w:sz w:val="24"/>
          <w:szCs w:val="24"/>
        </w:rPr>
        <w:t xml:space="preserve"> Feng), </w:t>
      </w:r>
      <w:r w:rsidRPr="00C33E1A">
        <w:rPr>
          <w:bCs/>
          <w:i/>
          <w:sz w:val="24"/>
          <w:szCs w:val="24"/>
        </w:rPr>
        <w:t>Journal of Asian Economics</w:t>
      </w:r>
      <w:r>
        <w:rPr>
          <w:bCs/>
          <w:sz w:val="24"/>
          <w:szCs w:val="24"/>
        </w:rPr>
        <w:t xml:space="preserve">, </w:t>
      </w:r>
      <w:r w:rsidR="005178A4" w:rsidRPr="005178A4">
        <w:rPr>
          <w:bCs/>
          <w:sz w:val="24"/>
          <w:szCs w:val="24"/>
        </w:rPr>
        <w:t xml:space="preserve">Volume 75, </w:t>
      </w:r>
      <w:r w:rsidR="00D95D58">
        <w:rPr>
          <w:bCs/>
          <w:sz w:val="24"/>
          <w:szCs w:val="24"/>
        </w:rPr>
        <w:t xml:space="preserve">August </w:t>
      </w:r>
      <w:r w:rsidR="005178A4" w:rsidRPr="005178A4">
        <w:rPr>
          <w:bCs/>
          <w:sz w:val="24"/>
          <w:szCs w:val="24"/>
        </w:rPr>
        <w:t>2021</w:t>
      </w:r>
    </w:p>
    <w:p w14:paraId="3BA281A9" w14:textId="77777777" w:rsidR="00AE6580" w:rsidRPr="00D95D58" w:rsidRDefault="00AE6580" w:rsidP="00D95D58">
      <w:pPr>
        <w:ind w:right="90"/>
        <w:jc w:val="both"/>
      </w:pPr>
    </w:p>
    <w:p w14:paraId="559347FF" w14:textId="08A4F8B5" w:rsidR="00747F64" w:rsidRDefault="00747F64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747F64">
        <w:rPr>
          <w:sz w:val="24"/>
          <w:szCs w:val="24"/>
        </w:rPr>
        <w:t xml:space="preserve">Dynamic </w:t>
      </w:r>
      <w:r>
        <w:rPr>
          <w:sz w:val="24"/>
          <w:szCs w:val="24"/>
        </w:rPr>
        <w:t>d</w:t>
      </w:r>
      <w:r w:rsidRPr="00747F64">
        <w:rPr>
          <w:sz w:val="24"/>
          <w:szCs w:val="24"/>
        </w:rPr>
        <w:t xml:space="preserve">ecisions under </w:t>
      </w:r>
      <w:r>
        <w:rPr>
          <w:sz w:val="24"/>
          <w:szCs w:val="24"/>
        </w:rPr>
        <w:t>s</w:t>
      </w:r>
      <w:r w:rsidRPr="00747F64">
        <w:rPr>
          <w:sz w:val="24"/>
          <w:szCs w:val="24"/>
        </w:rPr>
        <w:t xml:space="preserve">ubjective </w:t>
      </w:r>
      <w:r>
        <w:rPr>
          <w:sz w:val="24"/>
          <w:szCs w:val="24"/>
        </w:rPr>
        <w:t>b</w:t>
      </w:r>
      <w:r w:rsidRPr="00747F64">
        <w:rPr>
          <w:sz w:val="24"/>
          <w:szCs w:val="24"/>
        </w:rPr>
        <w:t xml:space="preserve">eliefs: A </w:t>
      </w:r>
      <w:r>
        <w:rPr>
          <w:sz w:val="24"/>
          <w:szCs w:val="24"/>
        </w:rPr>
        <w:t>s</w:t>
      </w:r>
      <w:r w:rsidRPr="00747F64">
        <w:rPr>
          <w:sz w:val="24"/>
          <w:szCs w:val="24"/>
        </w:rPr>
        <w:t xml:space="preserve">tructural </w:t>
      </w:r>
      <w:r>
        <w:rPr>
          <w:sz w:val="24"/>
          <w:szCs w:val="24"/>
        </w:rPr>
        <w:t>a</w:t>
      </w:r>
      <w:r w:rsidRPr="00747F64">
        <w:rPr>
          <w:sz w:val="24"/>
          <w:szCs w:val="24"/>
        </w:rPr>
        <w:t xml:space="preserve">nalysis (with </w:t>
      </w:r>
      <w:proofErr w:type="spellStart"/>
      <w:r w:rsidRPr="00747F64">
        <w:rPr>
          <w:sz w:val="24"/>
          <w:szCs w:val="24"/>
        </w:rPr>
        <w:t>Yonghong</w:t>
      </w:r>
      <w:proofErr w:type="spellEnd"/>
      <w:r w:rsidRPr="00747F64">
        <w:rPr>
          <w:sz w:val="24"/>
          <w:szCs w:val="24"/>
        </w:rPr>
        <w:t xml:space="preserve"> An and </w:t>
      </w:r>
      <w:proofErr w:type="spellStart"/>
      <w:r w:rsidRPr="00747F64">
        <w:rPr>
          <w:sz w:val="24"/>
          <w:szCs w:val="24"/>
        </w:rPr>
        <w:t>Ruli</w:t>
      </w:r>
      <w:proofErr w:type="spellEnd"/>
      <w:r w:rsidRPr="00747F64">
        <w:rPr>
          <w:sz w:val="24"/>
          <w:szCs w:val="24"/>
        </w:rPr>
        <w:t xml:space="preserve"> Xiao), </w:t>
      </w:r>
      <w:r w:rsidRPr="00747F64">
        <w:rPr>
          <w:i/>
          <w:sz w:val="24"/>
          <w:szCs w:val="24"/>
        </w:rPr>
        <w:t>Journal of Econometrics</w:t>
      </w:r>
      <w:r>
        <w:rPr>
          <w:sz w:val="24"/>
          <w:szCs w:val="24"/>
        </w:rPr>
        <w:t xml:space="preserve">, </w:t>
      </w:r>
      <w:r w:rsidR="0021636A" w:rsidRPr="0021636A">
        <w:rPr>
          <w:sz w:val="24"/>
          <w:szCs w:val="24"/>
        </w:rPr>
        <w:t xml:space="preserve">Volume 222, Issue 1 </w:t>
      </w:r>
      <w:r w:rsidR="0021636A">
        <w:rPr>
          <w:sz w:val="24"/>
          <w:szCs w:val="24"/>
        </w:rPr>
        <w:t>(</w:t>
      </w:r>
      <w:r w:rsidR="0021636A" w:rsidRPr="0021636A">
        <w:rPr>
          <w:sz w:val="24"/>
          <w:szCs w:val="24"/>
        </w:rPr>
        <w:t>May 2021</w:t>
      </w:r>
      <w:r w:rsidR="0021636A">
        <w:rPr>
          <w:sz w:val="24"/>
          <w:szCs w:val="24"/>
        </w:rPr>
        <w:t>)</w:t>
      </w:r>
      <w:r w:rsidR="0021636A" w:rsidRPr="0021636A">
        <w:rPr>
          <w:sz w:val="24"/>
          <w:szCs w:val="24"/>
        </w:rPr>
        <w:t>, Pages 645-675</w:t>
      </w:r>
    </w:p>
    <w:p w14:paraId="39FBB2D0" w14:textId="77777777" w:rsidR="00747F64" w:rsidRPr="00296458" w:rsidRDefault="00747F64" w:rsidP="00296458">
      <w:pPr>
        <w:ind w:left="270" w:right="90" w:hanging="270"/>
        <w:jc w:val="both"/>
      </w:pPr>
    </w:p>
    <w:p w14:paraId="14A0B7A7" w14:textId="3BE5F4BF" w:rsidR="00BE6839" w:rsidRDefault="000070FC" w:rsidP="00BE6839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070FC">
        <w:rPr>
          <w:sz w:val="24"/>
          <w:szCs w:val="24"/>
        </w:rPr>
        <w:t xml:space="preserve">Global estimation of finite mixture and misclassification models with an application to multiple equilibria, (with </w:t>
      </w:r>
      <w:proofErr w:type="spellStart"/>
      <w:r w:rsidRPr="000070FC">
        <w:rPr>
          <w:sz w:val="24"/>
          <w:szCs w:val="24"/>
        </w:rPr>
        <w:t>Ruli</w:t>
      </w:r>
      <w:proofErr w:type="spellEnd"/>
      <w:r w:rsidRPr="000070FC">
        <w:rPr>
          <w:sz w:val="24"/>
          <w:szCs w:val="24"/>
        </w:rPr>
        <w:t xml:space="preserve"> Xiao), </w:t>
      </w:r>
      <w:r w:rsidRPr="000070FC">
        <w:rPr>
          <w:i/>
          <w:sz w:val="24"/>
          <w:szCs w:val="24"/>
        </w:rPr>
        <w:t>Econometric Review</w:t>
      </w:r>
      <w:r>
        <w:rPr>
          <w:i/>
          <w:sz w:val="24"/>
          <w:szCs w:val="24"/>
        </w:rPr>
        <w:t xml:space="preserve">, </w:t>
      </w:r>
      <w:r w:rsidR="001D4B97" w:rsidRPr="000D6648">
        <w:rPr>
          <w:sz w:val="24"/>
          <w:szCs w:val="24"/>
        </w:rPr>
        <w:t xml:space="preserve">Volume </w:t>
      </w:r>
      <w:r w:rsidR="001D4B97">
        <w:rPr>
          <w:sz w:val="24"/>
          <w:szCs w:val="24"/>
        </w:rPr>
        <w:t>40</w:t>
      </w:r>
      <w:r w:rsidR="001D4B97" w:rsidRPr="000D6648">
        <w:rPr>
          <w:sz w:val="24"/>
          <w:szCs w:val="24"/>
        </w:rPr>
        <w:t xml:space="preserve">, Issue </w:t>
      </w:r>
      <w:r w:rsidR="001D4B97">
        <w:rPr>
          <w:sz w:val="24"/>
          <w:szCs w:val="24"/>
        </w:rPr>
        <w:t>5</w:t>
      </w:r>
      <w:r w:rsidR="001D4B97" w:rsidRPr="000D6648">
        <w:rPr>
          <w:sz w:val="24"/>
          <w:szCs w:val="24"/>
        </w:rPr>
        <w:t xml:space="preserve"> (</w:t>
      </w:r>
      <w:r w:rsidR="001D4B97">
        <w:rPr>
          <w:sz w:val="24"/>
          <w:szCs w:val="24"/>
        </w:rPr>
        <w:t>May 2021</w:t>
      </w:r>
      <w:r w:rsidR="001D4B97" w:rsidRPr="000D6648">
        <w:rPr>
          <w:sz w:val="24"/>
          <w:szCs w:val="24"/>
        </w:rPr>
        <w:t xml:space="preserve">), </w:t>
      </w:r>
      <w:r w:rsidR="001D4B97" w:rsidRPr="00BE6839">
        <w:rPr>
          <w:sz w:val="24"/>
          <w:szCs w:val="24"/>
        </w:rPr>
        <w:t>Pages</w:t>
      </w:r>
      <w:r w:rsidR="001D4B97" w:rsidRPr="000D6648">
        <w:rPr>
          <w:sz w:val="24"/>
          <w:szCs w:val="24"/>
        </w:rPr>
        <w:t xml:space="preserve"> </w:t>
      </w:r>
      <w:r w:rsidR="001D4B97" w:rsidRPr="001D4B97">
        <w:rPr>
          <w:sz w:val="24"/>
          <w:szCs w:val="24"/>
        </w:rPr>
        <w:t>455-469</w:t>
      </w:r>
      <w:r w:rsidR="001D4B97" w:rsidRPr="000D6648">
        <w:rPr>
          <w:sz w:val="24"/>
          <w:szCs w:val="24"/>
        </w:rPr>
        <w:t>.</w:t>
      </w:r>
    </w:p>
    <w:p w14:paraId="74B22E2C" w14:textId="77777777" w:rsidR="00BE6839" w:rsidRDefault="00BE6839" w:rsidP="00BE6839">
      <w:pPr>
        <w:pStyle w:val="ListParagraph"/>
      </w:pPr>
    </w:p>
    <w:p w14:paraId="71366B7F" w14:textId="148EF263" w:rsidR="00BE6839" w:rsidRPr="00BE6839" w:rsidRDefault="00BE6839" w:rsidP="00BE6839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BE6839">
        <w:rPr>
          <w:sz w:val="24"/>
          <w:szCs w:val="24"/>
        </w:rPr>
        <w:t xml:space="preserve">Estimating </w:t>
      </w:r>
      <w:r>
        <w:rPr>
          <w:sz w:val="24"/>
          <w:szCs w:val="24"/>
        </w:rPr>
        <w:t>p</w:t>
      </w:r>
      <w:r w:rsidRPr="00BE6839">
        <w:rPr>
          <w:sz w:val="24"/>
          <w:szCs w:val="24"/>
        </w:rPr>
        <w:t xml:space="preserve">roduction </w:t>
      </w:r>
      <w:r>
        <w:rPr>
          <w:sz w:val="24"/>
          <w:szCs w:val="24"/>
        </w:rPr>
        <w:t>f</w:t>
      </w:r>
      <w:r w:rsidRPr="00BE6839">
        <w:rPr>
          <w:sz w:val="24"/>
          <w:szCs w:val="24"/>
        </w:rPr>
        <w:t xml:space="preserve">unctions with </w:t>
      </w:r>
      <w:r>
        <w:rPr>
          <w:sz w:val="24"/>
          <w:szCs w:val="24"/>
        </w:rPr>
        <w:t>r</w:t>
      </w:r>
      <w:r w:rsidRPr="00BE6839">
        <w:rPr>
          <w:sz w:val="24"/>
          <w:szCs w:val="24"/>
        </w:rPr>
        <w:t xml:space="preserve">obustness against </w:t>
      </w:r>
      <w:r>
        <w:rPr>
          <w:sz w:val="24"/>
          <w:szCs w:val="24"/>
        </w:rPr>
        <w:t>e</w:t>
      </w:r>
      <w:r w:rsidRPr="00BE6839">
        <w:rPr>
          <w:sz w:val="24"/>
          <w:szCs w:val="24"/>
        </w:rPr>
        <w:t xml:space="preserve">rrors in the </w:t>
      </w:r>
      <w:r>
        <w:rPr>
          <w:sz w:val="24"/>
          <w:szCs w:val="24"/>
        </w:rPr>
        <w:t>p</w:t>
      </w:r>
      <w:r w:rsidRPr="00BE6839">
        <w:rPr>
          <w:sz w:val="24"/>
          <w:szCs w:val="24"/>
        </w:rPr>
        <w:t xml:space="preserve">roxy </w:t>
      </w:r>
      <w:r>
        <w:rPr>
          <w:sz w:val="24"/>
          <w:szCs w:val="24"/>
        </w:rPr>
        <w:t>v</w:t>
      </w:r>
      <w:r w:rsidRPr="00BE6839">
        <w:rPr>
          <w:sz w:val="24"/>
          <w:szCs w:val="24"/>
        </w:rPr>
        <w:t>ariables,</w:t>
      </w:r>
      <w:r w:rsidR="00657DA3">
        <w:rPr>
          <w:sz w:val="24"/>
          <w:szCs w:val="24"/>
        </w:rPr>
        <w:t xml:space="preserve"> </w:t>
      </w:r>
      <w:r w:rsidRPr="00BE6839">
        <w:rPr>
          <w:sz w:val="24"/>
          <w:szCs w:val="24"/>
        </w:rPr>
        <w:t xml:space="preserve">(with </w:t>
      </w:r>
      <w:proofErr w:type="spellStart"/>
      <w:r>
        <w:rPr>
          <w:sz w:val="24"/>
          <w:szCs w:val="24"/>
        </w:rPr>
        <w:t>Guofang</w:t>
      </w:r>
      <w:proofErr w:type="spellEnd"/>
      <w:r>
        <w:rPr>
          <w:sz w:val="24"/>
          <w:szCs w:val="24"/>
        </w:rPr>
        <w:t xml:space="preserve"> Huang</w:t>
      </w:r>
      <w:r w:rsidRPr="00BE6839">
        <w:rPr>
          <w:sz w:val="24"/>
          <w:szCs w:val="24"/>
        </w:rPr>
        <w:t xml:space="preserve"> and Yuya Sasaki), </w:t>
      </w:r>
      <w:r w:rsidRPr="00BE6839">
        <w:rPr>
          <w:i/>
          <w:sz w:val="24"/>
          <w:szCs w:val="24"/>
        </w:rPr>
        <w:t>Journal of Econometric</w:t>
      </w:r>
      <w:r w:rsidR="00C23045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 xml:space="preserve">, </w:t>
      </w:r>
      <w:r w:rsidRPr="00BE6839">
        <w:rPr>
          <w:sz w:val="24"/>
          <w:szCs w:val="24"/>
        </w:rPr>
        <w:t>Volume 215, Issue 2, April 2020, Pages 375-398</w:t>
      </w:r>
    </w:p>
    <w:p w14:paraId="4FC6EA09" w14:textId="77777777" w:rsidR="00BE6839" w:rsidRPr="00BE6839" w:rsidRDefault="00BE6839" w:rsidP="00BE6839">
      <w:pPr>
        <w:pStyle w:val="ListParagraph"/>
        <w:rPr>
          <w:sz w:val="24"/>
          <w:szCs w:val="24"/>
        </w:rPr>
      </w:pPr>
    </w:p>
    <w:p w14:paraId="3B761185" w14:textId="70A7D229" w:rsidR="00625F36" w:rsidRPr="000D6648" w:rsidRDefault="00625F36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BE6839">
        <w:rPr>
          <w:sz w:val="24"/>
          <w:szCs w:val="24"/>
        </w:rPr>
        <w:t>Semiparametric</w:t>
      </w:r>
      <w:r w:rsidRPr="000D6648">
        <w:rPr>
          <w:sz w:val="24"/>
          <w:szCs w:val="24"/>
        </w:rPr>
        <w:t xml:space="preserve"> </w:t>
      </w:r>
      <w:r w:rsidR="00B62354">
        <w:rPr>
          <w:sz w:val="24"/>
          <w:szCs w:val="24"/>
        </w:rPr>
        <w:t>e</w:t>
      </w:r>
      <w:r w:rsidRPr="000D6648">
        <w:rPr>
          <w:sz w:val="24"/>
          <w:szCs w:val="24"/>
        </w:rPr>
        <w:t xml:space="preserve">stimation of the </w:t>
      </w:r>
      <w:r w:rsidR="00B62354">
        <w:rPr>
          <w:sz w:val="24"/>
          <w:szCs w:val="24"/>
        </w:rPr>
        <w:t>c</w:t>
      </w:r>
      <w:r w:rsidRPr="000D6648">
        <w:rPr>
          <w:sz w:val="24"/>
          <w:szCs w:val="24"/>
        </w:rPr>
        <w:t xml:space="preserve">anonical </w:t>
      </w:r>
      <w:r w:rsidR="00B62354">
        <w:rPr>
          <w:sz w:val="24"/>
          <w:szCs w:val="24"/>
        </w:rPr>
        <w:t>p</w:t>
      </w:r>
      <w:r w:rsidRPr="000D6648">
        <w:rPr>
          <w:sz w:val="24"/>
          <w:szCs w:val="24"/>
        </w:rPr>
        <w:t>ermanent-</w:t>
      </w:r>
      <w:r w:rsidR="00B62354">
        <w:rPr>
          <w:sz w:val="24"/>
          <w:szCs w:val="24"/>
        </w:rPr>
        <w:t>t</w:t>
      </w:r>
      <w:r w:rsidRPr="000D6648">
        <w:rPr>
          <w:sz w:val="24"/>
          <w:szCs w:val="24"/>
        </w:rPr>
        <w:t xml:space="preserve">ransitory </w:t>
      </w:r>
      <w:r w:rsidR="00B62354">
        <w:rPr>
          <w:sz w:val="24"/>
          <w:szCs w:val="24"/>
        </w:rPr>
        <w:t>m</w:t>
      </w:r>
      <w:r w:rsidRPr="000D6648">
        <w:rPr>
          <w:sz w:val="24"/>
          <w:szCs w:val="24"/>
        </w:rPr>
        <w:t xml:space="preserve">odel of </w:t>
      </w:r>
      <w:r w:rsidR="00B62354">
        <w:rPr>
          <w:sz w:val="24"/>
          <w:szCs w:val="24"/>
        </w:rPr>
        <w:t>e</w:t>
      </w:r>
      <w:r w:rsidRPr="000D6648">
        <w:rPr>
          <w:sz w:val="24"/>
          <w:szCs w:val="24"/>
        </w:rPr>
        <w:t xml:space="preserve">arnings </w:t>
      </w:r>
      <w:r w:rsidR="00B62354">
        <w:rPr>
          <w:sz w:val="24"/>
          <w:szCs w:val="24"/>
        </w:rPr>
        <w:t>d</w:t>
      </w:r>
      <w:r w:rsidRPr="000D6648">
        <w:rPr>
          <w:sz w:val="24"/>
          <w:szCs w:val="24"/>
        </w:rPr>
        <w:t xml:space="preserve">ynamics, (with Robert Moffitt and Yuya Sasaki), </w:t>
      </w:r>
      <w:r w:rsidRPr="000D6648">
        <w:rPr>
          <w:i/>
          <w:sz w:val="24"/>
          <w:szCs w:val="24"/>
        </w:rPr>
        <w:t>Quantitative Economics</w:t>
      </w:r>
      <w:r w:rsidRPr="000D6648">
        <w:rPr>
          <w:sz w:val="24"/>
          <w:szCs w:val="24"/>
        </w:rPr>
        <w:t xml:space="preserve">, </w:t>
      </w:r>
      <w:r w:rsidR="00A576B0" w:rsidRPr="000D6648">
        <w:rPr>
          <w:sz w:val="24"/>
          <w:szCs w:val="24"/>
        </w:rPr>
        <w:t>Volume 10, Issue 4 (November 2019)</w:t>
      </w:r>
    </w:p>
    <w:p w14:paraId="3B8AF4B5" w14:textId="77777777" w:rsidR="00625F36" w:rsidRPr="000D6648" w:rsidRDefault="00625F36" w:rsidP="00296458">
      <w:pPr>
        <w:ind w:left="270" w:right="90" w:hanging="270"/>
        <w:jc w:val="both"/>
      </w:pPr>
    </w:p>
    <w:p w14:paraId="28817704" w14:textId="59BBECD8" w:rsidR="00466F1C" w:rsidRPr="000D6648" w:rsidRDefault="00466F1C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Estimating heterogeneous contributing strategies in threshold public goods provision: A structural analysis (with </w:t>
      </w:r>
      <w:proofErr w:type="spellStart"/>
      <w:r w:rsidRPr="000D6648">
        <w:rPr>
          <w:sz w:val="24"/>
          <w:szCs w:val="24"/>
        </w:rPr>
        <w:t>Yonghong</w:t>
      </w:r>
      <w:proofErr w:type="spellEnd"/>
      <w:r w:rsidRPr="000D6648">
        <w:rPr>
          <w:sz w:val="24"/>
          <w:szCs w:val="24"/>
        </w:rPr>
        <w:t xml:space="preserve"> An and Pengfei Liu), </w:t>
      </w:r>
      <w:r w:rsidRPr="000D6648">
        <w:rPr>
          <w:i/>
          <w:sz w:val="24"/>
          <w:szCs w:val="24"/>
        </w:rPr>
        <w:t>Journal of Economic Behavior &amp; Organization</w:t>
      </w:r>
      <w:r w:rsidR="000961CD" w:rsidRPr="000D6648">
        <w:rPr>
          <w:sz w:val="24"/>
          <w:szCs w:val="24"/>
        </w:rPr>
        <w:t>, Volume 152 (2018), pages 124–146</w:t>
      </w:r>
    </w:p>
    <w:p w14:paraId="09BFAD2C" w14:textId="77777777" w:rsidR="00466F1C" w:rsidRPr="000D6648" w:rsidRDefault="00466F1C" w:rsidP="00296458">
      <w:pPr>
        <w:ind w:left="270" w:right="90" w:hanging="270"/>
        <w:jc w:val="both"/>
      </w:pPr>
    </w:p>
    <w:p w14:paraId="5F0F4B49" w14:textId="192B7F79" w:rsidR="001E01DF" w:rsidRPr="000D6648" w:rsidRDefault="001E01DF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>Nonparametric identification using instrumental variables: sufficient conditions for completeness (with Ji-Liang Shiu)</w:t>
      </w:r>
      <w:r w:rsidRPr="000D6648">
        <w:rPr>
          <w:iCs/>
          <w:sz w:val="24"/>
          <w:szCs w:val="24"/>
        </w:rPr>
        <w:t>,</w:t>
      </w:r>
      <w:r w:rsidRPr="000D6648">
        <w:rPr>
          <w:sz w:val="24"/>
          <w:szCs w:val="24"/>
        </w:rPr>
        <w:t xml:space="preserve"> </w:t>
      </w:r>
      <w:r w:rsidRPr="000D6648">
        <w:rPr>
          <w:i/>
          <w:sz w:val="24"/>
          <w:szCs w:val="24"/>
        </w:rPr>
        <w:t xml:space="preserve">Econometric Theory, </w:t>
      </w:r>
      <w:r w:rsidRPr="000D6648">
        <w:rPr>
          <w:sz w:val="24"/>
          <w:szCs w:val="24"/>
        </w:rPr>
        <w:t>Volume 34, Issue 3 June 2018, pp. 659-693</w:t>
      </w:r>
    </w:p>
    <w:p w14:paraId="68C80F47" w14:textId="77777777" w:rsidR="001E01DF" w:rsidRPr="000D6648" w:rsidRDefault="001E01DF" w:rsidP="00296458">
      <w:pPr>
        <w:autoSpaceDE w:val="0"/>
        <w:autoSpaceDN w:val="0"/>
        <w:ind w:left="270" w:right="90" w:hanging="270"/>
        <w:jc w:val="both"/>
      </w:pPr>
    </w:p>
    <w:p w14:paraId="78D393A3" w14:textId="3E737B8D" w:rsidR="001E01DF" w:rsidRPr="000D6648" w:rsidRDefault="001E01DF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On the </w:t>
      </w:r>
      <w:r w:rsidR="00B62354">
        <w:rPr>
          <w:sz w:val="24"/>
          <w:szCs w:val="24"/>
        </w:rPr>
        <w:t>r</w:t>
      </w:r>
      <w:r w:rsidRPr="000D6648">
        <w:rPr>
          <w:sz w:val="24"/>
          <w:szCs w:val="24"/>
        </w:rPr>
        <w:t xml:space="preserve">obustness of </w:t>
      </w:r>
      <w:r w:rsidR="00B62354">
        <w:rPr>
          <w:sz w:val="24"/>
          <w:szCs w:val="24"/>
        </w:rPr>
        <w:t>a</w:t>
      </w:r>
      <w:r w:rsidRPr="000D6648">
        <w:rPr>
          <w:sz w:val="24"/>
          <w:szCs w:val="24"/>
        </w:rPr>
        <w:t xml:space="preserve">lternative </w:t>
      </w:r>
      <w:r w:rsidR="00B62354">
        <w:rPr>
          <w:sz w:val="24"/>
          <w:szCs w:val="24"/>
        </w:rPr>
        <w:t>u</w:t>
      </w:r>
      <w:r w:rsidRPr="000D6648">
        <w:rPr>
          <w:sz w:val="24"/>
          <w:szCs w:val="24"/>
        </w:rPr>
        <w:t xml:space="preserve">nemployment </w:t>
      </w:r>
      <w:r w:rsidR="00B62354">
        <w:rPr>
          <w:sz w:val="24"/>
          <w:szCs w:val="24"/>
        </w:rPr>
        <w:t>m</w:t>
      </w:r>
      <w:r w:rsidRPr="000D6648">
        <w:rPr>
          <w:sz w:val="24"/>
          <w:szCs w:val="24"/>
        </w:rPr>
        <w:t xml:space="preserve">easures, (with </w:t>
      </w:r>
      <w:proofErr w:type="spellStart"/>
      <w:r w:rsidRPr="000D6648">
        <w:rPr>
          <w:sz w:val="24"/>
          <w:szCs w:val="24"/>
        </w:rPr>
        <w:t>Shuaizhang</w:t>
      </w:r>
      <w:proofErr w:type="spellEnd"/>
      <w:r w:rsidRPr="000D6648">
        <w:rPr>
          <w:sz w:val="24"/>
          <w:szCs w:val="24"/>
        </w:rPr>
        <w:t xml:space="preserve"> Feng and </w:t>
      </w:r>
      <w:proofErr w:type="spellStart"/>
      <w:r w:rsidRPr="000D6648">
        <w:rPr>
          <w:sz w:val="24"/>
          <w:szCs w:val="24"/>
        </w:rPr>
        <w:t>Jiandong</w:t>
      </w:r>
      <w:proofErr w:type="spellEnd"/>
      <w:r w:rsidRPr="000D6648">
        <w:rPr>
          <w:sz w:val="24"/>
          <w:szCs w:val="24"/>
        </w:rPr>
        <w:t xml:space="preserve"> Sun), </w:t>
      </w:r>
      <w:r w:rsidRPr="000D6648">
        <w:rPr>
          <w:i/>
          <w:sz w:val="24"/>
          <w:szCs w:val="24"/>
        </w:rPr>
        <w:t>Economics Letters,</w:t>
      </w:r>
      <w:r w:rsidRPr="000D6648">
        <w:rPr>
          <w:sz w:val="24"/>
          <w:szCs w:val="24"/>
        </w:rPr>
        <w:t xml:space="preserve"> Volume 166, May 2018, pages 1-5</w:t>
      </w:r>
    </w:p>
    <w:p w14:paraId="67D3D743" w14:textId="77777777" w:rsidR="001E01DF" w:rsidRPr="000D6648" w:rsidRDefault="001E01DF" w:rsidP="00296458">
      <w:pPr>
        <w:ind w:left="270" w:right="90" w:hanging="270"/>
        <w:jc w:val="both"/>
      </w:pPr>
    </w:p>
    <w:p w14:paraId="14CD3330" w14:textId="43084D86" w:rsidR="001E01DF" w:rsidRPr="000D6648" w:rsidRDefault="001E01DF" w:rsidP="00296458">
      <w:pPr>
        <w:pStyle w:val="ListParagraph"/>
        <w:numPr>
          <w:ilvl w:val="0"/>
          <w:numId w:val="43"/>
        </w:numPr>
        <w:autoSpaceDE w:val="0"/>
        <w:autoSpaceDN w:val="0"/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Identification and </w:t>
      </w:r>
      <w:r w:rsidR="00B62354">
        <w:rPr>
          <w:sz w:val="24"/>
          <w:szCs w:val="24"/>
        </w:rPr>
        <w:t>e</w:t>
      </w:r>
      <w:r w:rsidRPr="000D6648">
        <w:rPr>
          <w:sz w:val="24"/>
          <w:szCs w:val="24"/>
        </w:rPr>
        <w:t xml:space="preserve">stimation of </w:t>
      </w:r>
      <w:r w:rsidR="00B62354">
        <w:rPr>
          <w:sz w:val="24"/>
          <w:szCs w:val="24"/>
        </w:rPr>
        <w:t>s</w:t>
      </w:r>
      <w:r w:rsidRPr="000D6648">
        <w:rPr>
          <w:sz w:val="24"/>
          <w:szCs w:val="24"/>
        </w:rPr>
        <w:t xml:space="preserve">emi-parametric </w:t>
      </w:r>
      <w:r w:rsidR="00B62354">
        <w:rPr>
          <w:sz w:val="24"/>
          <w:szCs w:val="24"/>
        </w:rPr>
        <w:t>c</w:t>
      </w:r>
      <w:r w:rsidRPr="000D6648">
        <w:rPr>
          <w:sz w:val="24"/>
          <w:szCs w:val="24"/>
        </w:rPr>
        <w:t xml:space="preserve">ensored </w:t>
      </w:r>
      <w:r w:rsidR="00B62354">
        <w:rPr>
          <w:sz w:val="24"/>
          <w:szCs w:val="24"/>
        </w:rPr>
        <w:t>d</w:t>
      </w:r>
      <w:r w:rsidRPr="000D6648">
        <w:rPr>
          <w:sz w:val="24"/>
          <w:szCs w:val="24"/>
        </w:rPr>
        <w:t xml:space="preserve">ynamic </w:t>
      </w:r>
      <w:r w:rsidR="00B62354">
        <w:rPr>
          <w:sz w:val="24"/>
          <w:szCs w:val="24"/>
        </w:rPr>
        <w:t>p</w:t>
      </w:r>
      <w:r w:rsidRPr="000D6648">
        <w:rPr>
          <w:sz w:val="24"/>
          <w:szCs w:val="24"/>
        </w:rPr>
        <w:t xml:space="preserve">anel </w:t>
      </w:r>
      <w:r w:rsidR="00B62354">
        <w:rPr>
          <w:sz w:val="24"/>
          <w:szCs w:val="24"/>
        </w:rPr>
        <w:t>d</w:t>
      </w:r>
      <w:r w:rsidRPr="000D6648">
        <w:rPr>
          <w:sz w:val="24"/>
          <w:szCs w:val="24"/>
        </w:rPr>
        <w:t xml:space="preserve">ata </w:t>
      </w:r>
      <w:r w:rsidR="00B62354">
        <w:rPr>
          <w:sz w:val="24"/>
          <w:szCs w:val="24"/>
        </w:rPr>
        <w:t>m</w:t>
      </w:r>
      <w:r w:rsidRPr="000D6648">
        <w:rPr>
          <w:sz w:val="24"/>
          <w:szCs w:val="24"/>
        </w:rPr>
        <w:t xml:space="preserve">odels of </w:t>
      </w:r>
      <w:r w:rsidR="00B62354">
        <w:rPr>
          <w:sz w:val="24"/>
          <w:szCs w:val="24"/>
        </w:rPr>
        <w:t>s</w:t>
      </w:r>
      <w:r w:rsidRPr="000D6648">
        <w:rPr>
          <w:sz w:val="24"/>
          <w:szCs w:val="24"/>
        </w:rPr>
        <w:t xml:space="preserve">hort </w:t>
      </w:r>
      <w:r w:rsidR="00B62354">
        <w:rPr>
          <w:sz w:val="24"/>
          <w:szCs w:val="24"/>
        </w:rPr>
        <w:t>t</w:t>
      </w:r>
      <w:r w:rsidRPr="000D6648">
        <w:rPr>
          <w:sz w:val="24"/>
          <w:szCs w:val="24"/>
        </w:rPr>
        <w:t xml:space="preserve">ime </w:t>
      </w:r>
      <w:r w:rsidR="00B62354">
        <w:rPr>
          <w:sz w:val="24"/>
          <w:szCs w:val="24"/>
        </w:rPr>
        <w:t>p</w:t>
      </w:r>
      <w:r w:rsidRPr="000D6648">
        <w:rPr>
          <w:sz w:val="24"/>
          <w:szCs w:val="24"/>
        </w:rPr>
        <w:t xml:space="preserve">eriods (with Ji-Liang Shiu), </w:t>
      </w:r>
      <w:r w:rsidRPr="000D6648">
        <w:rPr>
          <w:i/>
          <w:sz w:val="24"/>
          <w:szCs w:val="24"/>
        </w:rPr>
        <w:t>Econometrics Journal</w:t>
      </w:r>
      <w:r w:rsidRPr="000D6648">
        <w:rPr>
          <w:sz w:val="24"/>
          <w:szCs w:val="24"/>
        </w:rPr>
        <w:t>, Volume 21, Issue 1, February 2018, Pages 55-85</w:t>
      </w:r>
    </w:p>
    <w:p w14:paraId="4ED819B6" w14:textId="77777777" w:rsidR="001E01DF" w:rsidRPr="000D6648" w:rsidRDefault="001E01DF" w:rsidP="00296458">
      <w:pPr>
        <w:ind w:left="270" w:right="90" w:hanging="270"/>
        <w:jc w:val="both"/>
      </w:pPr>
    </w:p>
    <w:p w14:paraId="4112B2E1" w14:textId="77777777" w:rsidR="001E01DF" w:rsidRPr="000D6648" w:rsidRDefault="001E01DF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Closed-form identification of dynamic discrete choice models with proxies for unobserved state variables (with Yuya Sasaki), </w:t>
      </w:r>
      <w:r w:rsidRPr="000D6648">
        <w:rPr>
          <w:i/>
          <w:sz w:val="24"/>
          <w:szCs w:val="24"/>
        </w:rPr>
        <w:t xml:space="preserve">Econometric Theory, </w:t>
      </w:r>
      <w:r w:rsidRPr="000D6648">
        <w:rPr>
          <w:sz w:val="24"/>
          <w:szCs w:val="24"/>
        </w:rPr>
        <w:t>Volume 34, Issue 1 (February 2018</w:t>
      </w:r>
      <w:proofErr w:type="gramStart"/>
      <w:r w:rsidRPr="000D6648">
        <w:rPr>
          <w:sz w:val="24"/>
          <w:szCs w:val="24"/>
        </w:rPr>
        <w:t>) ,</w:t>
      </w:r>
      <w:proofErr w:type="gramEnd"/>
      <w:r w:rsidRPr="000D6648">
        <w:rPr>
          <w:sz w:val="24"/>
          <w:szCs w:val="24"/>
        </w:rPr>
        <w:t xml:space="preserve"> pp. 166-185</w:t>
      </w:r>
    </w:p>
    <w:p w14:paraId="05653151" w14:textId="77777777" w:rsidR="001E01DF" w:rsidRPr="000D6648" w:rsidRDefault="001E01DF" w:rsidP="00296458">
      <w:pPr>
        <w:autoSpaceDE w:val="0"/>
        <w:autoSpaceDN w:val="0"/>
        <w:ind w:left="270" w:right="90" w:hanging="270"/>
        <w:jc w:val="both"/>
      </w:pPr>
    </w:p>
    <w:p w14:paraId="2309ED0F" w14:textId="535F3CF9" w:rsidR="001E01DF" w:rsidRPr="000D6648" w:rsidRDefault="001E01DF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Estimating marginal and incremental effects in the analysis of medical expenditure panel data using marginalized two-part random-effects generalized Gamma models: Evidence from China healthcare cost data (with Bo Zhang and Wei Liu) </w:t>
      </w:r>
      <w:r w:rsidRPr="000D6648">
        <w:rPr>
          <w:i/>
          <w:sz w:val="24"/>
          <w:szCs w:val="24"/>
        </w:rPr>
        <w:t>Statistical Methods in Medical Research,</w:t>
      </w:r>
      <w:r w:rsidRPr="000D6648">
        <w:rPr>
          <w:sz w:val="24"/>
          <w:szCs w:val="24"/>
        </w:rPr>
        <w:t xml:space="preserve"> Volume 27, Issue 10, (2018) p. 3039.</w:t>
      </w:r>
    </w:p>
    <w:p w14:paraId="39DE00B0" w14:textId="77777777" w:rsidR="001E01DF" w:rsidRPr="000D6648" w:rsidRDefault="001E01DF" w:rsidP="00296458">
      <w:pPr>
        <w:ind w:left="270" w:right="90" w:hanging="270"/>
        <w:jc w:val="both"/>
      </w:pPr>
    </w:p>
    <w:p w14:paraId="51572677" w14:textId="7FDEB85E" w:rsidR="001A56EE" w:rsidRPr="000D6648" w:rsidRDefault="007963E9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lastRenderedPageBreak/>
        <w:t xml:space="preserve">The econometrics of </w:t>
      </w:r>
      <w:proofErr w:type="spellStart"/>
      <w:r w:rsidR="00CE3B8C" w:rsidRPr="000D6648">
        <w:rPr>
          <w:sz w:val="24"/>
          <w:szCs w:val="24"/>
        </w:rPr>
        <w:t>unobservables</w:t>
      </w:r>
      <w:proofErr w:type="spellEnd"/>
      <w:r w:rsidRPr="000D6648">
        <w:rPr>
          <w:sz w:val="24"/>
          <w:szCs w:val="24"/>
        </w:rPr>
        <w:t xml:space="preserve">: Applications of measurement error models in empirical industrial organization and labor economics, </w:t>
      </w:r>
      <w:r w:rsidR="00D75B69" w:rsidRPr="000D6648">
        <w:rPr>
          <w:i/>
          <w:sz w:val="24"/>
          <w:szCs w:val="24"/>
        </w:rPr>
        <w:t xml:space="preserve">Journal of Econometrics, </w:t>
      </w:r>
      <w:r w:rsidR="00D75B69" w:rsidRPr="000D6648">
        <w:rPr>
          <w:sz w:val="24"/>
          <w:szCs w:val="24"/>
        </w:rPr>
        <w:t>Volume 200, Issue 2, (October 2017), pages 154-168</w:t>
      </w:r>
    </w:p>
    <w:p w14:paraId="3DCE12FC" w14:textId="77777777" w:rsidR="00CE295E" w:rsidRPr="000D6648" w:rsidRDefault="00CE295E" w:rsidP="00296458">
      <w:pPr>
        <w:ind w:left="270" w:right="90" w:hanging="270"/>
        <w:jc w:val="both"/>
      </w:pPr>
    </w:p>
    <w:p w14:paraId="230E85F8" w14:textId="5237E4D2" w:rsidR="00A63E4B" w:rsidRPr="000D6648" w:rsidRDefault="00142A87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 xml:space="preserve">Measurement error models: Editors’ introduction, </w:t>
      </w:r>
      <w:r w:rsidR="00B16879" w:rsidRPr="000D6648">
        <w:rPr>
          <w:sz w:val="24"/>
          <w:szCs w:val="24"/>
        </w:rPr>
        <w:t xml:space="preserve">(with Tom </w:t>
      </w:r>
      <w:proofErr w:type="spellStart"/>
      <w:r w:rsidR="00B16879" w:rsidRPr="000D6648">
        <w:rPr>
          <w:sz w:val="24"/>
          <w:szCs w:val="24"/>
        </w:rPr>
        <w:t>Wansbeek</w:t>
      </w:r>
      <w:proofErr w:type="spellEnd"/>
      <w:r w:rsidR="00B16879" w:rsidRPr="000D6648">
        <w:rPr>
          <w:sz w:val="24"/>
          <w:szCs w:val="24"/>
        </w:rPr>
        <w:t>)</w:t>
      </w:r>
      <w:r w:rsidRPr="000D6648">
        <w:rPr>
          <w:sz w:val="24"/>
          <w:szCs w:val="24"/>
        </w:rPr>
        <w:t>,</w:t>
      </w:r>
      <w:r w:rsidR="00B16879" w:rsidRPr="000D6648">
        <w:rPr>
          <w:sz w:val="24"/>
          <w:szCs w:val="24"/>
        </w:rPr>
        <w:t xml:space="preserve"> </w:t>
      </w:r>
      <w:r w:rsidR="00A63E4B" w:rsidRPr="000D6648">
        <w:rPr>
          <w:i/>
          <w:sz w:val="24"/>
          <w:szCs w:val="24"/>
        </w:rPr>
        <w:t>Journal of Econometrics,</w:t>
      </w:r>
      <w:r w:rsidR="00D75B69" w:rsidRPr="000D6648">
        <w:rPr>
          <w:i/>
          <w:sz w:val="24"/>
          <w:szCs w:val="24"/>
        </w:rPr>
        <w:t xml:space="preserve"> </w:t>
      </w:r>
      <w:r w:rsidR="00D75B69" w:rsidRPr="000D6648">
        <w:rPr>
          <w:sz w:val="24"/>
          <w:szCs w:val="24"/>
        </w:rPr>
        <w:t>Volume 200, Issue 2, (October 2017), pages 151-153</w:t>
      </w:r>
    </w:p>
    <w:p w14:paraId="6430A960" w14:textId="77777777" w:rsidR="00B16879" w:rsidRPr="000D6648" w:rsidRDefault="00B16879" w:rsidP="00296458">
      <w:pPr>
        <w:ind w:left="270" w:right="90" w:hanging="270"/>
        <w:jc w:val="both"/>
      </w:pPr>
    </w:p>
    <w:p w14:paraId="01CE4991" w14:textId="4ED65ADB" w:rsidR="00CE295E" w:rsidRPr="000D6648" w:rsidRDefault="00CE295E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Injectivity of a </w:t>
      </w:r>
      <w:r w:rsidR="00B62354">
        <w:rPr>
          <w:sz w:val="24"/>
          <w:szCs w:val="24"/>
        </w:rPr>
        <w:t>c</w:t>
      </w:r>
      <w:r w:rsidRPr="000D6648">
        <w:rPr>
          <w:sz w:val="24"/>
          <w:szCs w:val="24"/>
        </w:rPr>
        <w:t xml:space="preserve">lass of </w:t>
      </w:r>
      <w:r w:rsidR="00B62354">
        <w:rPr>
          <w:sz w:val="24"/>
          <w:szCs w:val="24"/>
        </w:rPr>
        <w:t>i</w:t>
      </w:r>
      <w:r w:rsidRPr="000D6648">
        <w:rPr>
          <w:sz w:val="24"/>
          <w:szCs w:val="24"/>
        </w:rPr>
        <w:t xml:space="preserve">ntegral </w:t>
      </w:r>
      <w:r w:rsidR="00B62354">
        <w:rPr>
          <w:sz w:val="24"/>
          <w:szCs w:val="24"/>
        </w:rPr>
        <w:t>o</w:t>
      </w:r>
      <w:r w:rsidRPr="000D6648">
        <w:rPr>
          <w:sz w:val="24"/>
          <w:szCs w:val="24"/>
        </w:rPr>
        <w:t xml:space="preserve">perators with </w:t>
      </w:r>
      <w:r w:rsidR="00B62354">
        <w:rPr>
          <w:sz w:val="24"/>
          <w:szCs w:val="24"/>
        </w:rPr>
        <w:t>c</w:t>
      </w:r>
      <w:r w:rsidRPr="000D6648">
        <w:rPr>
          <w:sz w:val="24"/>
          <w:szCs w:val="24"/>
        </w:rPr>
        <w:t xml:space="preserve">ompactly </w:t>
      </w:r>
      <w:r w:rsidR="00B62354">
        <w:rPr>
          <w:sz w:val="24"/>
          <w:szCs w:val="24"/>
        </w:rPr>
        <w:t>s</w:t>
      </w:r>
      <w:r w:rsidRPr="000D6648">
        <w:rPr>
          <w:sz w:val="24"/>
          <w:szCs w:val="24"/>
        </w:rPr>
        <w:t xml:space="preserve">upported </w:t>
      </w:r>
      <w:r w:rsidR="00B62354">
        <w:rPr>
          <w:sz w:val="24"/>
          <w:szCs w:val="24"/>
        </w:rPr>
        <w:t>k</w:t>
      </w:r>
      <w:r w:rsidRPr="000D6648">
        <w:rPr>
          <w:sz w:val="24"/>
          <w:szCs w:val="24"/>
        </w:rPr>
        <w:t xml:space="preserve">ernels, (with Susanne </w:t>
      </w:r>
      <w:proofErr w:type="spellStart"/>
      <w:r w:rsidRPr="000D6648">
        <w:rPr>
          <w:sz w:val="24"/>
          <w:szCs w:val="24"/>
        </w:rPr>
        <w:t>Schennach</w:t>
      </w:r>
      <w:proofErr w:type="spellEnd"/>
      <w:r w:rsidRPr="000D6648">
        <w:rPr>
          <w:sz w:val="24"/>
          <w:szCs w:val="24"/>
        </w:rPr>
        <w:t xml:space="preserve"> and Ji-Liang Shiu)</w:t>
      </w:r>
      <w:r w:rsidRPr="000D6648">
        <w:rPr>
          <w:iCs/>
          <w:sz w:val="24"/>
          <w:szCs w:val="24"/>
        </w:rPr>
        <w:t>,</w:t>
      </w:r>
      <w:r w:rsidRPr="000D6648">
        <w:rPr>
          <w:sz w:val="24"/>
          <w:szCs w:val="24"/>
        </w:rPr>
        <w:t xml:space="preserve"> </w:t>
      </w:r>
      <w:r w:rsidRPr="000D6648">
        <w:rPr>
          <w:i/>
          <w:sz w:val="24"/>
          <w:szCs w:val="24"/>
        </w:rPr>
        <w:t xml:space="preserve">Journal of Econometrics, </w:t>
      </w:r>
      <w:r w:rsidR="00404AF6" w:rsidRPr="000D6648">
        <w:rPr>
          <w:sz w:val="24"/>
          <w:szCs w:val="24"/>
        </w:rPr>
        <w:t>Volume 200, Issue 1, (September 2017), pages 48-58</w:t>
      </w:r>
    </w:p>
    <w:p w14:paraId="6329E153" w14:textId="77777777" w:rsidR="007963E9" w:rsidRPr="000D6648" w:rsidRDefault="007963E9" w:rsidP="00296458">
      <w:pPr>
        <w:ind w:left="270" w:right="90" w:hanging="270"/>
        <w:jc w:val="both"/>
      </w:pPr>
    </w:p>
    <w:p w14:paraId="4B0F49B8" w14:textId="72F738C6" w:rsidR="003F454D" w:rsidRPr="000D6648" w:rsidRDefault="003F454D" w:rsidP="00296458">
      <w:pPr>
        <w:pStyle w:val="ListParagraph"/>
        <w:numPr>
          <w:ilvl w:val="0"/>
          <w:numId w:val="43"/>
        </w:numPr>
        <w:autoSpaceDE w:val="0"/>
        <w:autoSpaceDN w:val="0"/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Long run trends in unemployment and labor force participation in China (with </w:t>
      </w:r>
      <w:proofErr w:type="spellStart"/>
      <w:r w:rsidRPr="000D6648">
        <w:rPr>
          <w:sz w:val="24"/>
          <w:szCs w:val="24"/>
        </w:rPr>
        <w:t>Shuaizhang</w:t>
      </w:r>
      <w:proofErr w:type="spellEnd"/>
      <w:r w:rsidRPr="000D6648">
        <w:rPr>
          <w:sz w:val="24"/>
          <w:szCs w:val="24"/>
        </w:rPr>
        <w:t xml:space="preserve"> Feng and Robert Moffitt), </w:t>
      </w:r>
      <w:r w:rsidRPr="000D6648">
        <w:rPr>
          <w:i/>
          <w:sz w:val="24"/>
          <w:szCs w:val="24"/>
        </w:rPr>
        <w:t>Journal of Comparative Economics</w:t>
      </w:r>
      <w:r w:rsidRPr="000D6648">
        <w:rPr>
          <w:sz w:val="24"/>
          <w:szCs w:val="24"/>
        </w:rPr>
        <w:t xml:space="preserve">, </w:t>
      </w:r>
      <w:r w:rsidR="00943462" w:rsidRPr="000D6648">
        <w:rPr>
          <w:sz w:val="24"/>
          <w:szCs w:val="24"/>
        </w:rPr>
        <w:t xml:space="preserve">vol 45(2), (2017) pages 304-324. </w:t>
      </w:r>
      <w:r w:rsidR="00224258">
        <w:rPr>
          <w:sz w:val="24"/>
          <w:szCs w:val="24"/>
        </w:rPr>
        <w:t>(</w:t>
      </w:r>
      <w:r w:rsidR="00224258" w:rsidRPr="00296458">
        <w:rPr>
          <w:sz w:val="24"/>
          <w:szCs w:val="24"/>
        </w:rPr>
        <w:t xml:space="preserve">reported in </w:t>
      </w:r>
      <w:r w:rsidR="00224258">
        <w:rPr>
          <w:sz w:val="24"/>
          <w:szCs w:val="24"/>
        </w:rPr>
        <w:t>Wall Street Journal)</w:t>
      </w:r>
    </w:p>
    <w:p w14:paraId="11B99F4C" w14:textId="77777777" w:rsidR="003F454D" w:rsidRPr="000D6648" w:rsidRDefault="003F454D" w:rsidP="00296458">
      <w:pPr>
        <w:ind w:left="270" w:right="90" w:hanging="270"/>
        <w:jc w:val="both"/>
      </w:pPr>
    </w:p>
    <w:p w14:paraId="0C5543FD" w14:textId="47D1F230" w:rsidR="00B702EA" w:rsidRPr="000D6648" w:rsidRDefault="00B702EA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Identification of paired </w:t>
      </w:r>
      <w:proofErr w:type="spellStart"/>
      <w:r w:rsidRPr="000D6648">
        <w:rPr>
          <w:sz w:val="24"/>
          <w:szCs w:val="24"/>
        </w:rPr>
        <w:t>nonseparable</w:t>
      </w:r>
      <w:proofErr w:type="spellEnd"/>
      <w:r w:rsidRPr="000D6648">
        <w:rPr>
          <w:sz w:val="24"/>
          <w:szCs w:val="24"/>
        </w:rPr>
        <w:t xml:space="preserve"> measurement error models (with Yuya Sasaki), </w:t>
      </w:r>
      <w:r w:rsidRPr="000D6648">
        <w:rPr>
          <w:i/>
          <w:sz w:val="24"/>
          <w:szCs w:val="24"/>
        </w:rPr>
        <w:t xml:space="preserve">Econometric Theory, </w:t>
      </w:r>
      <w:r w:rsidR="00435A49" w:rsidRPr="000D6648">
        <w:rPr>
          <w:sz w:val="24"/>
          <w:szCs w:val="24"/>
        </w:rPr>
        <w:t>Volume 33, Issue 4, (August 2017), pp. 955-979.</w:t>
      </w:r>
    </w:p>
    <w:p w14:paraId="3E1E046C" w14:textId="77777777" w:rsidR="00B702EA" w:rsidRPr="000D6648" w:rsidRDefault="00B702EA" w:rsidP="00296458">
      <w:pPr>
        <w:autoSpaceDE w:val="0"/>
        <w:autoSpaceDN w:val="0"/>
        <w:ind w:left="270" w:right="90" w:hanging="270"/>
        <w:jc w:val="both"/>
      </w:pPr>
    </w:p>
    <w:p w14:paraId="6F617FE3" w14:textId="129044E3" w:rsidR="00E07249" w:rsidRPr="000D6648" w:rsidRDefault="00E07249" w:rsidP="00296458">
      <w:pPr>
        <w:pStyle w:val="ListParagraph"/>
        <w:numPr>
          <w:ilvl w:val="0"/>
          <w:numId w:val="43"/>
        </w:numPr>
        <w:autoSpaceDE w:val="0"/>
        <w:autoSpaceDN w:val="0"/>
        <w:ind w:left="270" w:right="90" w:hanging="270"/>
        <w:jc w:val="both"/>
        <w:rPr>
          <w:bCs/>
          <w:sz w:val="24"/>
          <w:szCs w:val="24"/>
        </w:rPr>
      </w:pPr>
      <w:r w:rsidRPr="000D6648">
        <w:rPr>
          <w:sz w:val="24"/>
          <w:szCs w:val="24"/>
        </w:rPr>
        <w:t xml:space="preserve">A simple estimator for dynamic models with serially correlated </w:t>
      </w:r>
      <w:proofErr w:type="spellStart"/>
      <w:r w:rsidRPr="000D6648">
        <w:rPr>
          <w:sz w:val="24"/>
          <w:szCs w:val="24"/>
        </w:rPr>
        <w:t>unobservables</w:t>
      </w:r>
      <w:proofErr w:type="spellEnd"/>
      <w:r w:rsidRPr="000D6648">
        <w:rPr>
          <w:sz w:val="24"/>
          <w:szCs w:val="24"/>
        </w:rPr>
        <w:t xml:space="preserve"> (with Matthew Shum, Wei Tan, and </w:t>
      </w:r>
      <w:proofErr w:type="spellStart"/>
      <w:r w:rsidRPr="000D6648">
        <w:rPr>
          <w:sz w:val="24"/>
          <w:szCs w:val="24"/>
        </w:rPr>
        <w:t>Ruli</w:t>
      </w:r>
      <w:proofErr w:type="spellEnd"/>
      <w:r w:rsidRPr="000D6648">
        <w:rPr>
          <w:sz w:val="24"/>
          <w:szCs w:val="24"/>
        </w:rPr>
        <w:t xml:space="preserve"> Xiao), </w:t>
      </w:r>
      <w:r w:rsidRPr="000D6648">
        <w:rPr>
          <w:i/>
          <w:sz w:val="24"/>
          <w:szCs w:val="24"/>
        </w:rPr>
        <w:t>Journal of Econometric Methods</w:t>
      </w:r>
      <w:r w:rsidRPr="000D6648">
        <w:rPr>
          <w:sz w:val="24"/>
          <w:szCs w:val="24"/>
        </w:rPr>
        <w:t xml:space="preserve">, </w:t>
      </w:r>
      <w:r w:rsidR="000F115D" w:rsidRPr="000D6648">
        <w:rPr>
          <w:bCs/>
          <w:sz w:val="24"/>
          <w:szCs w:val="24"/>
        </w:rPr>
        <w:t>Volume 6, Issue 1 (January 2017)</w:t>
      </w:r>
    </w:p>
    <w:p w14:paraId="099693E0" w14:textId="77777777" w:rsidR="007303C5" w:rsidRPr="000D6648" w:rsidRDefault="007303C5" w:rsidP="00296458">
      <w:pPr>
        <w:autoSpaceDE w:val="0"/>
        <w:autoSpaceDN w:val="0"/>
        <w:ind w:left="270" w:right="90" w:hanging="270"/>
        <w:jc w:val="both"/>
      </w:pPr>
    </w:p>
    <w:p w14:paraId="56EE1884" w14:textId="6EC14E11" w:rsidR="008F61EC" w:rsidRPr="000D6648" w:rsidRDefault="008F61EC" w:rsidP="00296458">
      <w:pPr>
        <w:pStyle w:val="ListParagraph"/>
        <w:numPr>
          <w:ilvl w:val="0"/>
          <w:numId w:val="43"/>
        </w:numPr>
        <w:autoSpaceDE w:val="0"/>
        <w:autoSpaceDN w:val="0"/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 xml:space="preserve">Identification and estimation of online price competition with an unknown number of firms (with </w:t>
      </w:r>
      <w:proofErr w:type="spellStart"/>
      <w:r w:rsidRPr="000D6648">
        <w:rPr>
          <w:sz w:val="24"/>
          <w:szCs w:val="24"/>
        </w:rPr>
        <w:t>Yonghong</w:t>
      </w:r>
      <w:proofErr w:type="spellEnd"/>
      <w:r w:rsidRPr="000D6648">
        <w:rPr>
          <w:sz w:val="24"/>
          <w:szCs w:val="24"/>
        </w:rPr>
        <w:t xml:space="preserve"> An and Michael Baye, John Morgan and Matthew Shum),</w:t>
      </w:r>
      <w:r w:rsidRPr="000D6648">
        <w:rPr>
          <w:i/>
          <w:sz w:val="24"/>
          <w:szCs w:val="24"/>
        </w:rPr>
        <w:t xml:space="preserve"> Journal of Applied Econometrics</w:t>
      </w:r>
      <w:r w:rsidRPr="000D6648">
        <w:rPr>
          <w:sz w:val="24"/>
          <w:szCs w:val="24"/>
        </w:rPr>
        <w:t>,</w:t>
      </w:r>
      <w:r w:rsidR="00F50A4F" w:rsidRPr="000D6648">
        <w:rPr>
          <w:sz w:val="24"/>
          <w:szCs w:val="24"/>
        </w:rPr>
        <w:t xml:space="preserve"> Volume 32, Issue 1, (January 2017), pages 80-102</w:t>
      </w:r>
    </w:p>
    <w:p w14:paraId="072F57FF" w14:textId="77777777" w:rsidR="008F61EC" w:rsidRPr="000D6648" w:rsidRDefault="008F61EC" w:rsidP="00296458">
      <w:pPr>
        <w:ind w:left="270" w:right="90" w:hanging="270"/>
        <w:jc w:val="both"/>
      </w:pPr>
    </w:p>
    <w:p w14:paraId="74FF47C8" w14:textId="63F415CC" w:rsidR="007303C5" w:rsidRPr="000D6648" w:rsidRDefault="007303C5" w:rsidP="00296458">
      <w:pPr>
        <w:pStyle w:val="ListParagraph"/>
        <w:numPr>
          <w:ilvl w:val="0"/>
          <w:numId w:val="43"/>
        </w:numPr>
        <w:autoSpaceDE w:val="0"/>
        <w:autoSpaceDN w:val="0"/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Identification in </w:t>
      </w:r>
      <w:proofErr w:type="spellStart"/>
      <w:r w:rsidR="00B62354">
        <w:rPr>
          <w:sz w:val="24"/>
          <w:szCs w:val="24"/>
        </w:rPr>
        <w:t>n</w:t>
      </w:r>
      <w:r w:rsidRPr="000D6648">
        <w:rPr>
          <w:sz w:val="24"/>
          <w:szCs w:val="24"/>
        </w:rPr>
        <w:t>onseparable</w:t>
      </w:r>
      <w:proofErr w:type="spellEnd"/>
      <w:r w:rsidRPr="000D6648">
        <w:rPr>
          <w:sz w:val="24"/>
          <w:szCs w:val="24"/>
        </w:rPr>
        <w:t xml:space="preserve"> </w:t>
      </w:r>
      <w:r w:rsidR="00B62354">
        <w:rPr>
          <w:sz w:val="24"/>
          <w:szCs w:val="24"/>
        </w:rPr>
        <w:t>m</w:t>
      </w:r>
      <w:r w:rsidRPr="000D6648">
        <w:rPr>
          <w:sz w:val="24"/>
          <w:szCs w:val="24"/>
        </w:rPr>
        <w:t xml:space="preserve">odels with </w:t>
      </w:r>
      <w:r w:rsidR="00B62354">
        <w:rPr>
          <w:sz w:val="24"/>
          <w:szCs w:val="24"/>
        </w:rPr>
        <w:t>m</w:t>
      </w:r>
      <w:r w:rsidRPr="000D6648">
        <w:rPr>
          <w:sz w:val="24"/>
          <w:szCs w:val="24"/>
        </w:rPr>
        <w:t xml:space="preserve">easurement </w:t>
      </w:r>
      <w:r w:rsidR="00B62354">
        <w:rPr>
          <w:sz w:val="24"/>
          <w:szCs w:val="24"/>
        </w:rPr>
        <w:t>e</w:t>
      </w:r>
      <w:r w:rsidRPr="000D6648">
        <w:rPr>
          <w:sz w:val="24"/>
          <w:szCs w:val="24"/>
        </w:rPr>
        <w:t xml:space="preserve">rror and </w:t>
      </w:r>
      <w:r w:rsidR="00B62354">
        <w:rPr>
          <w:sz w:val="24"/>
          <w:szCs w:val="24"/>
        </w:rPr>
        <w:t>e</w:t>
      </w:r>
      <w:r w:rsidRPr="000D6648">
        <w:rPr>
          <w:sz w:val="24"/>
          <w:szCs w:val="24"/>
        </w:rPr>
        <w:t xml:space="preserve">ndogeneity, (with J. Shiu and </w:t>
      </w:r>
      <w:proofErr w:type="spellStart"/>
      <w:r w:rsidRPr="000D6648">
        <w:rPr>
          <w:sz w:val="24"/>
          <w:szCs w:val="24"/>
        </w:rPr>
        <w:t>Tiemen</w:t>
      </w:r>
      <w:proofErr w:type="spellEnd"/>
      <w:r w:rsidRPr="000D6648">
        <w:rPr>
          <w:sz w:val="24"/>
          <w:szCs w:val="24"/>
        </w:rPr>
        <w:t xml:space="preserve"> </w:t>
      </w:r>
      <w:proofErr w:type="spellStart"/>
      <w:r w:rsidRPr="000D6648">
        <w:rPr>
          <w:sz w:val="24"/>
          <w:szCs w:val="24"/>
        </w:rPr>
        <w:t>Woutersen</w:t>
      </w:r>
      <w:proofErr w:type="spellEnd"/>
      <w:r w:rsidRPr="000D6648">
        <w:rPr>
          <w:sz w:val="24"/>
          <w:szCs w:val="24"/>
        </w:rPr>
        <w:t xml:space="preserve">), 2016, </w:t>
      </w:r>
      <w:r w:rsidRPr="000D6648">
        <w:rPr>
          <w:i/>
          <w:sz w:val="24"/>
          <w:szCs w:val="24"/>
        </w:rPr>
        <w:t>Economic</w:t>
      </w:r>
      <w:r w:rsidR="00310204">
        <w:rPr>
          <w:i/>
          <w:sz w:val="24"/>
          <w:szCs w:val="24"/>
        </w:rPr>
        <w:t>s</w:t>
      </w:r>
      <w:r w:rsidRPr="000D6648">
        <w:rPr>
          <w:i/>
          <w:sz w:val="24"/>
          <w:szCs w:val="24"/>
        </w:rPr>
        <w:t xml:space="preserve"> Letters</w:t>
      </w:r>
      <w:r w:rsidRPr="000D6648">
        <w:rPr>
          <w:sz w:val="24"/>
          <w:szCs w:val="24"/>
        </w:rPr>
        <w:t>, Volume 144: 33-36.</w:t>
      </w:r>
    </w:p>
    <w:p w14:paraId="0A7414B7" w14:textId="77777777" w:rsidR="00E07249" w:rsidRPr="000D6648" w:rsidRDefault="00E07249" w:rsidP="00296458">
      <w:pPr>
        <w:autoSpaceDE w:val="0"/>
        <w:autoSpaceDN w:val="0"/>
        <w:ind w:left="270" w:right="90" w:hanging="270"/>
        <w:jc w:val="both"/>
      </w:pPr>
    </w:p>
    <w:p w14:paraId="608CB61C" w14:textId="525E59C7" w:rsidR="004502DA" w:rsidRPr="000D6648" w:rsidRDefault="004502DA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>Identification and estimation of single</w:t>
      </w:r>
      <w:r w:rsidR="000F269D" w:rsidRPr="000D6648">
        <w:rPr>
          <w:sz w:val="24"/>
          <w:szCs w:val="24"/>
        </w:rPr>
        <w:t xml:space="preserve"> index models with measurement e</w:t>
      </w:r>
      <w:r w:rsidRPr="000D6648">
        <w:rPr>
          <w:sz w:val="24"/>
          <w:szCs w:val="24"/>
        </w:rPr>
        <w:t xml:space="preserve">rror and endogeneity (with Ji-Liang Shiu and </w:t>
      </w:r>
      <w:proofErr w:type="spellStart"/>
      <w:r w:rsidRPr="000D6648">
        <w:rPr>
          <w:sz w:val="24"/>
          <w:szCs w:val="24"/>
        </w:rPr>
        <w:t>Tiemen</w:t>
      </w:r>
      <w:proofErr w:type="spellEnd"/>
      <w:r w:rsidRPr="000D6648">
        <w:rPr>
          <w:sz w:val="24"/>
          <w:szCs w:val="24"/>
        </w:rPr>
        <w:t xml:space="preserve"> </w:t>
      </w:r>
      <w:proofErr w:type="spellStart"/>
      <w:r w:rsidRPr="000D6648">
        <w:rPr>
          <w:sz w:val="24"/>
          <w:szCs w:val="24"/>
        </w:rPr>
        <w:t>Woutersen</w:t>
      </w:r>
      <w:proofErr w:type="spellEnd"/>
      <w:r w:rsidRPr="000D6648">
        <w:rPr>
          <w:sz w:val="24"/>
          <w:szCs w:val="24"/>
        </w:rPr>
        <w:t xml:space="preserve">), </w:t>
      </w:r>
      <w:r w:rsidRPr="000D6648">
        <w:rPr>
          <w:i/>
          <w:sz w:val="24"/>
          <w:szCs w:val="24"/>
        </w:rPr>
        <w:t>Econometrics Journal,</w:t>
      </w:r>
      <w:r w:rsidRPr="000D6648">
        <w:rPr>
          <w:sz w:val="24"/>
          <w:szCs w:val="24"/>
        </w:rPr>
        <w:t xml:space="preserve"> </w:t>
      </w:r>
      <w:r w:rsidR="00CA6157" w:rsidRPr="000D6648">
        <w:rPr>
          <w:sz w:val="24"/>
          <w:szCs w:val="24"/>
        </w:rPr>
        <w:t>Volume 18, Issue 3 (October 2015), pages 347–362</w:t>
      </w:r>
    </w:p>
    <w:p w14:paraId="11333494" w14:textId="77777777" w:rsidR="004502DA" w:rsidRPr="000D6648" w:rsidRDefault="004502DA" w:rsidP="00296458">
      <w:pPr>
        <w:ind w:left="270" w:right="90" w:hanging="270"/>
        <w:jc w:val="both"/>
      </w:pPr>
    </w:p>
    <w:p w14:paraId="188E9AC1" w14:textId="1B577B75" w:rsidR="00C45534" w:rsidRPr="000D6648" w:rsidRDefault="00C45534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>Closed-form estimation of n</w:t>
      </w:r>
      <w:r w:rsidR="002E568F" w:rsidRPr="000D6648">
        <w:rPr>
          <w:sz w:val="24"/>
          <w:szCs w:val="24"/>
        </w:rPr>
        <w:t>onparametric</w:t>
      </w:r>
      <w:r w:rsidRPr="000D6648">
        <w:rPr>
          <w:sz w:val="24"/>
          <w:szCs w:val="24"/>
        </w:rPr>
        <w:t xml:space="preserve"> models with non</w:t>
      </w:r>
      <w:r w:rsidR="002E568F" w:rsidRPr="000D6648">
        <w:rPr>
          <w:sz w:val="24"/>
          <w:szCs w:val="24"/>
        </w:rPr>
        <w:t>-</w:t>
      </w:r>
      <w:r w:rsidRPr="000D6648">
        <w:rPr>
          <w:sz w:val="24"/>
          <w:szCs w:val="24"/>
        </w:rPr>
        <w:t xml:space="preserve">classical measurement errors (with Yuya Sasaki), </w:t>
      </w:r>
      <w:r w:rsidRPr="000D6648">
        <w:rPr>
          <w:i/>
          <w:sz w:val="24"/>
          <w:szCs w:val="24"/>
        </w:rPr>
        <w:t>Journal of Econometrics</w:t>
      </w:r>
      <w:r w:rsidRPr="000D6648">
        <w:rPr>
          <w:sz w:val="24"/>
          <w:szCs w:val="24"/>
        </w:rPr>
        <w:t xml:space="preserve">, </w:t>
      </w:r>
      <w:r w:rsidR="007478F9" w:rsidRPr="000D6648">
        <w:rPr>
          <w:sz w:val="24"/>
          <w:szCs w:val="24"/>
        </w:rPr>
        <w:t>vol. 185, issue 2 (April 2015), pages 392-408</w:t>
      </w:r>
    </w:p>
    <w:p w14:paraId="4A0E8F33" w14:textId="77777777" w:rsidR="00EE7DDF" w:rsidRPr="000D6648" w:rsidRDefault="00EE7DDF" w:rsidP="00296458">
      <w:pPr>
        <w:ind w:left="270" w:right="90" w:hanging="270"/>
        <w:jc w:val="both"/>
      </w:pPr>
    </w:p>
    <w:p w14:paraId="7A8FF735" w14:textId="473A5CD7" w:rsidR="00D601E7" w:rsidRPr="000D6648" w:rsidRDefault="00D601E7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 xml:space="preserve">Identifying dynamic games with serially-correlated </w:t>
      </w:r>
      <w:proofErr w:type="spellStart"/>
      <w:r w:rsidRPr="000D6648">
        <w:rPr>
          <w:sz w:val="24"/>
          <w:szCs w:val="24"/>
        </w:rPr>
        <w:t>unobservables</w:t>
      </w:r>
      <w:proofErr w:type="spellEnd"/>
      <w:r w:rsidRPr="000D6648">
        <w:rPr>
          <w:sz w:val="24"/>
          <w:szCs w:val="24"/>
        </w:rPr>
        <w:t xml:space="preserve"> (with Matthew Shum), </w:t>
      </w:r>
      <w:r w:rsidRPr="000D6648">
        <w:rPr>
          <w:i/>
          <w:sz w:val="24"/>
          <w:szCs w:val="24"/>
        </w:rPr>
        <w:t>Advances in Econometrics</w:t>
      </w:r>
      <w:r w:rsidRPr="000D6648">
        <w:rPr>
          <w:sz w:val="24"/>
          <w:szCs w:val="24"/>
        </w:rPr>
        <w:t xml:space="preserve">, </w:t>
      </w:r>
      <w:r w:rsidR="00356582" w:rsidRPr="000D6648">
        <w:rPr>
          <w:sz w:val="24"/>
          <w:szCs w:val="24"/>
        </w:rPr>
        <w:t>vol.</w:t>
      </w:r>
      <w:r w:rsidRPr="000D6648">
        <w:rPr>
          <w:sz w:val="24"/>
          <w:szCs w:val="24"/>
        </w:rPr>
        <w:t xml:space="preserve"> 31</w:t>
      </w:r>
      <w:r w:rsidR="001A40C2" w:rsidRPr="000D6648">
        <w:rPr>
          <w:sz w:val="24"/>
          <w:szCs w:val="24"/>
        </w:rPr>
        <w:t xml:space="preserve"> (2013)</w:t>
      </w:r>
      <w:r w:rsidRPr="000D6648">
        <w:rPr>
          <w:sz w:val="24"/>
          <w:szCs w:val="24"/>
        </w:rPr>
        <w:t>, pages 97-113</w:t>
      </w:r>
    </w:p>
    <w:p w14:paraId="2B987574" w14:textId="77777777" w:rsidR="00EE7DDF" w:rsidRPr="000D6648" w:rsidRDefault="00EE7DDF" w:rsidP="00296458">
      <w:pPr>
        <w:ind w:left="270" w:right="90" w:hanging="270"/>
        <w:jc w:val="both"/>
      </w:pPr>
    </w:p>
    <w:p w14:paraId="1C918BD7" w14:textId="1F006F9B" w:rsidR="00D91B4C" w:rsidRPr="000D6648" w:rsidRDefault="00D91B4C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>Nonparametric learning rules from bandit experiments: the eyes have it! (with Yutaka Kayaba and Matthew Shum)</w:t>
      </w:r>
      <w:r w:rsidRPr="000D6648">
        <w:rPr>
          <w:i/>
          <w:sz w:val="24"/>
          <w:szCs w:val="24"/>
        </w:rPr>
        <w:t>. Games and Economic Behavior</w:t>
      </w:r>
      <w:r w:rsidRPr="000D6648">
        <w:rPr>
          <w:sz w:val="24"/>
          <w:szCs w:val="24"/>
        </w:rPr>
        <w:t xml:space="preserve">, </w:t>
      </w:r>
      <w:r w:rsidR="000D328D" w:rsidRPr="000D6648">
        <w:rPr>
          <w:sz w:val="24"/>
          <w:szCs w:val="24"/>
        </w:rPr>
        <w:t>vol. 81, (September 2013), pages 215-231</w:t>
      </w:r>
    </w:p>
    <w:p w14:paraId="12DE9DBD" w14:textId="77777777" w:rsidR="00EE7DDF" w:rsidRPr="000D6648" w:rsidRDefault="00EE7DDF" w:rsidP="00296458">
      <w:pPr>
        <w:ind w:left="270" w:right="90" w:hanging="270"/>
        <w:jc w:val="both"/>
      </w:pPr>
    </w:p>
    <w:p w14:paraId="5E11F2C2" w14:textId="5783D3FB" w:rsidR="0036546C" w:rsidRPr="000D6648" w:rsidRDefault="0036546C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lastRenderedPageBreak/>
        <w:t>Identification and estimation of nonlinear dynamic panel data models with unobserved covariates (with Ji-Liang Shiu)</w:t>
      </w:r>
      <w:r w:rsidRPr="000D6648">
        <w:rPr>
          <w:i/>
          <w:iCs/>
          <w:sz w:val="24"/>
          <w:szCs w:val="24"/>
        </w:rPr>
        <w:t>.</w:t>
      </w:r>
      <w:r w:rsidRPr="000D6648">
        <w:rPr>
          <w:sz w:val="24"/>
          <w:szCs w:val="24"/>
        </w:rPr>
        <w:t xml:space="preserve"> </w:t>
      </w:r>
      <w:r w:rsidRPr="000D6648">
        <w:rPr>
          <w:i/>
          <w:sz w:val="24"/>
          <w:szCs w:val="24"/>
        </w:rPr>
        <w:t>Journal of Econometrics</w:t>
      </w:r>
      <w:r w:rsidRPr="000D6648">
        <w:rPr>
          <w:sz w:val="24"/>
          <w:szCs w:val="24"/>
        </w:rPr>
        <w:t xml:space="preserve">, </w:t>
      </w:r>
      <w:r w:rsidR="00290697" w:rsidRPr="000D6648">
        <w:rPr>
          <w:sz w:val="24"/>
          <w:szCs w:val="24"/>
        </w:rPr>
        <w:t>vol. 175, issue 2 (August 2013), pages 116-131</w:t>
      </w:r>
    </w:p>
    <w:p w14:paraId="015610CA" w14:textId="77777777" w:rsidR="00EE7DDF" w:rsidRPr="000D6648" w:rsidRDefault="00EE7DDF" w:rsidP="00296458">
      <w:pPr>
        <w:ind w:left="270" w:right="90" w:hanging="270"/>
        <w:jc w:val="both"/>
      </w:pPr>
    </w:p>
    <w:p w14:paraId="5EFEA867" w14:textId="5BDA3D6C" w:rsidR="00553A8F" w:rsidRPr="000D6648" w:rsidRDefault="006655C2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Nonparametric identification of first-price auctions with non-separable unobserved heterogeneity (with David McAdams and Matthew Shum). </w:t>
      </w:r>
      <w:r w:rsidRPr="000D6648">
        <w:rPr>
          <w:i/>
          <w:sz w:val="24"/>
          <w:szCs w:val="24"/>
        </w:rPr>
        <w:t>Journal of Econometrics</w:t>
      </w:r>
      <w:r w:rsidRPr="000D6648">
        <w:rPr>
          <w:sz w:val="24"/>
          <w:szCs w:val="24"/>
        </w:rPr>
        <w:t xml:space="preserve">, </w:t>
      </w:r>
      <w:r w:rsidR="009E5FAC" w:rsidRPr="000D6648">
        <w:rPr>
          <w:sz w:val="24"/>
          <w:szCs w:val="24"/>
        </w:rPr>
        <w:t>vol. 174, issue 2 (June 2013), pages 186-193.</w:t>
      </w:r>
    </w:p>
    <w:p w14:paraId="5DCEC08A" w14:textId="77777777" w:rsidR="00EE7DDF" w:rsidRPr="000D6648" w:rsidRDefault="00EE7DDF" w:rsidP="00296458">
      <w:pPr>
        <w:ind w:left="270" w:right="90" w:hanging="270"/>
        <w:jc w:val="both"/>
      </w:pPr>
    </w:p>
    <w:p w14:paraId="662D6EDA" w14:textId="443D624C" w:rsidR="00515AA5" w:rsidRPr="000D6648" w:rsidRDefault="00515AA5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Misclassification errors and the underestimation of U.S. unemployment rates (with </w:t>
      </w:r>
      <w:proofErr w:type="spellStart"/>
      <w:r w:rsidRPr="000D6648">
        <w:rPr>
          <w:sz w:val="24"/>
          <w:szCs w:val="24"/>
        </w:rPr>
        <w:t>Shuaizhang</w:t>
      </w:r>
      <w:proofErr w:type="spellEnd"/>
      <w:r w:rsidRPr="000D6648">
        <w:rPr>
          <w:sz w:val="24"/>
          <w:szCs w:val="24"/>
        </w:rPr>
        <w:t xml:space="preserve"> Feng), </w:t>
      </w:r>
      <w:r w:rsidRPr="000D6648">
        <w:rPr>
          <w:i/>
          <w:sz w:val="24"/>
          <w:szCs w:val="24"/>
        </w:rPr>
        <w:t>American Economic Review</w:t>
      </w:r>
      <w:r w:rsidRPr="000D6648">
        <w:rPr>
          <w:sz w:val="24"/>
          <w:szCs w:val="24"/>
        </w:rPr>
        <w:t>, vol. 103, issue 2 (April 2013), pages 1054-70.</w:t>
      </w:r>
    </w:p>
    <w:p w14:paraId="5FBD5FF3" w14:textId="77777777" w:rsidR="00EE7DDF" w:rsidRPr="000D6648" w:rsidRDefault="00EE7DDF" w:rsidP="00296458">
      <w:pPr>
        <w:ind w:left="270" w:right="90" w:hanging="270"/>
        <w:jc w:val="both"/>
      </w:pPr>
    </w:p>
    <w:p w14:paraId="70968758" w14:textId="7115E8DB" w:rsidR="006C338E" w:rsidRPr="000D6648" w:rsidRDefault="00954935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Nonparametric identification and semiparametric estimation of classical measurement error models without side information </w:t>
      </w:r>
      <w:r w:rsidR="00423196" w:rsidRPr="000D6648">
        <w:rPr>
          <w:sz w:val="24"/>
          <w:szCs w:val="24"/>
        </w:rPr>
        <w:t xml:space="preserve">(with Susanne </w:t>
      </w:r>
      <w:proofErr w:type="spellStart"/>
      <w:r w:rsidR="00423196" w:rsidRPr="000D6648">
        <w:rPr>
          <w:sz w:val="24"/>
          <w:szCs w:val="24"/>
        </w:rPr>
        <w:t>Schennach</w:t>
      </w:r>
      <w:proofErr w:type="spellEnd"/>
      <w:r w:rsidR="00423196" w:rsidRPr="000D6648">
        <w:rPr>
          <w:sz w:val="24"/>
          <w:szCs w:val="24"/>
        </w:rPr>
        <w:t xml:space="preserve">), </w:t>
      </w:r>
      <w:r w:rsidR="00423196" w:rsidRPr="000D6648">
        <w:rPr>
          <w:i/>
          <w:sz w:val="24"/>
          <w:szCs w:val="24"/>
        </w:rPr>
        <w:t>Journal of the American Statistical Association</w:t>
      </w:r>
      <w:r w:rsidR="00423196" w:rsidRPr="000D6648">
        <w:rPr>
          <w:sz w:val="24"/>
          <w:szCs w:val="24"/>
        </w:rPr>
        <w:t xml:space="preserve">, </w:t>
      </w:r>
      <w:r w:rsidR="0036546C" w:rsidRPr="000D6648">
        <w:rPr>
          <w:sz w:val="24"/>
          <w:szCs w:val="24"/>
        </w:rPr>
        <w:t>vol. 108, issue 501 (March 2013), pages 177-186.</w:t>
      </w:r>
    </w:p>
    <w:p w14:paraId="7F16CF35" w14:textId="77777777" w:rsidR="00EE7DDF" w:rsidRPr="000D6648" w:rsidRDefault="00EE7DDF" w:rsidP="00296458">
      <w:pPr>
        <w:ind w:left="270" w:right="90" w:hanging="270"/>
        <w:jc w:val="both"/>
      </w:pPr>
    </w:p>
    <w:p w14:paraId="156BA90B" w14:textId="76F01B92" w:rsidR="006C338E" w:rsidRPr="000D6648" w:rsidRDefault="006C338E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Nonparametric identification of dynamic models with unobserved state variables (with Matthew Shum), </w:t>
      </w:r>
      <w:r w:rsidRPr="000D6648">
        <w:rPr>
          <w:i/>
          <w:sz w:val="24"/>
          <w:szCs w:val="24"/>
        </w:rPr>
        <w:t>Journal of Econometrics</w:t>
      </w:r>
      <w:r w:rsidRPr="000D6648">
        <w:rPr>
          <w:sz w:val="24"/>
          <w:szCs w:val="24"/>
        </w:rPr>
        <w:t>, vol. 171, issue 1 (November 2012), pages 32-44.</w:t>
      </w:r>
    </w:p>
    <w:p w14:paraId="29180D9B" w14:textId="77777777" w:rsidR="00EE7DDF" w:rsidRPr="000D6648" w:rsidRDefault="00EE7DDF" w:rsidP="00296458">
      <w:pPr>
        <w:ind w:left="270" w:right="90" w:hanging="270"/>
        <w:jc w:val="both"/>
      </w:pPr>
    </w:p>
    <w:p w14:paraId="1279E9B6" w14:textId="3AC8B96E" w:rsidR="00056A9D" w:rsidRPr="000D6648" w:rsidRDefault="00845E1A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 xml:space="preserve">Returns to lying? Identifying the effects of misreporting when the truth is unobserved (with Arthur </w:t>
      </w:r>
      <w:proofErr w:type="spellStart"/>
      <w:r w:rsidRPr="000D6648">
        <w:rPr>
          <w:sz w:val="24"/>
          <w:szCs w:val="24"/>
        </w:rPr>
        <w:t>Lewbel</w:t>
      </w:r>
      <w:proofErr w:type="spellEnd"/>
      <w:r w:rsidRPr="000D6648">
        <w:rPr>
          <w:sz w:val="24"/>
          <w:szCs w:val="24"/>
        </w:rPr>
        <w:t xml:space="preserve">), </w:t>
      </w:r>
      <w:r w:rsidRPr="000D6648">
        <w:rPr>
          <w:i/>
          <w:sz w:val="24"/>
          <w:szCs w:val="24"/>
        </w:rPr>
        <w:t xml:space="preserve">Frontiers of Economics in China, </w:t>
      </w:r>
      <w:r w:rsidR="00614071" w:rsidRPr="000D6648">
        <w:rPr>
          <w:sz w:val="24"/>
          <w:szCs w:val="24"/>
        </w:rPr>
        <w:t>vol. 7 (2012), pages 163-192</w:t>
      </w:r>
      <w:r w:rsidRPr="000D6648">
        <w:rPr>
          <w:i/>
          <w:sz w:val="24"/>
          <w:szCs w:val="24"/>
        </w:rPr>
        <w:t>.</w:t>
      </w:r>
    </w:p>
    <w:p w14:paraId="1ACEB5C6" w14:textId="77777777" w:rsidR="00EE7DDF" w:rsidRPr="000D6648" w:rsidRDefault="00EE7DDF" w:rsidP="00296458">
      <w:pPr>
        <w:ind w:left="270" w:right="90" w:hanging="270"/>
        <w:jc w:val="both"/>
      </w:pPr>
    </w:p>
    <w:p w14:paraId="1422DEE4" w14:textId="42EE5E31" w:rsidR="0054551B" w:rsidRPr="000D6648" w:rsidRDefault="0054551B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>Well-</w:t>
      </w:r>
      <w:proofErr w:type="spellStart"/>
      <w:r w:rsidRPr="000D6648">
        <w:rPr>
          <w:sz w:val="24"/>
          <w:szCs w:val="24"/>
        </w:rPr>
        <w:t>posedness</w:t>
      </w:r>
      <w:proofErr w:type="spellEnd"/>
      <w:r w:rsidRPr="000D6648">
        <w:rPr>
          <w:sz w:val="24"/>
          <w:szCs w:val="24"/>
        </w:rPr>
        <w:t xml:space="preserve"> of measurement error models for self-reported data (with </w:t>
      </w:r>
      <w:proofErr w:type="spellStart"/>
      <w:r w:rsidRPr="000D6648">
        <w:rPr>
          <w:sz w:val="24"/>
          <w:szCs w:val="24"/>
        </w:rPr>
        <w:t>Yonghong</w:t>
      </w:r>
      <w:proofErr w:type="spellEnd"/>
      <w:r w:rsidRPr="000D6648">
        <w:rPr>
          <w:sz w:val="24"/>
          <w:szCs w:val="24"/>
        </w:rPr>
        <w:t xml:space="preserve"> An), </w:t>
      </w:r>
      <w:r w:rsidRPr="000D6648">
        <w:rPr>
          <w:i/>
          <w:sz w:val="24"/>
          <w:szCs w:val="24"/>
        </w:rPr>
        <w:t xml:space="preserve">Journal of Econometrics, </w:t>
      </w:r>
      <w:r w:rsidR="00FB1C69" w:rsidRPr="000D6648">
        <w:rPr>
          <w:sz w:val="24"/>
          <w:szCs w:val="24"/>
        </w:rPr>
        <w:t>vol. 168 (2012), pages 259-269</w:t>
      </w:r>
      <w:r w:rsidRPr="000D6648">
        <w:rPr>
          <w:i/>
          <w:sz w:val="24"/>
          <w:szCs w:val="24"/>
        </w:rPr>
        <w:t>.</w:t>
      </w:r>
    </w:p>
    <w:p w14:paraId="072024D4" w14:textId="77777777" w:rsidR="00EE7DDF" w:rsidRPr="000D6648" w:rsidRDefault="00EE7DDF" w:rsidP="00296458">
      <w:pPr>
        <w:ind w:left="270" w:right="90" w:hanging="270"/>
        <w:jc w:val="both"/>
        <w:rPr>
          <w:color w:val="000000"/>
        </w:rPr>
      </w:pPr>
    </w:p>
    <w:p w14:paraId="263B1A9E" w14:textId="5BE7082E" w:rsidR="0094244D" w:rsidRPr="000D6648" w:rsidRDefault="0094244D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color w:val="000000"/>
          <w:sz w:val="24"/>
          <w:szCs w:val="24"/>
        </w:rPr>
        <w:t xml:space="preserve">Estimation of nonlinear models with </w:t>
      </w:r>
      <w:r w:rsidR="001D5756" w:rsidRPr="000D6648">
        <w:rPr>
          <w:color w:val="000000"/>
          <w:sz w:val="24"/>
          <w:szCs w:val="24"/>
        </w:rPr>
        <w:t xml:space="preserve">mismeasured regressors </w:t>
      </w:r>
      <w:r w:rsidRPr="000D6648">
        <w:rPr>
          <w:color w:val="000000"/>
          <w:sz w:val="24"/>
          <w:szCs w:val="24"/>
        </w:rPr>
        <w:t>using marginal information (with Geert Ridder)</w:t>
      </w:r>
      <w:r w:rsidR="0027624E" w:rsidRPr="000D6648">
        <w:rPr>
          <w:color w:val="000000"/>
          <w:sz w:val="24"/>
          <w:szCs w:val="24"/>
        </w:rPr>
        <w:t>,</w:t>
      </w:r>
      <w:r w:rsidRPr="000D6648">
        <w:rPr>
          <w:sz w:val="24"/>
          <w:szCs w:val="24"/>
        </w:rPr>
        <w:t xml:space="preserve"> </w:t>
      </w:r>
      <w:r w:rsidRPr="000D6648">
        <w:rPr>
          <w:i/>
          <w:sz w:val="24"/>
          <w:szCs w:val="24"/>
        </w:rPr>
        <w:t>Journal of Applied Econometrics</w:t>
      </w:r>
      <w:r w:rsidR="0027624E" w:rsidRPr="000D6648">
        <w:rPr>
          <w:i/>
          <w:sz w:val="24"/>
          <w:szCs w:val="24"/>
        </w:rPr>
        <w:t xml:space="preserve">, </w:t>
      </w:r>
      <w:r w:rsidR="003736FC" w:rsidRPr="000D6648">
        <w:rPr>
          <w:sz w:val="24"/>
          <w:szCs w:val="24"/>
        </w:rPr>
        <w:t>vol. 27, issue 3 (2012), pages 347-385</w:t>
      </w:r>
      <w:r w:rsidR="0027624E" w:rsidRPr="000D6648">
        <w:rPr>
          <w:sz w:val="24"/>
          <w:szCs w:val="24"/>
        </w:rPr>
        <w:t>.</w:t>
      </w:r>
    </w:p>
    <w:p w14:paraId="77319FD2" w14:textId="77777777" w:rsidR="00EE7DDF" w:rsidRPr="000D6648" w:rsidRDefault="00EE7DDF" w:rsidP="00296458">
      <w:pPr>
        <w:autoSpaceDE w:val="0"/>
        <w:autoSpaceDN w:val="0"/>
        <w:ind w:left="270" w:right="90" w:hanging="270"/>
        <w:jc w:val="both"/>
      </w:pPr>
    </w:p>
    <w:p w14:paraId="6B164358" w14:textId="7E777C2C" w:rsidR="00940799" w:rsidRPr="000D6648" w:rsidRDefault="003F6832" w:rsidP="00296458">
      <w:pPr>
        <w:pStyle w:val="ListParagraph"/>
        <w:numPr>
          <w:ilvl w:val="0"/>
          <w:numId w:val="43"/>
        </w:numPr>
        <w:autoSpaceDE w:val="0"/>
        <w:autoSpaceDN w:val="0"/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 xml:space="preserve">Estimating first-price auctions with an unknown </w:t>
      </w:r>
      <w:r w:rsidR="00585D08" w:rsidRPr="000D6648">
        <w:rPr>
          <w:sz w:val="24"/>
          <w:szCs w:val="24"/>
        </w:rPr>
        <w:t xml:space="preserve">number of bidders: a misclassification approach (with </w:t>
      </w:r>
      <w:proofErr w:type="spellStart"/>
      <w:r w:rsidR="00585D08" w:rsidRPr="000D6648">
        <w:rPr>
          <w:sz w:val="24"/>
          <w:szCs w:val="24"/>
        </w:rPr>
        <w:t>Yonghong</w:t>
      </w:r>
      <w:proofErr w:type="spellEnd"/>
      <w:r w:rsidR="00585D08" w:rsidRPr="000D6648">
        <w:rPr>
          <w:sz w:val="24"/>
          <w:szCs w:val="24"/>
        </w:rPr>
        <w:t xml:space="preserve"> An and Matthew Shum), </w:t>
      </w:r>
      <w:r w:rsidR="00585D08" w:rsidRPr="000D6648">
        <w:rPr>
          <w:i/>
          <w:sz w:val="24"/>
          <w:szCs w:val="24"/>
        </w:rPr>
        <w:t>Journal of Econometrics,</w:t>
      </w:r>
      <w:r w:rsidR="00585D08" w:rsidRPr="000D6648">
        <w:rPr>
          <w:sz w:val="24"/>
          <w:szCs w:val="24"/>
        </w:rPr>
        <w:t xml:space="preserve"> </w:t>
      </w:r>
      <w:r w:rsidR="00AA4B98" w:rsidRPr="000D6648">
        <w:rPr>
          <w:sz w:val="24"/>
          <w:szCs w:val="24"/>
        </w:rPr>
        <w:t>vol. 157 (2010), pages 328-341</w:t>
      </w:r>
      <w:r w:rsidR="00585D08" w:rsidRPr="000D6648">
        <w:rPr>
          <w:sz w:val="24"/>
          <w:szCs w:val="24"/>
        </w:rPr>
        <w:t>.</w:t>
      </w:r>
    </w:p>
    <w:p w14:paraId="45CD2E14" w14:textId="77777777" w:rsidR="00EE7DDF" w:rsidRPr="000D6648" w:rsidRDefault="00EE7DDF" w:rsidP="00296458">
      <w:pPr>
        <w:ind w:left="270" w:right="90" w:hanging="270"/>
        <w:jc w:val="both"/>
      </w:pPr>
    </w:p>
    <w:p w14:paraId="599325DA" w14:textId="77777777" w:rsidR="00D436A6" w:rsidRDefault="009C1FFE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>Identification and inference in nonlinear models using two samples with nonclassical measurement er</w:t>
      </w:r>
      <w:r w:rsidR="009D4D7F" w:rsidRPr="000D6648">
        <w:rPr>
          <w:sz w:val="24"/>
          <w:szCs w:val="24"/>
        </w:rPr>
        <w:t xml:space="preserve">rors </w:t>
      </w:r>
      <w:r w:rsidRPr="000D6648">
        <w:rPr>
          <w:sz w:val="24"/>
          <w:szCs w:val="24"/>
        </w:rPr>
        <w:t xml:space="preserve">(with Raymond Carroll and Xiaohong Chen), </w:t>
      </w:r>
      <w:r w:rsidRPr="000D6648">
        <w:rPr>
          <w:i/>
          <w:sz w:val="24"/>
          <w:szCs w:val="24"/>
        </w:rPr>
        <w:t>Journal of Nonparametric Statistics,</w:t>
      </w:r>
      <w:r w:rsidRPr="000D6648">
        <w:rPr>
          <w:sz w:val="24"/>
          <w:szCs w:val="24"/>
        </w:rPr>
        <w:t xml:space="preserve"> </w:t>
      </w:r>
      <w:r w:rsidR="00C82A9F" w:rsidRPr="000D6648">
        <w:rPr>
          <w:sz w:val="24"/>
          <w:szCs w:val="24"/>
        </w:rPr>
        <w:t>22 (2010), issue 4, pages 379-399.</w:t>
      </w:r>
      <w:r w:rsidR="00C72E1F" w:rsidRPr="000D6648">
        <w:rPr>
          <w:sz w:val="24"/>
          <w:szCs w:val="24"/>
        </w:rPr>
        <w:t xml:space="preserve"> </w:t>
      </w:r>
    </w:p>
    <w:p w14:paraId="5743D92E" w14:textId="762FAB8D" w:rsidR="009C1FFE" w:rsidRPr="00D436A6" w:rsidRDefault="00800FC4" w:rsidP="00D436A6">
      <w:pPr>
        <w:pStyle w:val="ListParagraph"/>
        <w:numPr>
          <w:ilvl w:val="0"/>
          <w:numId w:val="43"/>
        </w:numPr>
        <w:ind w:right="90"/>
        <w:jc w:val="both"/>
        <w:rPr>
          <w:sz w:val="24"/>
          <w:szCs w:val="24"/>
        </w:rPr>
      </w:pPr>
      <w:r w:rsidRPr="00D436A6">
        <w:rPr>
          <w:sz w:val="24"/>
          <w:szCs w:val="24"/>
        </w:rPr>
        <w:t>Journal of Nonparametric Statistics</w:t>
      </w:r>
      <w:r w:rsidR="00485ADF" w:rsidRPr="00D436A6">
        <w:rPr>
          <w:sz w:val="24"/>
          <w:szCs w:val="24"/>
        </w:rPr>
        <w:t xml:space="preserve"> 2010 Best Paper Award</w:t>
      </w:r>
    </w:p>
    <w:p w14:paraId="6B6D9998" w14:textId="77777777" w:rsidR="00EE7DDF" w:rsidRPr="000D6648" w:rsidRDefault="00EE7DDF" w:rsidP="00296458">
      <w:pPr>
        <w:ind w:left="270" w:right="90" w:hanging="270"/>
        <w:jc w:val="both"/>
      </w:pPr>
    </w:p>
    <w:p w14:paraId="6649485C" w14:textId="64A104EA" w:rsidR="00C82A9F" w:rsidRPr="000D6648" w:rsidRDefault="00C82A9F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Rejoinder: Identification and inference in nonlinear models using two samples with nonclassical measurement errors (with Raymond Carroll and Xiaohong Chen), </w:t>
      </w:r>
      <w:r w:rsidRPr="000D6648">
        <w:rPr>
          <w:i/>
          <w:sz w:val="24"/>
          <w:szCs w:val="24"/>
        </w:rPr>
        <w:t>Journal of Nonparametric Statistics,</w:t>
      </w:r>
      <w:r w:rsidRPr="000D6648">
        <w:rPr>
          <w:sz w:val="24"/>
          <w:szCs w:val="24"/>
        </w:rPr>
        <w:t xml:space="preserve"> 22 (2010), issue 4, pages 419-423.</w:t>
      </w:r>
    </w:p>
    <w:p w14:paraId="66AA3E5F" w14:textId="77777777" w:rsidR="00EE7DDF" w:rsidRPr="000D6648" w:rsidRDefault="00EE7DDF" w:rsidP="00296458">
      <w:pPr>
        <w:ind w:left="270" w:right="90" w:hanging="270"/>
        <w:jc w:val="both"/>
      </w:pPr>
    </w:p>
    <w:p w14:paraId="0E844304" w14:textId="27CF5B48" w:rsidR="007E134A" w:rsidRPr="000D6648" w:rsidRDefault="007E134A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On deconvolution as a first stage nonparametric estimator (with Geert Ridder), </w:t>
      </w:r>
      <w:r w:rsidRPr="000D6648">
        <w:rPr>
          <w:i/>
          <w:sz w:val="24"/>
          <w:szCs w:val="24"/>
        </w:rPr>
        <w:t>Econometric Reviews,</w:t>
      </w:r>
      <w:r w:rsidRPr="000D6648">
        <w:rPr>
          <w:sz w:val="24"/>
          <w:szCs w:val="24"/>
        </w:rPr>
        <w:t xml:space="preserve"> </w:t>
      </w:r>
      <w:r w:rsidR="00632571" w:rsidRPr="000D6648">
        <w:rPr>
          <w:sz w:val="24"/>
          <w:szCs w:val="24"/>
        </w:rPr>
        <w:t>vol. 29 (2010), issue 4, pages 1-32.</w:t>
      </w:r>
    </w:p>
    <w:p w14:paraId="2C27C0EB" w14:textId="77777777" w:rsidR="00EE7DDF" w:rsidRPr="000D6648" w:rsidRDefault="00EE7DDF" w:rsidP="00296458">
      <w:pPr>
        <w:ind w:left="270" w:right="90" w:hanging="270"/>
        <w:jc w:val="both"/>
      </w:pPr>
    </w:p>
    <w:p w14:paraId="6F427CCD" w14:textId="77777777" w:rsidR="00D24906" w:rsidRPr="00D24906" w:rsidRDefault="00F95C54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lastRenderedPageBreak/>
        <w:t xml:space="preserve">The fertility effect of catastrophe: U.S. hurricane births, </w:t>
      </w:r>
      <w:r w:rsidR="005B1635" w:rsidRPr="000D6648">
        <w:rPr>
          <w:sz w:val="24"/>
          <w:szCs w:val="24"/>
        </w:rPr>
        <w:t xml:space="preserve">(with Rick Evans and Zhong Zhao), </w:t>
      </w:r>
      <w:r w:rsidR="005B1635" w:rsidRPr="000D6648">
        <w:rPr>
          <w:i/>
          <w:sz w:val="24"/>
          <w:szCs w:val="24"/>
        </w:rPr>
        <w:t>Journal of Population Economics</w:t>
      </w:r>
      <w:r w:rsidR="005B1635" w:rsidRPr="000D6648">
        <w:rPr>
          <w:sz w:val="24"/>
          <w:szCs w:val="24"/>
        </w:rPr>
        <w:t xml:space="preserve">, </w:t>
      </w:r>
      <w:r w:rsidR="00BB23CA" w:rsidRPr="000D6648">
        <w:rPr>
          <w:sz w:val="24"/>
          <w:szCs w:val="24"/>
        </w:rPr>
        <w:t xml:space="preserve">vol. 23 </w:t>
      </w:r>
      <w:r w:rsidR="007E134A" w:rsidRPr="000D6648">
        <w:rPr>
          <w:sz w:val="24"/>
          <w:szCs w:val="24"/>
        </w:rPr>
        <w:t>(2010)</w:t>
      </w:r>
      <w:r w:rsidR="00BB23CA" w:rsidRPr="000D6648">
        <w:rPr>
          <w:sz w:val="24"/>
          <w:szCs w:val="24"/>
        </w:rPr>
        <w:t>, issue</w:t>
      </w:r>
      <w:r w:rsidR="007E134A" w:rsidRPr="000D6648">
        <w:rPr>
          <w:sz w:val="24"/>
          <w:szCs w:val="24"/>
        </w:rPr>
        <w:t xml:space="preserve"> 1, pages 1-36</w:t>
      </w:r>
      <w:r w:rsidR="006008D9" w:rsidRPr="000D6648">
        <w:rPr>
          <w:sz w:val="24"/>
          <w:szCs w:val="24"/>
        </w:rPr>
        <w:t>.</w:t>
      </w:r>
      <w:r w:rsidR="00896D75" w:rsidRPr="000D6648">
        <w:rPr>
          <w:sz w:val="24"/>
          <w:szCs w:val="24"/>
        </w:rPr>
        <w:t xml:space="preserve"> </w:t>
      </w:r>
    </w:p>
    <w:p w14:paraId="735733B4" w14:textId="02726C01" w:rsidR="00560D81" w:rsidRPr="00D24906" w:rsidRDefault="00D24906" w:rsidP="009F31BE">
      <w:pPr>
        <w:pStyle w:val="ListParagraph"/>
        <w:numPr>
          <w:ilvl w:val="0"/>
          <w:numId w:val="49"/>
        </w:numPr>
        <w:ind w:right="90"/>
        <w:jc w:val="both"/>
        <w:rPr>
          <w:i/>
          <w:sz w:val="24"/>
          <w:szCs w:val="24"/>
        </w:rPr>
      </w:pPr>
      <w:r>
        <w:rPr>
          <w:sz w:val="24"/>
          <w:szCs w:val="24"/>
        </w:rPr>
        <w:t>T</w:t>
      </w:r>
      <w:r w:rsidR="00896D75" w:rsidRPr="00D24906">
        <w:rPr>
          <w:sz w:val="24"/>
          <w:szCs w:val="24"/>
        </w:rPr>
        <w:t xml:space="preserve">he 2013 Kuznets Prize for </w:t>
      </w:r>
      <w:r w:rsidR="006C130B" w:rsidRPr="00D24906">
        <w:rPr>
          <w:sz w:val="24"/>
          <w:szCs w:val="24"/>
        </w:rPr>
        <w:t>the best published article in the Journal of Population Economics during the period 2010-2012</w:t>
      </w:r>
    </w:p>
    <w:p w14:paraId="0C20BB42" w14:textId="77777777" w:rsidR="00EE7DDF" w:rsidRPr="000D6648" w:rsidRDefault="00EE7DDF" w:rsidP="00296458">
      <w:pPr>
        <w:ind w:left="270" w:right="90" w:hanging="270"/>
        <w:jc w:val="both"/>
      </w:pPr>
    </w:p>
    <w:p w14:paraId="64139799" w14:textId="097B40C7" w:rsidR="00EC18F2" w:rsidRPr="000D6648" w:rsidRDefault="00560D81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i/>
          <w:sz w:val="24"/>
          <w:szCs w:val="24"/>
        </w:rPr>
      </w:pPr>
      <w:r w:rsidRPr="000D6648">
        <w:rPr>
          <w:sz w:val="24"/>
          <w:szCs w:val="24"/>
        </w:rPr>
        <w:t xml:space="preserve">Bounding the effect of a dichotomous regressor with arbitrary measurement errors (with P. Deng), </w:t>
      </w:r>
      <w:r w:rsidRPr="000D6648">
        <w:rPr>
          <w:i/>
          <w:sz w:val="24"/>
          <w:szCs w:val="24"/>
        </w:rPr>
        <w:t xml:space="preserve">Economics Letters, </w:t>
      </w:r>
      <w:r w:rsidRPr="000D6648">
        <w:rPr>
          <w:sz w:val="24"/>
          <w:szCs w:val="24"/>
        </w:rPr>
        <w:t xml:space="preserve">vol. 105 (2009), </w:t>
      </w:r>
      <w:r w:rsidR="00BB23CA" w:rsidRPr="000D6648">
        <w:rPr>
          <w:sz w:val="24"/>
          <w:szCs w:val="24"/>
        </w:rPr>
        <w:t>i</w:t>
      </w:r>
      <w:r w:rsidRPr="000D6648">
        <w:rPr>
          <w:sz w:val="24"/>
          <w:szCs w:val="24"/>
        </w:rPr>
        <w:t>ssue 3, pages 256-260.</w:t>
      </w:r>
    </w:p>
    <w:p w14:paraId="5EBC9C2E" w14:textId="77777777" w:rsidR="00EE7DDF" w:rsidRPr="000D6648" w:rsidRDefault="00EE7DDF" w:rsidP="00296458">
      <w:pPr>
        <w:ind w:left="270" w:right="90" w:hanging="270"/>
        <w:jc w:val="both"/>
      </w:pPr>
    </w:p>
    <w:p w14:paraId="7B1548CC" w14:textId="42E6A1ED" w:rsidR="00CA5B58" w:rsidRPr="000D6648" w:rsidRDefault="006008D9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Nonparametric identification and estimation of nonclassical errors-in-variables models without additional information (with Xiaohong Chen and Arthur </w:t>
      </w:r>
      <w:proofErr w:type="spellStart"/>
      <w:r w:rsidRPr="000D6648">
        <w:rPr>
          <w:sz w:val="24"/>
          <w:szCs w:val="24"/>
        </w:rPr>
        <w:t>Lewbel</w:t>
      </w:r>
      <w:proofErr w:type="spellEnd"/>
      <w:r w:rsidRPr="000D6648">
        <w:rPr>
          <w:sz w:val="24"/>
          <w:szCs w:val="24"/>
        </w:rPr>
        <w:t xml:space="preserve">), </w:t>
      </w:r>
      <w:r w:rsidRPr="000D6648">
        <w:rPr>
          <w:i/>
          <w:sz w:val="24"/>
          <w:szCs w:val="24"/>
        </w:rPr>
        <w:t>Statistica Sinica</w:t>
      </w:r>
      <w:r w:rsidRPr="000D6648">
        <w:rPr>
          <w:sz w:val="24"/>
          <w:szCs w:val="24"/>
        </w:rPr>
        <w:t xml:space="preserve">, 19 (2009), </w:t>
      </w:r>
      <w:r w:rsidR="00B358B9" w:rsidRPr="000D6648">
        <w:rPr>
          <w:sz w:val="24"/>
          <w:szCs w:val="24"/>
        </w:rPr>
        <w:t xml:space="preserve">pages </w:t>
      </w:r>
      <w:r w:rsidRPr="000D6648">
        <w:rPr>
          <w:sz w:val="24"/>
          <w:szCs w:val="24"/>
        </w:rPr>
        <w:t>949-968.</w:t>
      </w:r>
    </w:p>
    <w:p w14:paraId="04C07C50" w14:textId="77777777" w:rsidR="00EE7DDF" w:rsidRPr="000D6648" w:rsidRDefault="00EE7DDF" w:rsidP="00296458">
      <w:pPr>
        <w:ind w:left="270" w:right="90" w:hanging="270"/>
        <w:jc w:val="both"/>
      </w:pPr>
    </w:p>
    <w:p w14:paraId="032BA42D" w14:textId="15AE8BA7" w:rsidR="003A2D4B" w:rsidRPr="000D6648" w:rsidRDefault="003A2D4B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Nonparametric identification of regression models containing a misclassified dichotomous regressor without instruments (with Xiaohong Chen and Arthur </w:t>
      </w:r>
      <w:proofErr w:type="spellStart"/>
      <w:r w:rsidRPr="000D6648">
        <w:rPr>
          <w:sz w:val="24"/>
          <w:szCs w:val="24"/>
        </w:rPr>
        <w:t>Lewbel</w:t>
      </w:r>
      <w:proofErr w:type="spellEnd"/>
      <w:r w:rsidRPr="000D6648">
        <w:rPr>
          <w:sz w:val="24"/>
          <w:szCs w:val="24"/>
        </w:rPr>
        <w:t xml:space="preserve">), </w:t>
      </w:r>
      <w:r w:rsidRPr="000D6648">
        <w:rPr>
          <w:i/>
          <w:sz w:val="24"/>
          <w:szCs w:val="24"/>
        </w:rPr>
        <w:t>Economics Letters</w:t>
      </w:r>
      <w:r w:rsidRPr="000D6648">
        <w:rPr>
          <w:sz w:val="24"/>
          <w:szCs w:val="24"/>
        </w:rPr>
        <w:t xml:space="preserve">, </w:t>
      </w:r>
      <w:r w:rsidR="00881D32" w:rsidRPr="000D6648">
        <w:rPr>
          <w:sz w:val="24"/>
          <w:szCs w:val="24"/>
        </w:rPr>
        <w:t xml:space="preserve">vol. 100 (2008), </w:t>
      </w:r>
      <w:r w:rsidR="00ED59FA" w:rsidRPr="000D6648">
        <w:rPr>
          <w:sz w:val="24"/>
          <w:szCs w:val="24"/>
        </w:rPr>
        <w:t>i</w:t>
      </w:r>
      <w:r w:rsidR="00881D32" w:rsidRPr="000D6648">
        <w:rPr>
          <w:sz w:val="24"/>
          <w:szCs w:val="24"/>
        </w:rPr>
        <w:t xml:space="preserve">ssue 3, </w:t>
      </w:r>
      <w:r w:rsidR="00B358B9" w:rsidRPr="000D6648">
        <w:rPr>
          <w:sz w:val="24"/>
          <w:szCs w:val="24"/>
        </w:rPr>
        <w:t>p</w:t>
      </w:r>
      <w:r w:rsidR="00881D32" w:rsidRPr="000D6648">
        <w:rPr>
          <w:sz w:val="24"/>
          <w:szCs w:val="24"/>
        </w:rPr>
        <w:t>ages 381-384.</w:t>
      </w:r>
    </w:p>
    <w:p w14:paraId="676DB63E" w14:textId="77777777" w:rsidR="00EE7DDF" w:rsidRPr="000D6648" w:rsidRDefault="00EE7DDF" w:rsidP="00296458">
      <w:pPr>
        <w:ind w:left="270" w:right="90" w:hanging="270"/>
        <w:jc w:val="both"/>
      </w:pPr>
    </w:p>
    <w:p w14:paraId="652683A7" w14:textId="46A3E164" w:rsidR="00EC18F2" w:rsidRPr="000D6648" w:rsidRDefault="00EC18F2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A note on the closed-form identification of regression models with a mismeasured binary regressor (with Xiaohong Chen and Arthur </w:t>
      </w:r>
      <w:proofErr w:type="spellStart"/>
      <w:r w:rsidRPr="000D6648">
        <w:rPr>
          <w:sz w:val="24"/>
          <w:szCs w:val="24"/>
        </w:rPr>
        <w:t>Lewbel</w:t>
      </w:r>
      <w:proofErr w:type="spellEnd"/>
      <w:r w:rsidRPr="000D6648">
        <w:rPr>
          <w:sz w:val="24"/>
          <w:szCs w:val="24"/>
        </w:rPr>
        <w:t xml:space="preserve">), </w:t>
      </w:r>
      <w:r w:rsidRPr="000D6648">
        <w:rPr>
          <w:i/>
          <w:sz w:val="24"/>
          <w:szCs w:val="24"/>
        </w:rPr>
        <w:t>Statistics and Probability Letters</w:t>
      </w:r>
      <w:r w:rsidRPr="000D6648">
        <w:rPr>
          <w:sz w:val="24"/>
          <w:szCs w:val="24"/>
        </w:rPr>
        <w:t xml:space="preserve">, </w:t>
      </w:r>
      <w:r w:rsidR="00955CEC" w:rsidRPr="000D6648">
        <w:rPr>
          <w:sz w:val="24"/>
          <w:szCs w:val="24"/>
        </w:rPr>
        <w:t>v</w:t>
      </w:r>
      <w:r w:rsidR="00BF32CF" w:rsidRPr="000D6648">
        <w:rPr>
          <w:sz w:val="24"/>
          <w:szCs w:val="24"/>
        </w:rPr>
        <w:t xml:space="preserve">ol. 78 (2008), </w:t>
      </w:r>
      <w:r w:rsidR="00955CEC" w:rsidRPr="000D6648">
        <w:rPr>
          <w:sz w:val="24"/>
          <w:szCs w:val="24"/>
        </w:rPr>
        <w:t>i</w:t>
      </w:r>
      <w:r w:rsidR="00BF32CF" w:rsidRPr="000D6648">
        <w:rPr>
          <w:sz w:val="24"/>
          <w:szCs w:val="24"/>
        </w:rPr>
        <w:t>ssue 12, pages 1473-1479.</w:t>
      </w:r>
    </w:p>
    <w:p w14:paraId="76F556AA" w14:textId="77777777" w:rsidR="00EE7DDF" w:rsidRPr="000D6648" w:rsidRDefault="00EE7DDF" w:rsidP="00296458">
      <w:pPr>
        <w:ind w:left="270" w:right="90" w:hanging="270"/>
        <w:jc w:val="both"/>
      </w:pPr>
    </w:p>
    <w:p w14:paraId="3116055F" w14:textId="4FF737D3" w:rsidR="00E342D9" w:rsidRPr="000D6648" w:rsidRDefault="00E342D9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Instrumental variable treatment of nonclassical measurement error models (with Susanne </w:t>
      </w:r>
      <w:proofErr w:type="spellStart"/>
      <w:r w:rsidRPr="000D6648">
        <w:rPr>
          <w:sz w:val="24"/>
          <w:szCs w:val="24"/>
        </w:rPr>
        <w:t>Schennach</w:t>
      </w:r>
      <w:proofErr w:type="spellEnd"/>
      <w:r w:rsidRPr="000D6648">
        <w:rPr>
          <w:sz w:val="24"/>
          <w:szCs w:val="24"/>
        </w:rPr>
        <w:t xml:space="preserve">), </w:t>
      </w:r>
      <w:proofErr w:type="spellStart"/>
      <w:r w:rsidRPr="000D6648">
        <w:rPr>
          <w:i/>
          <w:sz w:val="24"/>
          <w:szCs w:val="24"/>
        </w:rPr>
        <w:t>Econometrica</w:t>
      </w:r>
      <w:proofErr w:type="spellEnd"/>
      <w:r w:rsidRPr="000D6648">
        <w:rPr>
          <w:sz w:val="24"/>
          <w:szCs w:val="24"/>
        </w:rPr>
        <w:t xml:space="preserve">, vol. 76, no. 1 (2008), pages 195–216. </w:t>
      </w:r>
    </w:p>
    <w:p w14:paraId="3D0AB869" w14:textId="77777777" w:rsidR="00EE7DDF" w:rsidRPr="000D6648" w:rsidRDefault="00EE7DDF" w:rsidP="00296458">
      <w:pPr>
        <w:ind w:left="270" w:right="90" w:hanging="270"/>
        <w:jc w:val="both"/>
      </w:pPr>
    </w:p>
    <w:p w14:paraId="7C33C746" w14:textId="5BB26763" w:rsidR="00B40F4C" w:rsidRPr="000D6648" w:rsidRDefault="00B40F4C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Identification and estimation of nonlinear models with misclassification error using instrumental variables: </w:t>
      </w:r>
      <w:r w:rsidR="009B406D" w:rsidRPr="000D6648">
        <w:rPr>
          <w:sz w:val="24"/>
          <w:szCs w:val="24"/>
        </w:rPr>
        <w:t>A</w:t>
      </w:r>
      <w:r w:rsidRPr="000D6648">
        <w:rPr>
          <w:sz w:val="24"/>
          <w:szCs w:val="24"/>
        </w:rPr>
        <w:t xml:space="preserve"> general solution, </w:t>
      </w:r>
      <w:r w:rsidRPr="000D6648">
        <w:rPr>
          <w:i/>
          <w:iCs/>
          <w:color w:val="000000"/>
          <w:sz w:val="24"/>
          <w:szCs w:val="24"/>
        </w:rPr>
        <w:t>Journal of Econometrics</w:t>
      </w:r>
      <w:r w:rsidRPr="000D6648">
        <w:rPr>
          <w:iCs/>
          <w:color w:val="000000"/>
          <w:sz w:val="24"/>
          <w:szCs w:val="24"/>
        </w:rPr>
        <w:t xml:space="preserve">, </w:t>
      </w:r>
      <w:r w:rsidR="00955CEC" w:rsidRPr="000D6648">
        <w:rPr>
          <w:iCs/>
          <w:color w:val="000000"/>
          <w:sz w:val="24"/>
          <w:szCs w:val="24"/>
        </w:rPr>
        <w:t>v</w:t>
      </w:r>
      <w:r w:rsidR="00940D42" w:rsidRPr="000D6648">
        <w:rPr>
          <w:iCs/>
          <w:color w:val="000000"/>
          <w:sz w:val="24"/>
          <w:szCs w:val="24"/>
        </w:rPr>
        <w:t xml:space="preserve">ol. 144 (2008), </w:t>
      </w:r>
      <w:r w:rsidR="00955CEC" w:rsidRPr="000D6648">
        <w:rPr>
          <w:iCs/>
          <w:color w:val="000000"/>
          <w:sz w:val="24"/>
          <w:szCs w:val="24"/>
        </w:rPr>
        <w:t>i</w:t>
      </w:r>
      <w:r w:rsidR="00940D42" w:rsidRPr="000D6648">
        <w:rPr>
          <w:iCs/>
          <w:color w:val="000000"/>
          <w:sz w:val="24"/>
          <w:szCs w:val="24"/>
        </w:rPr>
        <w:t>ssue 1, pages 27-61.</w:t>
      </w:r>
    </w:p>
    <w:p w14:paraId="5F516956" w14:textId="77777777" w:rsidR="00EE7DDF" w:rsidRPr="000D6648" w:rsidRDefault="00EE7DDF" w:rsidP="00296458">
      <w:pPr>
        <w:ind w:left="270" w:right="90" w:hanging="270"/>
        <w:jc w:val="both"/>
        <w:rPr>
          <w:color w:val="000000"/>
        </w:rPr>
      </w:pPr>
    </w:p>
    <w:p w14:paraId="5142F63C" w14:textId="7E21B9AB" w:rsidR="00EE7DDF" w:rsidRPr="00D67690" w:rsidRDefault="00EC18F2" w:rsidP="00D67690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color w:val="000000"/>
          <w:sz w:val="24"/>
          <w:szCs w:val="24"/>
        </w:rPr>
        <w:t xml:space="preserve">Bounding parameters in a linear regression model with a mismeasured regressor using additional information, </w:t>
      </w:r>
      <w:r w:rsidRPr="000D6648">
        <w:rPr>
          <w:i/>
          <w:iCs/>
          <w:color w:val="000000"/>
          <w:sz w:val="24"/>
          <w:szCs w:val="24"/>
        </w:rPr>
        <w:t>Journal of Econometrics</w:t>
      </w:r>
      <w:r w:rsidRPr="000D6648">
        <w:rPr>
          <w:color w:val="000000"/>
          <w:sz w:val="24"/>
          <w:szCs w:val="24"/>
        </w:rPr>
        <w:t xml:space="preserve"> 133 (2006)</w:t>
      </w:r>
      <w:r w:rsidR="006739B3" w:rsidRPr="000D6648">
        <w:rPr>
          <w:color w:val="000000"/>
          <w:sz w:val="24"/>
          <w:szCs w:val="24"/>
        </w:rPr>
        <w:t>,</w:t>
      </w:r>
      <w:r w:rsidR="006739B3" w:rsidRPr="000D6648">
        <w:rPr>
          <w:iCs/>
          <w:color w:val="000000"/>
          <w:sz w:val="24"/>
          <w:szCs w:val="24"/>
        </w:rPr>
        <w:t xml:space="preserve"> </w:t>
      </w:r>
      <w:r w:rsidR="00955CEC" w:rsidRPr="000D6648">
        <w:rPr>
          <w:iCs/>
          <w:color w:val="000000"/>
          <w:sz w:val="24"/>
          <w:szCs w:val="24"/>
        </w:rPr>
        <w:t>i</w:t>
      </w:r>
      <w:r w:rsidR="006739B3" w:rsidRPr="000D6648">
        <w:rPr>
          <w:iCs/>
          <w:color w:val="000000"/>
          <w:sz w:val="24"/>
          <w:szCs w:val="24"/>
        </w:rPr>
        <w:t>ssue 1,</w:t>
      </w:r>
      <w:r w:rsidRPr="000D6648">
        <w:rPr>
          <w:color w:val="000000"/>
          <w:sz w:val="24"/>
          <w:szCs w:val="24"/>
        </w:rPr>
        <w:t xml:space="preserve"> </w:t>
      </w:r>
      <w:r w:rsidR="006739B3" w:rsidRPr="000D6648">
        <w:rPr>
          <w:color w:val="000000"/>
          <w:sz w:val="24"/>
          <w:szCs w:val="24"/>
        </w:rPr>
        <w:t xml:space="preserve">pages </w:t>
      </w:r>
      <w:r w:rsidRPr="000D6648">
        <w:rPr>
          <w:color w:val="000000"/>
          <w:sz w:val="24"/>
          <w:szCs w:val="24"/>
        </w:rPr>
        <w:t>51-70.</w:t>
      </w:r>
    </w:p>
    <w:p w14:paraId="6EDCD3AC" w14:textId="77777777" w:rsidR="00D67690" w:rsidRPr="00D67690" w:rsidRDefault="00D67690" w:rsidP="00D67690">
      <w:pPr>
        <w:ind w:right="90"/>
        <w:jc w:val="both"/>
      </w:pPr>
    </w:p>
    <w:p w14:paraId="10ED4E84" w14:textId="0362A042" w:rsidR="00EE7DDF" w:rsidRDefault="00EC18F2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Is area yield insurance competitive with farm yield insurance? (with Barry Barnett, Roy Black, and Jerry Skees) </w:t>
      </w:r>
      <w:r w:rsidRPr="000D6648">
        <w:rPr>
          <w:i/>
          <w:iCs/>
          <w:sz w:val="24"/>
          <w:szCs w:val="24"/>
        </w:rPr>
        <w:t>Journal of Agricultural and Resource Economics</w:t>
      </w:r>
      <w:r w:rsidRPr="000D6648">
        <w:rPr>
          <w:sz w:val="24"/>
          <w:szCs w:val="24"/>
        </w:rPr>
        <w:t xml:space="preserve">, </w:t>
      </w:r>
      <w:r w:rsidR="00955CEC" w:rsidRPr="000D6648">
        <w:rPr>
          <w:sz w:val="24"/>
          <w:szCs w:val="24"/>
        </w:rPr>
        <w:t>v</w:t>
      </w:r>
      <w:r w:rsidRPr="000D6648">
        <w:rPr>
          <w:sz w:val="24"/>
          <w:szCs w:val="24"/>
        </w:rPr>
        <w:t xml:space="preserve">ol. 30 (2005), </w:t>
      </w:r>
      <w:r w:rsidR="00955CEC" w:rsidRPr="000D6648">
        <w:rPr>
          <w:sz w:val="24"/>
          <w:szCs w:val="24"/>
        </w:rPr>
        <w:t>n</w:t>
      </w:r>
      <w:r w:rsidRPr="000D6648">
        <w:rPr>
          <w:sz w:val="24"/>
          <w:szCs w:val="24"/>
        </w:rPr>
        <w:t xml:space="preserve">o. 2, </w:t>
      </w:r>
      <w:r w:rsidR="00B358B9" w:rsidRPr="000D6648">
        <w:rPr>
          <w:sz w:val="24"/>
          <w:szCs w:val="24"/>
        </w:rPr>
        <w:t>pages</w:t>
      </w:r>
      <w:r w:rsidRPr="000D6648">
        <w:rPr>
          <w:sz w:val="24"/>
          <w:szCs w:val="24"/>
        </w:rPr>
        <w:t xml:space="preserve"> 285-301. </w:t>
      </w:r>
    </w:p>
    <w:p w14:paraId="79AAC563" w14:textId="77777777" w:rsidR="00792CDE" w:rsidRPr="00792CDE" w:rsidRDefault="00792CDE" w:rsidP="00792CDE">
      <w:pPr>
        <w:ind w:right="90"/>
        <w:jc w:val="both"/>
      </w:pPr>
    </w:p>
    <w:p w14:paraId="697B6535" w14:textId="77777777" w:rsidR="00296458" w:rsidRDefault="00EC18F2" w:rsidP="00296458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0D6648">
        <w:rPr>
          <w:sz w:val="24"/>
          <w:szCs w:val="24"/>
        </w:rPr>
        <w:t xml:space="preserve">Cooperatives and capital markets: the case of Minnesota-Dakota sugar beet cooperatives, (with J. Roy Black and Barry J. Barnett) </w:t>
      </w:r>
      <w:r w:rsidRPr="000D6648">
        <w:rPr>
          <w:i/>
          <w:sz w:val="24"/>
          <w:szCs w:val="24"/>
        </w:rPr>
        <w:t xml:space="preserve">American Journal of Agricultural Economics, </w:t>
      </w:r>
      <w:r w:rsidR="00955CEC" w:rsidRPr="000D6648">
        <w:rPr>
          <w:sz w:val="24"/>
          <w:szCs w:val="24"/>
        </w:rPr>
        <w:t>v</w:t>
      </w:r>
      <w:r w:rsidRPr="000D6648">
        <w:rPr>
          <w:sz w:val="24"/>
          <w:szCs w:val="24"/>
        </w:rPr>
        <w:t xml:space="preserve">ol. 81 (1999), </w:t>
      </w:r>
      <w:r w:rsidR="00955CEC" w:rsidRPr="000D6648">
        <w:rPr>
          <w:sz w:val="24"/>
          <w:szCs w:val="24"/>
        </w:rPr>
        <w:t>n</w:t>
      </w:r>
      <w:r w:rsidRPr="000D6648">
        <w:rPr>
          <w:sz w:val="24"/>
          <w:szCs w:val="24"/>
        </w:rPr>
        <w:t>o. 5, proceedings issue, pages 1240-1246.</w:t>
      </w:r>
    </w:p>
    <w:p w14:paraId="450A880A" w14:textId="77777777" w:rsidR="00F8564E" w:rsidRPr="00296458" w:rsidRDefault="00F8564E" w:rsidP="00A40EF2">
      <w:pPr>
        <w:ind w:right="90"/>
        <w:jc w:val="both"/>
      </w:pPr>
    </w:p>
    <w:p w14:paraId="001FAF2A" w14:textId="06B33594" w:rsidR="002D7918" w:rsidRDefault="00140040" w:rsidP="00C706D9">
      <w:pPr>
        <w:pStyle w:val="Heading1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WORKING</w:t>
      </w:r>
      <w:r w:rsidR="006F79DC" w:rsidRPr="000241BB">
        <w:rPr>
          <w:sz w:val="24"/>
          <w:szCs w:val="24"/>
        </w:rPr>
        <w:t xml:space="preserve"> P</w:t>
      </w:r>
      <w:r w:rsidR="00F339D0" w:rsidRPr="000241BB">
        <w:rPr>
          <w:sz w:val="24"/>
          <w:szCs w:val="24"/>
        </w:rPr>
        <w:t>APERS</w:t>
      </w:r>
    </w:p>
    <w:p w14:paraId="017F1C5D" w14:textId="7CFAA444" w:rsidR="002705AB" w:rsidRPr="002705AB" w:rsidRDefault="002705AB" w:rsidP="002705AB">
      <w:pPr>
        <w:ind w:right="90"/>
        <w:jc w:val="both"/>
      </w:pPr>
    </w:p>
    <w:p w14:paraId="794C0848" w14:textId="367CCB33" w:rsidR="002705AB" w:rsidRDefault="002705AB" w:rsidP="00296458">
      <w:pPr>
        <w:pStyle w:val="ListParagraph"/>
        <w:numPr>
          <w:ilvl w:val="0"/>
          <w:numId w:val="44"/>
        </w:numPr>
        <w:ind w:left="270" w:right="9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Estimation of dynamic models with unobserved state variables by reinforcement learning (with </w:t>
      </w:r>
      <w:proofErr w:type="spellStart"/>
      <w:r>
        <w:rPr>
          <w:sz w:val="24"/>
          <w:szCs w:val="24"/>
        </w:rPr>
        <w:t>Fangzhu</w:t>
      </w:r>
      <w:proofErr w:type="spellEnd"/>
      <w:r>
        <w:rPr>
          <w:sz w:val="24"/>
          <w:szCs w:val="24"/>
        </w:rPr>
        <w:t xml:space="preserve"> Yang)</w:t>
      </w:r>
    </w:p>
    <w:p w14:paraId="4ED96E45" w14:textId="77777777" w:rsidR="002705AB" w:rsidRDefault="002705AB" w:rsidP="002705AB">
      <w:pPr>
        <w:pStyle w:val="ListParagraph"/>
        <w:ind w:left="270" w:right="90"/>
        <w:jc w:val="both"/>
        <w:rPr>
          <w:sz w:val="24"/>
          <w:szCs w:val="24"/>
        </w:rPr>
      </w:pPr>
    </w:p>
    <w:p w14:paraId="12E59F35" w14:textId="36BFDB47" w:rsidR="00D0509A" w:rsidRDefault="00D0509A" w:rsidP="00296458">
      <w:pPr>
        <w:pStyle w:val="ListParagraph"/>
        <w:numPr>
          <w:ilvl w:val="0"/>
          <w:numId w:val="44"/>
        </w:numPr>
        <w:ind w:left="270" w:right="90" w:hanging="270"/>
        <w:jc w:val="both"/>
        <w:rPr>
          <w:sz w:val="24"/>
          <w:szCs w:val="24"/>
        </w:rPr>
      </w:pPr>
      <w:r w:rsidRPr="00D0509A">
        <w:rPr>
          <w:sz w:val="24"/>
          <w:szCs w:val="24"/>
        </w:rPr>
        <w:t xml:space="preserve">Optimal </w:t>
      </w:r>
      <w:r w:rsidR="00A005F1">
        <w:rPr>
          <w:sz w:val="24"/>
          <w:szCs w:val="24"/>
        </w:rPr>
        <w:t>l</w:t>
      </w:r>
      <w:r w:rsidRPr="00D0509A">
        <w:rPr>
          <w:sz w:val="24"/>
          <w:szCs w:val="24"/>
        </w:rPr>
        <w:t xml:space="preserve">inear </w:t>
      </w:r>
      <w:r w:rsidR="00A005F1">
        <w:rPr>
          <w:sz w:val="24"/>
          <w:szCs w:val="24"/>
        </w:rPr>
        <w:t>r</w:t>
      </w:r>
      <w:r w:rsidRPr="00D0509A">
        <w:rPr>
          <w:sz w:val="24"/>
          <w:szCs w:val="24"/>
        </w:rPr>
        <w:t xml:space="preserve">ank </w:t>
      </w:r>
      <w:r w:rsidR="00A005F1">
        <w:rPr>
          <w:sz w:val="24"/>
          <w:szCs w:val="24"/>
        </w:rPr>
        <w:t>i</w:t>
      </w:r>
      <w:r w:rsidRPr="00D0509A">
        <w:rPr>
          <w:sz w:val="24"/>
          <w:szCs w:val="24"/>
        </w:rPr>
        <w:t xml:space="preserve">ndexes for </w:t>
      </w:r>
      <w:r w:rsidR="00A005F1">
        <w:rPr>
          <w:sz w:val="24"/>
          <w:szCs w:val="24"/>
        </w:rPr>
        <w:t>l</w:t>
      </w:r>
      <w:r w:rsidRPr="00D0509A">
        <w:rPr>
          <w:sz w:val="24"/>
          <w:szCs w:val="24"/>
        </w:rPr>
        <w:t xml:space="preserve">atent </w:t>
      </w:r>
      <w:r w:rsidR="00A005F1">
        <w:rPr>
          <w:sz w:val="24"/>
          <w:szCs w:val="24"/>
        </w:rPr>
        <w:t>v</w:t>
      </w:r>
      <w:r w:rsidRPr="00D0509A">
        <w:rPr>
          <w:sz w:val="24"/>
          <w:szCs w:val="24"/>
        </w:rPr>
        <w:t>ariables</w:t>
      </w:r>
      <w:r>
        <w:rPr>
          <w:sz w:val="24"/>
          <w:szCs w:val="24"/>
        </w:rPr>
        <w:t xml:space="preserve"> (</w:t>
      </w:r>
      <w:r w:rsidRPr="00296458">
        <w:rPr>
          <w:sz w:val="24"/>
          <w:szCs w:val="24"/>
        </w:rPr>
        <w:t>with Ji-Liang Shiu</w:t>
      </w:r>
      <w:r>
        <w:rPr>
          <w:sz w:val="24"/>
          <w:szCs w:val="24"/>
        </w:rPr>
        <w:t xml:space="preserve">, </w:t>
      </w:r>
      <w:r w:rsidRPr="00296458">
        <w:rPr>
          <w:sz w:val="24"/>
          <w:szCs w:val="24"/>
        </w:rPr>
        <w:t>Yi Xi</w:t>
      </w:r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Jiaxiong</w:t>
      </w:r>
      <w:proofErr w:type="spellEnd"/>
      <w:r>
        <w:rPr>
          <w:sz w:val="24"/>
          <w:szCs w:val="24"/>
        </w:rPr>
        <w:t xml:space="preserve"> Yao) </w:t>
      </w:r>
    </w:p>
    <w:p w14:paraId="0E196E40" w14:textId="77777777" w:rsidR="00D0509A" w:rsidRPr="00D0509A" w:rsidRDefault="00D0509A" w:rsidP="00D0509A">
      <w:pPr>
        <w:pStyle w:val="ListParagraph"/>
        <w:rPr>
          <w:sz w:val="24"/>
          <w:szCs w:val="24"/>
        </w:rPr>
      </w:pPr>
    </w:p>
    <w:p w14:paraId="6315A093" w14:textId="7323CDE9" w:rsidR="00E92B8A" w:rsidRDefault="00E92B8A" w:rsidP="00296458">
      <w:pPr>
        <w:pStyle w:val="ListParagraph"/>
        <w:numPr>
          <w:ilvl w:val="0"/>
          <w:numId w:val="44"/>
        </w:numPr>
        <w:ind w:left="270" w:right="90" w:hanging="270"/>
        <w:jc w:val="both"/>
        <w:rPr>
          <w:sz w:val="24"/>
          <w:szCs w:val="24"/>
        </w:rPr>
      </w:pPr>
      <w:r w:rsidRPr="00E92B8A">
        <w:rPr>
          <w:sz w:val="24"/>
          <w:szCs w:val="24"/>
        </w:rPr>
        <w:lastRenderedPageBreak/>
        <w:t xml:space="preserve">Partial </w:t>
      </w:r>
      <w:r w:rsidR="00A005F1">
        <w:rPr>
          <w:sz w:val="24"/>
          <w:szCs w:val="24"/>
        </w:rPr>
        <w:t>i</w:t>
      </w:r>
      <w:r w:rsidRPr="00E92B8A">
        <w:rPr>
          <w:sz w:val="24"/>
          <w:szCs w:val="24"/>
        </w:rPr>
        <w:t xml:space="preserve">dentification of </w:t>
      </w:r>
      <w:r w:rsidR="00A005F1">
        <w:rPr>
          <w:sz w:val="24"/>
          <w:szCs w:val="24"/>
        </w:rPr>
        <w:t>n</w:t>
      </w:r>
      <w:r w:rsidRPr="00E92B8A">
        <w:rPr>
          <w:sz w:val="24"/>
          <w:szCs w:val="24"/>
        </w:rPr>
        <w:t xml:space="preserve">onlinear </w:t>
      </w:r>
      <w:r w:rsidR="00A005F1">
        <w:rPr>
          <w:sz w:val="24"/>
          <w:szCs w:val="24"/>
        </w:rPr>
        <w:t>m</w:t>
      </w:r>
      <w:r w:rsidRPr="00E92B8A">
        <w:rPr>
          <w:sz w:val="24"/>
          <w:szCs w:val="24"/>
        </w:rPr>
        <w:t xml:space="preserve">odels with </w:t>
      </w:r>
      <w:r w:rsidR="00A005F1">
        <w:rPr>
          <w:sz w:val="24"/>
          <w:szCs w:val="24"/>
        </w:rPr>
        <w:t>m</w:t>
      </w:r>
      <w:r w:rsidRPr="00E92B8A">
        <w:rPr>
          <w:sz w:val="24"/>
          <w:szCs w:val="24"/>
        </w:rPr>
        <w:t xml:space="preserve">isclassification </w:t>
      </w:r>
      <w:r w:rsidR="00A005F1">
        <w:rPr>
          <w:sz w:val="24"/>
          <w:szCs w:val="24"/>
        </w:rPr>
        <w:t>e</w:t>
      </w:r>
      <w:r w:rsidRPr="00E92B8A">
        <w:rPr>
          <w:sz w:val="24"/>
          <w:szCs w:val="24"/>
        </w:rPr>
        <w:t xml:space="preserve">rror: A </w:t>
      </w:r>
      <w:r w:rsidR="00A005F1">
        <w:rPr>
          <w:sz w:val="24"/>
          <w:szCs w:val="24"/>
        </w:rPr>
        <w:t>p</w:t>
      </w:r>
      <w:r w:rsidRPr="00E92B8A">
        <w:rPr>
          <w:sz w:val="24"/>
          <w:szCs w:val="24"/>
        </w:rPr>
        <w:t xml:space="preserve">erturbation </w:t>
      </w:r>
      <w:r w:rsidR="00A005F1">
        <w:rPr>
          <w:sz w:val="24"/>
          <w:szCs w:val="24"/>
        </w:rPr>
        <w:t>a</w:t>
      </w:r>
      <w:r w:rsidRPr="00E92B8A">
        <w:rPr>
          <w:sz w:val="24"/>
          <w:szCs w:val="24"/>
        </w:rPr>
        <w:t>pproach</w:t>
      </w:r>
      <w:r>
        <w:rPr>
          <w:sz w:val="24"/>
          <w:szCs w:val="24"/>
        </w:rPr>
        <w:t xml:space="preserve"> (with Ji-Liang Shiu)</w:t>
      </w:r>
    </w:p>
    <w:p w14:paraId="4FFD99D2" w14:textId="77777777" w:rsidR="007223FE" w:rsidRPr="002705AB" w:rsidRDefault="007223FE" w:rsidP="002705AB"/>
    <w:p w14:paraId="6ACD2951" w14:textId="776AB090" w:rsidR="002705AB" w:rsidRDefault="002705AB" w:rsidP="002705AB">
      <w:pPr>
        <w:pStyle w:val="ListParagraph"/>
        <w:numPr>
          <w:ilvl w:val="0"/>
          <w:numId w:val="45"/>
        </w:numPr>
        <w:ind w:left="270" w:right="90" w:hanging="270"/>
        <w:jc w:val="both"/>
        <w:rPr>
          <w:sz w:val="24"/>
          <w:szCs w:val="24"/>
        </w:rPr>
      </w:pPr>
      <w:r w:rsidRPr="002705AB">
        <w:rPr>
          <w:sz w:val="24"/>
          <w:szCs w:val="24"/>
        </w:rPr>
        <w:t xml:space="preserve">Uncovering hidden harmony: Latent binary quantile regression and an application </w:t>
      </w:r>
      <w:r w:rsidR="007223FE" w:rsidRPr="00737ADB">
        <w:rPr>
          <w:sz w:val="24"/>
          <w:szCs w:val="24"/>
        </w:rPr>
        <w:t xml:space="preserve">(with </w:t>
      </w:r>
      <w:proofErr w:type="spellStart"/>
      <w:r w:rsidR="007223FE" w:rsidRPr="00737ADB">
        <w:rPr>
          <w:sz w:val="24"/>
          <w:szCs w:val="24"/>
        </w:rPr>
        <w:t>Zhongjian</w:t>
      </w:r>
      <w:proofErr w:type="spellEnd"/>
      <w:r w:rsidR="007223FE" w:rsidRPr="00737ADB">
        <w:rPr>
          <w:sz w:val="24"/>
          <w:szCs w:val="24"/>
        </w:rPr>
        <w:t xml:space="preserve"> Lin and Ning Yu)</w:t>
      </w:r>
    </w:p>
    <w:p w14:paraId="4E56C62F" w14:textId="77777777" w:rsidR="002705AB" w:rsidRDefault="002705AB" w:rsidP="002705AB">
      <w:pPr>
        <w:pStyle w:val="ListParagraph"/>
        <w:ind w:left="270" w:right="90"/>
        <w:jc w:val="both"/>
        <w:rPr>
          <w:sz w:val="24"/>
          <w:szCs w:val="24"/>
        </w:rPr>
      </w:pPr>
    </w:p>
    <w:p w14:paraId="1C03BB31" w14:textId="206D818D" w:rsidR="00B36691" w:rsidRPr="002705AB" w:rsidRDefault="002705AB" w:rsidP="002705AB">
      <w:pPr>
        <w:pStyle w:val="ListParagraph"/>
        <w:numPr>
          <w:ilvl w:val="0"/>
          <w:numId w:val="45"/>
        </w:numPr>
        <w:ind w:left="270" w:right="90" w:hanging="270"/>
        <w:jc w:val="both"/>
        <w:rPr>
          <w:sz w:val="24"/>
          <w:szCs w:val="24"/>
        </w:rPr>
      </w:pPr>
      <w:r w:rsidRPr="002705AB">
        <w:rPr>
          <w:sz w:val="24"/>
          <w:szCs w:val="24"/>
        </w:rPr>
        <w:t xml:space="preserve">Identification of </w:t>
      </w:r>
      <w:proofErr w:type="spellStart"/>
      <w:r w:rsidRPr="002705AB">
        <w:rPr>
          <w:sz w:val="24"/>
          <w:szCs w:val="24"/>
        </w:rPr>
        <w:t>Unobservables</w:t>
      </w:r>
      <w:proofErr w:type="spellEnd"/>
      <w:r w:rsidRPr="002705AB">
        <w:rPr>
          <w:sz w:val="24"/>
          <w:szCs w:val="24"/>
        </w:rPr>
        <w:t xml:space="preserve"> in Observations</w:t>
      </w:r>
    </w:p>
    <w:p w14:paraId="28371A33" w14:textId="77777777" w:rsidR="00B15789" w:rsidRPr="00296458" w:rsidRDefault="00B15789" w:rsidP="00BE0B37">
      <w:pPr>
        <w:ind w:right="90"/>
        <w:jc w:val="both"/>
      </w:pPr>
    </w:p>
    <w:p w14:paraId="64F4E640" w14:textId="55C2B31D" w:rsidR="00B15789" w:rsidRDefault="00A40EF2" w:rsidP="00D67690">
      <w:pPr>
        <w:pStyle w:val="Heading1"/>
        <w:ind w:right="90"/>
        <w:jc w:val="both"/>
      </w:pPr>
      <w:r>
        <w:rPr>
          <w:sz w:val="24"/>
          <w:szCs w:val="24"/>
        </w:rPr>
        <w:t>BOOK MANUSCRIPT</w:t>
      </w:r>
    </w:p>
    <w:p w14:paraId="09AF13A2" w14:textId="5210EA82" w:rsidR="004B0A71" w:rsidRDefault="004B0A71" w:rsidP="0093001F">
      <w:pPr>
        <w:pStyle w:val="ListParagraph"/>
        <w:numPr>
          <w:ilvl w:val="0"/>
          <w:numId w:val="46"/>
        </w:numPr>
        <w:ind w:left="270" w:right="90" w:hanging="270"/>
        <w:jc w:val="both"/>
        <w:rPr>
          <w:sz w:val="24"/>
          <w:szCs w:val="24"/>
        </w:rPr>
      </w:pPr>
      <w:r w:rsidRPr="00296458">
        <w:rPr>
          <w:sz w:val="24"/>
          <w:szCs w:val="24"/>
        </w:rPr>
        <w:t xml:space="preserve">The Econometrics of </w:t>
      </w:r>
      <w:proofErr w:type="spellStart"/>
      <w:r w:rsidRPr="00296458">
        <w:rPr>
          <w:sz w:val="24"/>
          <w:szCs w:val="24"/>
        </w:rPr>
        <w:t>Unobservables</w:t>
      </w:r>
      <w:proofErr w:type="spellEnd"/>
      <w:r w:rsidRPr="00296458">
        <w:rPr>
          <w:sz w:val="24"/>
          <w:szCs w:val="24"/>
        </w:rPr>
        <w:t xml:space="preserve"> -- Latent Variable and Measurement Error Models and Their Applications</w:t>
      </w:r>
      <w:r w:rsidR="00AE6C95">
        <w:rPr>
          <w:sz w:val="24"/>
          <w:szCs w:val="24"/>
        </w:rPr>
        <w:t xml:space="preserve"> </w:t>
      </w:r>
      <w:r w:rsidRPr="00296458">
        <w:rPr>
          <w:sz w:val="24"/>
          <w:szCs w:val="24"/>
        </w:rPr>
        <w:t xml:space="preserve">(an online </w:t>
      </w:r>
      <w:r w:rsidR="00584F0E">
        <w:rPr>
          <w:sz w:val="24"/>
          <w:szCs w:val="24"/>
        </w:rPr>
        <w:t>manuscript</w:t>
      </w:r>
      <w:r w:rsidRPr="00296458">
        <w:rPr>
          <w:sz w:val="24"/>
          <w:szCs w:val="24"/>
        </w:rPr>
        <w:t xml:space="preserve"> of a second-year Ph.D. econometrics textbook.)</w:t>
      </w:r>
    </w:p>
    <w:p w14:paraId="31815A3F" w14:textId="4A6FF2A6" w:rsidR="00A40EF2" w:rsidRDefault="00A40EF2" w:rsidP="00A40EF2">
      <w:pPr>
        <w:pStyle w:val="ListParagraph"/>
        <w:ind w:left="270" w:right="90"/>
        <w:jc w:val="both"/>
        <w:rPr>
          <w:sz w:val="24"/>
          <w:szCs w:val="24"/>
        </w:rPr>
      </w:pPr>
    </w:p>
    <w:p w14:paraId="4DC713A3" w14:textId="295E48D0" w:rsidR="004B0A71" w:rsidRPr="00296458" w:rsidRDefault="00A40EF2" w:rsidP="00D67690">
      <w:pPr>
        <w:pStyle w:val="Heading1"/>
        <w:ind w:right="90"/>
        <w:jc w:val="both"/>
      </w:pPr>
      <w:r>
        <w:rPr>
          <w:sz w:val="24"/>
          <w:szCs w:val="24"/>
        </w:rPr>
        <w:t>OTHER WORK</w:t>
      </w:r>
    </w:p>
    <w:p w14:paraId="607C2150" w14:textId="4C1F378C" w:rsidR="00A40EF2" w:rsidRDefault="00F06B6B" w:rsidP="00D67690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296458">
        <w:rPr>
          <w:sz w:val="24"/>
          <w:szCs w:val="24"/>
        </w:rPr>
        <w:t>China’s slowdown: More there than meets the e</w:t>
      </w:r>
      <w:r w:rsidR="00026196" w:rsidRPr="00296458">
        <w:rPr>
          <w:sz w:val="24"/>
          <w:szCs w:val="24"/>
        </w:rPr>
        <w:t>ye (a blog article with Bob Barbera)</w:t>
      </w:r>
      <w:r w:rsidR="00A40EF2" w:rsidRPr="00A40EF2">
        <w:rPr>
          <w:sz w:val="24"/>
          <w:szCs w:val="24"/>
        </w:rPr>
        <w:t xml:space="preserve"> </w:t>
      </w:r>
    </w:p>
    <w:p w14:paraId="64A2CF19" w14:textId="44F247D9" w:rsidR="008554E6" w:rsidRPr="00D67690" w:rsidRDefault="008554E6" w:rsidP="00D67690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8554E6">
        <w:rPr>
          <w:sz w:val="24"/>
          <w:szCs w:val="24"/>
        </w:rPr>
        <w:t>Steeling Ourselves for Less Steel Use in China (a blog article with Bob Barbera)</w:t>
      </w:r>
    </w:p>
    <w:p w14:paraId="69139D3D" w14:textId="33792668" w:rsidR="004B0A71" w:rsidRPr="00A40EF2" w:rsidRDefault="00A40EF2" w:rsidP="00A40EF2">
      <w:pPr>
        <w:pStyle w:val="ListParagraph"/>
        <w:numPr>
          <w:ilvl w:val="0"/>
          <w:numId w:val="43"/>
        </w:numPr>
        <w:ind w:left="270" w:right="90" w:hanging="270"/>
        <w:jc w:val="both"/>
        <w:rPr>
          <w:sz w:val="24"/>
          <w:szCs w:val="24"/>
        </w:rPr>
      </w:pPr>
      <w:r w:rsidRPr="00296458">
        <w:rPr>
          <w:sz w:val="24"/>
          <w:szCs w:val="24"/>
        </w:rPr>
        <w:t>Early publications in China include four papers and a book.</w:t>
      </w:r>
    </w:p>
    <w:p w14:paraId="70391E75" w14:textId="77777777" w:rsidR="00EE7DDF" w:rsidRDefault="00EE7DDF" w:rsidP="0093001F">
      <w:pPr>
        <w:autoSpaceDE w:val="0"/>
        <w:autoSpaceDN w:val="0"/>
        <w:ind w:left="270" w:right="90" w:hanging="270"/>
        <w:jc w:val="both"/>
      </w:pPr>
    </w:p>
    <w:p w14:paraId="15D3989D" w14:textId="071A8F79" w:rsidR="000326CC" w:rsidRPr="0039062F" w:rsidRDefault="001C6DDD" w:rsidP="0039062F">
      <w:pPr>
        <w:pStyle w:val="Heading1"/>
        <w:ind w:right="90"/>
        <w:jc w:val="both"/>
        <w:rPr>
          <w:sz w:val="24"/>
          <w:szCs w:val="24"/>
        </w:rPr>
      </w:pPr>
      <w:r w:rsidRPr="000241BB">
        <w:rPr>
          <w:sz w:val="24"/>
          <w:szCs w:val="24"/>
        </w:rPr>
        <w:t>TEACHING</w:t>
      </w:r>
    </w:p>
    <w:p w14:paraId="327EEE66" w14:textId="77777777" w:rsidR="001C6DDD" w:rsidRPr="00203D5C" w:rsidRDefault="00203D5C" w:rsidP="00C706D9">
      <w:pPr>
        <w:ind w:right="90" w:firstLine="270"/>
        <w:jc w:val="both"/>
        <w:rPr>
          <w:bCs/>
        </w:rPr>
      </w:pPr>
      <w:r>
        <w:rPr>
          <w:bCs/>
        </w:rPr>
        <w:t>University of Texas:</w:t>
      </w:r>
    </w:p>
    <w:p w14:paraId="4A8C98BE" w14:textId="77777777" w:rsidR="001C6DDD" w:rsidRPr="00BC1EE1" w:rsidRDefault="001C6DDD" w:rsidP="00C706D9">
      <w:pPr>
        <w:ind w:left="270" w:right="90"/>
        <w:jc w:val="both"/>
      </w:pPr>
      <w:r w:rsidRPr="00BC1EE1">
        <w:t>Fall 2003: ECO 329</w:t>
      </w:r>
      <w:r>
        <w:t xml:space="preserve"> (</w:t>
      </w:r>
      <w:r w:rsidR="00DA2D35">
        <w:t xml:space="preserve">Undergraduate </w:t>
      </w:r>
      <w:r>
        <w:t>Economic Statistics</w:t>
      </w:r>
      <w:r w:rsidRPr="00BC1EE1">
        <w:t>), ECO 341K</w:t>
      </w:r>
      <w:r>
        <w:t xml:space="preserve"> (</w:t>
      </w:r>
      <w:r w:rsidR="00207049">
        <w:t>Undergraduate</w:t>
      </w:r>
      <w:r>
        <w:t xml:space="preserve"> Econometrics)</w:t>
      </w:r>
    </w:p>
    <w:p w14:paraId="0ECC9B20" w14:textId="77777777" w:rsidR="001C6DDD" w:rsidRPr="00BC1EE1" w:rsidRDefault="001C6DDD" w:rsidP="00C706D9">
      <w:pPr>
        <w:ind w:left="270" w:right="90"/>
        <w:jc w:val="both"/>
        <w:rPr>
          <w:rFonts w:eastAsia="PMingLiU"/>
        </w:rPr>
      </w:pPr>
      <w:r w:rsidRPr="00BC1EE1">
        <w:rPr>
          <w:rFonts w:eastAsia="PMingLiU"/>
        </w:rPr>
        <w:t>Fall 2004:</w:t>
      </w:r>
      <w:r w:rsidRPr="00BC1EE1">
        <w:rPr>
          <w:rFonts w:eastAsia="PMingLiU"/>
          <w:i/>
          <w:iCs/>
        </w:rPr>
        <w:t xml:space="preserve"> </w:t>
      </w:r>
      <w:r w:rsidRPr="00BC1EE1">
        <w:rPr>
          <w:rFonts w:eastAsia="PMingLiU"/>
        </w:rPr>
        <w:t>ECO 329</w:t>
      </w:r>
      <w:r w:rsidRPr="00BC1EE1">
        <w:t xml:space="preserve">, </w:t>
      </w:r>
      <w:r w:rsidRPr="00BC1EE1">
        <w:rPr>
          <w:rFonts w:eastAsia="PMingLiU"/>
        </w:rPr>
        <w:t>ECO 392M.2</w:t>
      </w:r>
      <w:r>
        <w:rPr>
          <w:rFonts w:eastAsia="PMingLiU"/>
        </w:rPr>
        <w:t xml:space="preserve"> (Graduate Econometrics I)</w:t>
      </w:r>
      <w:r w:rsidRPr="00BC1EE1">
        <w:rPr>
          <w:rFonts w:eastAsia="PMingLiU"/>
        </w:rPr>
        <w:t>   </w:t>
      </w:r>
    </w:p>
    <w:p w14:paraId="5A67D5E4" w14:textId="77777777" w:rsidR="001C6DDD" w:rsidRPr="00BC1EE1" w:rsidRDefault="001C6DDD" w:rsidP="00C706D9">
      <w:pPr>
        <w:ind w:left="270" w:right="90"/>
        <w:jc w:val="both"/>
        <w:rPr>
          <w:rFonts w:eastAsia="PMingLiU"/>
        </w:rPr>
      </w:pPr>
      <w:r w:rsidRPr="00BC1EE1">
        <w:rPr>
          <w:rFonts w:eastAsia="PMingLiU"/>
        </w:rPr>
        <w:t>Fall 2005:</w:t>
      </w:r>
      <w:r w:rsidRPr="00BC1EE1">
        <w:rPr>
          <w:rFonts w:eastAsia="PMingLiU"/>
          <w:i/>
          <w:iCs/>
        </w:rPr>
        <w:t xml:space="preserve"> </w:t>
      </w:r>
      <w:r w:rsidRPr="00BC1EE1">
        <w:rPr>
          <w:rFonts w:eastAsia="PMingLiU"/>
        </w:rPr>
        <w:t>ECO 329, ECO 392M.2   </w:t>
      </w:r>
    </w:p>
    <w:p w14:paraId="5C857FAA" w14:textId="77777777" w:rsidR="001C6DDD" w:rsidRPr="00BC1EE1" w:rsidRDefault="001C6DDD" w:rsidP="00C706D9">
      <w:pPr>
        <w:ind w:left="270" w:right="90"/>
        <w:jc w:val="both"/>
        <w:rPr>
          <w:rFonts w:eastAsia="PMingLiU"/>
        </w:rPr>
      </w:pPr>
      <w:r w:rsidRPr="00BC1EE1">
        <w:rPr>
          <w:rFonts w:eastAsia="PMingLiU"/>
        </w:rPr>
        <w:t>Spring 2006:</w:t>
      </w:r>
      <w:r w:rsidRPr="00BC1EE1">
        <w:rPr>
          <w:rFonts w:eastAsia="PMingLiU"/>
          <w:i/>
          <w:iCs/>
        </w:rPr>
        <w:t xml:space="preserve"> </w:t>
      </w:r>
      <w:r w:rsidRPr="00BC1EE1">
        <w:rPr>
          <w:rFonts w:eastAsia="PMingLiU"/>
        </w:rPr>
        <w:t xml:space="preserve">ECO 329, </w:t>
      </w:r>
      <w:r w:rsidRPr="00BC1EE1">
        <w:t>Research seminar</w:t>
      </w:r>
      <w:r w:rsidRPr="00BC1EE1">
        <w:rPr>
          <w:rFonts w:eastAsia="PMingLiU"/>
        </w:rPr>
        <w:t> </w:t>
      </w:r>
    </w:p>
    <w:p w14:paraId="087F95EC" w14:textId="77777777" w:rsidR="001C6DDD" w:rsidRDefault="001C6DDD" w:rsidP="00C706D9">
      <w:pPr>
        <w:ind w:left="270" w:right="90"/>
        <w:jc w:val="both"/>
        <w:rPr>
          <w:rFonts w:eastAsia="PMingLiU"/>
        </w:rPr>
      </w:pPr>
      <w:r w:rsidRPr="00BC1EE1">
        <w:rPr>
          <w:rFonts w:eastAsia="PMingLiU"/>
        </w:rPr>
        <w:t>Spring 2007:</w:t>
      </w:r>
      <w:r w:rsidRPr="00BC1EE1">
        <w:rPr>
          <w:rFonts w:eastAsia="PMingLiU"/>
          <w:i/>
          <w:iCs/>
        </w:rPr>
        <w:t xml:space="preserve"> </w:t>
      </w:r>
      <w:r w:rsidRPr="00BC1EE1">
        <w:rPr>
          <w:rFonts w:eastAsia="PMingLiU"/>
        </w:rPr>
        <w:t>ECO 329, ECO 392M.2</w:t>
      </w:r>
      <w:r>
        <w:t xml:space="preserve">, </w:t>
      </w:r>
      <w:r w:rsidRPr="00BC1EE1">
        <w:t>Research seminar</w:t>
      </w:r>
      <w:r w:rsidRPr="00BC1EE1">
        <w:rPr>
          <w:rFonts w:eastAsia="PMingLiU"/>
        </w:rPr>
        <w:t> </w:t>
      </w:r>
    </w:p>
    <w:p w14:paraId="21A72733" w14:textId="77777777" w:rsidR="00203D5C" w:rsidRDefault="00203D5C" w:rsidP="00C706D9">
      <w:pPr>
        <w:ind w:left="270" w:right="90"/>
        <w:jc w:val="both"/>
        <w:rPr>
          <w:rFonts w:eastAsia="PMingLiU"/>
        </w:rPr>
      </w:pPr>
    </w:p>
    <w:p w14:paraId="2497864D" w14:textId="77777777" w:rsidR="00203D5C" w:rsidRPr="00BC1EE1" w:rsidRDefault="00203D5C" w:rsidP="00C706D9">
      <w:pPr>
        <w:ind w:left="270" w:right="90"/>
        <w:jc w:val="both"/>
      </w:pPr>
      <w:r>
        <w:rPr>
          <w:rFonts w:eastAsia="PMingLiU"/>
        </w:rPr>
        <w:t>Johns Hopkins University:</w:t>
      </w:r>
    </w:p>
    <w:p w14:paraId="64080958" w14:textId="555CD1E7" w:rsidR="000A02A3" w:rsidRPr="00BC1EE1" w:rsidRDefault="000A02A3" w:rsidP="00C706D9">
      <w:pPr>
        <w:ind w:left="270" w:right="90"/>
        <w:jc w:val="both"/>
      </w:pPr>
      <w:r w:rsidRPr="00BC1EE1">
        <w:rPr>
          <w:rFonts w:eastAsia="PMingLiU"/>
        </w:rPr>
        <w:t>Spring 200</w:t>
      </w:r>
      <w:r>
        <w:rPr>
          <w:rFonts w:eastAsia="PMingLiU"/>
        </w:rPr>
        <w:t>8</w:t>
      </w:r>
      <w:r w:rsidRPr="00BC1EE1">
        <w:rPr>
          <w:rFonts w:eastAsia="PMingLiU"/>
        </w:rPr>
        <w:t>:</w:t>
      </w:r>
      <w:r>
        <w:rPr>
          <w:rFonts w:eastAsia="PMingLiU"/>
        </w:rPr>
        <w:t xml:space="preserve"> 1</w:t>
      </w:r>
      <w:r w:rsidR="0062716F">
        <w:rPr>
          <w:rFonts w:eastAsia="PMingLiU"/>
        </w:rPr>
        <w:t xml:space="preserve">80.633 (Graduate Econometrics), </w:t>
      </w:r>
      <w:r>
        <w:rPr>
          <w:rFonts w:eastAsia="PMingLiU"/>
        </w:rPr>
        <w:t>180.638 (</w:t>
      </w:r>
      <w:r w:rsidR="00DA2D35">
        <w:rPr>
          <w:rFonts w:eastAsia="PMingLiU"/>
        </w:rPr>
        <w:t xml:space="preserve">Graduate </w:t>
      </w:r>
      <w:r>
        <w:rPr>
          <w:rFonts w:eastAsia="PMingLiU"/>
        </w:rPr>
        <w:t>Mirco</w:t>
      </w:r>
      <w:r w:rsidR="00740CC4">
        <w:rPr>
          <w:rFonts w:eastAsia="PMingLiU"/>
        </w:rPr>
        <w:t>-</w:t>
      </w:r>
      <w:r>
        <w:rPr>
          <w:rFonts w:eastAsia="PMingLiU"/>
        </w:rPr>
        <w:t>econometrics II)</w:t>
      </w:r>
    </w:p>
    <w:p w14:paraId="235B58DA" w14:textId="77777777" w:rsidR="000E01E3" w:rsidRDefault="000E01E3" w:rsidP="00C706D9">
      <w:pPr>
        <w:ind w:left="270" w:right="90"/>
        <w:jc w:val="both"/>
        <w:rPr>
          <w:rFonts w:eastAsia="PMingLiU"/>
        </w:rPr>
      </w:pPr>
      <w:r w:rsidRPr="00BC1EE1">
        <w:rPr>
          <w:rFonts w:eastAsia="PMingLiU"/>
        </w:rPr>
        <w:t>Spring 200</w:t>
      </w:r>
      <w:r>
        <w:rPr>
          <w:rFonts w:eastAsia="PMingLiU"/>
        </w:rPr>
        <w:t>9</w:t>
      </w:r>
      <w:r w:rsidRPr="00BC1EE1">
        <w:rPr>
          <w:rFonts w:eastAsia="PMingLiU"/>
        </w:rPr>
        <w:t>:</w:t>
      </w:r>
      <w:r>
        <w:rPr>
          <w:rFonts w:eastAsia="PMingLiU"/>
        </w:rPr>
        <w:t xml:space="preserve"> 180.633, 180.638</w:t>
      </w:r>
    </w:p>
    <w:p w14:paraId="026C5B8C" w14:textId="77777777" w:rsidR="00043CBA" w:rsidRPr="00B17CFE" w:rsidRDefault="00043CBA" w:rsidP="00C706D9">
      <w:pPr>
        <w:ind w:left="270" w:right="90"/>
        <w:jc w:val="both"/>
      </w:pPr>
      <w:r>
        <w:rPr>
          <w:rFonts w:eastAsia="PMingLiU"/>
        </w:rPr>
        <w:t xml:space="preserve">Fall 2009: </w:t>
      </w:r>
      <w:r w:rsidR="00B17CFE" w:rsidRPr="00B17CFE">
        <w:t>180.694 (Applied Micro Workshop)</w:t>
      </w:r>
    </w:p>
    <w:p w14:paraId="1200ADC1" w14:textId="77777777" w:rsidR="000616F5" w:rsidRPr="00BC1EE1" w:rsidRDefault="000616F5" w:rsidP="00C706D9">
      <w:pPr>
        <w:ind w:left="270" w:right="90"/>
        <w:jc w:val="both"/>
      </w:pPr>
      <w:r w:rsidRPr="00BC1EE1">
        <w:rPr>
          <w:rFonts w:eastAsia="PMingLiU"/>
        </w:rPr>
        <w:t>Spring 20</w:t>
      </w:r>
      <w:r>
        <w:rPr>
          <w:rFonts w:eastAsia="PMingLiU"/>
        </w:rPr>
        <w:t>10</w:t>
      </w:r>
      <w:r w:rsidRPr="00BC1EE1">
        <w:rPr>
          <w:rFonts w:eastAsia="PMingLiU"/>
        </w:rPr>
        <w:t>:</w:t>
      </w:r>
      <w:r>
        <w:rPr>
          <w:rFonts w:eastAsia="PMingLiU"/>
        </w:rPr>
        <w:t xml:space="preserve"> 180.633, 180.638</w:t>
      </w:r>
    </w:p>
    <w:p w14:paraId="3F1678D1" w14:textId="77777777" w:rsidR="001C6DDD" w:rsidRDefault="00CC503A" w:rsidP="00C706D9">
      <w:pPr>
        <w:ind w:left="720" w:right="90" w:hanging="450"/>
        <w:jc w:val="both"/>
      </w:pPr>
      <w:r>
        <w:t>Spring 201</w:t>
      </w:r>
      <w:r w:rsidR="00164BA4">
        <w:t>1</w:t>
      </w:r>
      <w:r>
        <w:t xml:space="preserve">: </w:t>
      </w:r>
      <w:r w:rsidRPr="00CC503A">
        <w:t>180.334 (</w:t>
      </w:r>
      <w:r w:rsidR="009453D6">
        <w:t>U</w:t>
      </w:r>
      <w:r w:rsidRPr="00CC503A">
        <w:t xml:space="preserve">ndergraduate </w:t>
      </w:r>
      <w:r w:rsidR="009453D6">
        <w:t>E</w:t>
      </w:r>
      <w:r w:rsidRPr="00CC503A">
        <w:t>conometrics)</w:t>
      </w:r>
      <w:r>
        <w:t xml:space="preserve">, </w:t>
      </w:r>
      <w:r w:rsidRPr="00CC503A">
        <w:t>180.633, 180.638</w:t>
      </w:r>
    </w:p>
    <w:p w14:paraId="7AA787DF" w14:textId="32849E54" w:rsidR="000E4D8B" w:rsidRDefault="000E4D8B" w:rsidP="00C706D9">
      <w:pPr>
        <w:ind w:left="720" w:right="90" w:hanging="450"/>
        <w:jc w:val="both"/>
      </w:pPr>
      <w:r>
        <w:t xml:space="preserve">Spring 2012: </w:t>
      </w:r>
      <w:r w:rsidRPr="00CC503A">
        <w:t>180.334</w:t>
      </w:r>
      <w:r>
        <w:t xml:space="preserve">, </w:t>
      </w:r>
      <w:r w:rsidRPr="00CC503A">
        <w:t>180.633, 180.638</w:t>
      </w:r>
    </w:p>
    <w:p w14:paraId="0ACB689E" w14:textId="44DFB76A" w:rsidR="00387C0E" w:rsidRDefault="00387C0E" w:rsidP="00C706D9">
      <w:pPr>
        <w:ind w:left="270" w:right="90"/>
        <w:jc w:val="both"/>
      </w:pPr>
      <w:r>
        <w:rPr>
          <w:rFonts w:eastAsia="PMingLiU"/>
        </w:rPr>
        <w:t xml:space="preserve">Fall 2012: </w:t>
      </w:r>
      <w:r w:rsidRPr="00B17CFE">
        <w:t xml:space="preserve">180.694 </w:t>
      </w:r>
    </w:p>
    <w:p w14:paraId="60526E1D" w14:textId="0588E6C5" w:rsidR="00D2642F" w:rsidRDefault="00D2642F" w:rsidP="00C706D9">
      <w:pPr>
        <w:ind w:left="720" w:right="90" w:hanging="450"/>
        <w:jc w:val="both"/>
      </w:pPr>
      <w:r>
        <w:t xml:space="preserve">Spring 2013: </w:t>
      </w:r>
      <w:r w:rsidRPr="00CC503A">
        <w:t>180.633, 180.638</w:t>
      </w:r>
    </w:p>
    <w:p w14:paraId="695796DF" w14:textId="24E9FC19" w:rsidR="006F5CF5" w:rsidRDefault="006F5CF5" w:rsidP="00C706D9">
      <w:pPr>
        <w:ind w:left="720" w:right="90" w:hanging="450"/>
        <w:jc w:val="both"/>
      </w:pPr>
      <w:r>
        <w:t xml:space="preserve">Spring 2014: </w:t>
      </w:r>
      <w:r w:rsidRPr="00CC503A">
        <w:t>180.633, 180.638</w:t>
      </w:r>
    </w:p>
    <w:p w14:paraId="70900666" w14:textId="2BEA04D0" w:rsidR="00D2642F" w:rsidRDefault="00C31819" w:rsidP="00C706D9">
      <w:pPr>
        <w:ind w:left="720" w:right="90" w:hanging="450"/>
        <w:jc w:val="both"/>
      </w:pPr>
      <w:r>
        <w:t xml:space="preserve">Spring 2015: </w:t>
      </w:r>
      <w:r w:rsidRPr="00CC503A">
        <w:t>180.633, 180.638</w:t>
      </w:r>
    </w:p>
    <w:p w14:paraId="0CA978F1" w14:textId="06E27AA8" w:rsidR="00C6457A" w:rsidRDefault="00C6457A" w:rsidP="00C706D9">
      <w:pPr>
        <w:ind w:right="90" w:firstLine="270"/>
        <w:jc w:val="both"/>
      </w:pPr>
      <w:r>
        <w:t xml:space="preserve">Fall 2015: </w:t>
      </w:r>
      <w:r w:rsidR="00D36BC3">
        <w:t xml:space="preserve">180.354 </w:t>
      </w:r>
      <w:r w:rsidR="00305592">
        <w:t>(</w:t>
      </w:r>
      <w:r>
        <w:t xml:space="preserve">Econometrics of </w:t>
      </w:r>
      <w:proofErr w:type="spellStart"/>
      <w:r w:rsidR="00C73537">
        <w:t>unobservables</w:t>
      </w:r>
      <w:proofErr w:type="spellEnd"/>
      <w:r w:rsidR="00305592">
        <w:t>)</w:t>
      </w:r>
    </w:p>
    <w:p w14:paraId="0574A1B4" w14:textId="60FEBF41" w:rsidR="00C6457A" w:rsidRDefault="00C6457A" w:rsidP="00C706D9">
      <w:pPr>
        <w:ind w:left="720" w:right="90" w:hanging="450"/>
        <w:jc w:val="both"/>
      </w:pPr>
      <w:r>
        <w:t xml:space="preserve">Spring 2016: </w:t>
      </w:r>
      <w:r w:rsidRPr="00CC503A">
        <w:t>180.633, 180.638</w:t>
      </w:r>
    </w:p>
    <w:p w14:paraId="657CEAB6" w14:textId="5C1DEEA2" w:rsidR="00C73537" w:rsidRDefault="00C73537" w:rsidP="00C706D9">
      <w:pPr>
        <w:ind w:left="720" w:right="90" w:hanging="450"/>
        <w:jc w:val="both"/>
      </w:pPr>
      <w:r>
        <w:t>Fall 2016: 180.354</w:t>
      </w:r>
      <w:r w:rsidR="00523C42">
        <w:t>, 180.694</w:t>
      </w:r>
    </w:p>
    <w:p w14:paraId="4BBAD9F7" w14:textId="26CE6C1A" w:rsidR="00C73537" w:rsidRDefault="00C73537" w:rsidP="00C73537">
      <w:pPr>
        <w:ind w:left="720" w:right="90" w:hanging="450"/>
        <w:jc w:val="both"/>
      </w:pPr>
      <w:r>
        <w:t xml:space="preserve">Spring 2017: </w:t>
      </w:r>
      <w:r w:rsidRPr="00CC503A">
        <w:t>180.633, 180.638</w:t>
      </w:r>
    </w:p>
    <w:p w14:paraId="016AB7C1" w14:textId="31FE1FE2" w:rsidR="000E0347" w:rsidRDefault="00F64C65" w:rsidP="000E0347">
      <w:pPr>
        <w:ind w:left="720" w:right="90" w:hanging="450"/>
        <w:jc w:val="both"/>
      </w:pPr>
      <w:r>
        <w:t>Spring 2018</w:t>
      </w:r>
      <w:r w:rsidR="000E0347">
        <w:t xml:space="preserve">: </w:t>
      </w:r>
      <w:r>
        <w:t>180.434</w:t>
      </w:r>
      <w:r w:rsidR="00ED4294">
        <w:t xml:space="preserve"> (Undergraduate Advanced Econometrics)</w:t>
      </w:r>
      <w:r>
        <w:t xml:space="preserve">, </w:t>
      </w:r>
      <w:r w:rsidR="000E0347" w:rsidRPr="00CC503A">
        <w:t>180.633, 180.638</w:t>
      </w:r>
    </w:p>
    <w:p w14:paraId="6E2CDD55" w14:textId="171472F0" w:rsidR="00B035F7" w:rsidRDefault="00B035F7" w:rsidP="00B035F7">
      <w:pPr>
        <w:ind w:left="270" w:right="90"/>
        <w:jc w:val="both"/>
      </w:pPr>
      <w:r>
        <w:rPr>
          <w:rFonts w:eastAsia="PMingLiU"/>
        </w:rPr>
        <w:t xml:space="preserve">Fall 2018: </w:t>
      </w:r>
      <w:r w:rsidRPr="00B17CFE">
        <w:t xml:space="preserve">180.694 </w:t>
      </w:r>
    </w:p>
    <w:p w14:paraId="4F5DCBE3" w14:textId="068A1BEF" w:rsidR="00B035F7" w:rsidRDefault="00B035F7" w:rsidP="00B035F7">
      <w:pPr>
        <w:ind w:left="720" w:right="90" w:hanging="450"/>
        <w:jc w:val="both"/>
      </w:pPr>
      <w:r>
        <w:t xml:space="preserve">Spring 2019: 180.434, </w:t>
      </w:r>
      <w:r w:rsidRPr="00CC503A">
        <w:t>180.633, 180.638</w:t>
      </w:r>
    </w:p>
    <w:p w14:paraId="07ADFBEE" w14:textId="304FF329" w:rsidR="00F64C65" w:rsidRDefault="00474ED4" w:rsidP="00DA73B3">
      <w:pPr>
        <w:ind w:left="720" w:right="90" w:hanging="450"/>
        <w:jc w:val="both"/>
      </w:pPr>
      <w:r>
        <w:lastRenderedPageBreak/>
        <w:t xml:space="preserve">Spring 2020: </w:t>
      </w:r>
      <w:r w:rsidRPr="00CC503A">
        <w:t>180.633, 180.638</w:t>
      </w:r>
    </w:p>
    <w:p w14:paraId="28F3CB26" w14:textId="48B6C5AB" w:rsidR="00AD25E1" w:rsidRDefault="00AD25E1" w:rsidP="00AD25E1">
      <w:pPr>
        <w:ind w:left="720" w:right="90" w:hanging="450"/>
        <w:jc w:val="both"/>
      </w:pPr>
      <w:r>
        <w:t xml:space="preserve">Spring 2021: </w:t>
      </w:r>
      <w:r w:rsidRPr="00CC503A">
        <w:t>180.633, 180.638</w:t>
      </w:r>
    </w:p>
    <w:p w14:paraId="0D5064E1" w14:textId="2FE5531C" w:rsidR="00AD25E1" w:rsidRDefault="00AD25E1" w:rsidP="00AD25E1">
      <w:pPr>
        <w:ind w:left="720" w:right="90" w:hanging="450"/>
        <w:jc w:val="both"/>
      </w:pPr>
      <w:r>
        <w:t xml:space="preserve">Spring 2022: </w:t>
      </w:r>
      <w:r w:rsidRPr="00CC503A">
        <w:t>180.633, 180.638</w:t>
      </w:r>
    </w:p>
    <w:p w14:paraId="18BFB35B" w14:textId="545018EF" w:rsidR="00AD25E1" w:rsidRDefault="00CF4889" w:rsidP="00CF4889">
      <w:pPr>
        <w:ind w:left="720" w:right="90" w:hanging="450"/>
        <w:jc w:val="both"/>
      </w:pPr>
      <w:r>
        <w:t xml:space="preserve">Spring 2023: </w:t>
      </w:r>
      <w:r w:rsidRPr="00CC503A">
        <w:t>180.633, 180.638</w:t>
      </w:r>
    </w:p>
    <w:p w14:paraId="0E30FFCB" w14:textId="68FC9F61" w:rsidR="00907C2E" w:rsidRDefault="00907C2E" w:rsidP="00907C2E">
      <w:pPr>
        <w:ind w:left="720" w:right="90" w:hanging="450"/>
        <w:jc w:val="both"/>
      </w:pPr>
      <w:r>
        <w:t xml:space="preserve">Fall 2023: </w:t>
      </w:r>
      <w:r w:rsidRPr="00CC503A">
        <w:t>180.63</w:t>
      </w:r>
      <w:r>
        <w:t>7 B</w:t>
      </w:r>
    </w:p>
    <w:p w14:paraId="18B2D3E5" w14:textId="18649CED" w:rsidR="00907C2E" w:rsidRDefault="00907C2E" w:rsidP="00907C2E">
      <w:pPr>
        <w:ind w:left="720" w:right="90" w:hanging="450"/>
        <w:jc w:val="both"/>
      </w:pPr>
      <w:r>
        <w:t xml:space="preserve">Fall 2024: </w:t>
      </w:r>
      <w:r w:rsidRPr="00CC503A">
        <w:t>180.63</w:t>
      </w:r>
      <w:r>
        <w:t>7 B</w:t>
      </w:r>
    </w:p>
    <w:p w14:paraId="4862FDE3" w14:textId="77777777" w:rsidR="00907C2E" w:rsidRDefault="00907C2E" w:rsidP="00CF4889">
      <w:pPr>
        <w:ind w:left="720" w:right="90" w:hanging="450"/>
        <w:jc w:val="both"/>
      </w:pPr>
    </w:p>
    <w:p w14:paraId="2E0BD3A7" w14:textId="77777777" w:rsidR="00DA73B3" w:rsidRDefault="00DA73B3" w:rsidP="00DA73B3">
      <w:pPr>
        <w:ind w:left="720" w:right="90" w:hanging="450"/>
        <w:jc w:val="both"/>
      </w:pPr>
    </w:p>
    <w:p w14:paraId="2F6F6C67" w14:textId="40457598" w:rsidR="001C6DDD" w:rsidRDefault="00113070" w:rsidP="00C706D9">
      <w:pPr>
        <w:pStyle w:val="Heading1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PhD ADVISING</w:t>
      </w:r>
    </w:p>
    <w:p w14:paraId="609E7B97" w14:textId="77777777" w:rsidR="001C6DDD" w:rsidRPr="00B279D9" w:rsidRDefault="001C6DDD" w:rsidP="00C706D9">
      <w:pPr>
        <w:ind w:right="90"/>
        <w:jc w:val="both"/>
      </w:pPr>
    </w:p>
    <w:p w14:paraId="3B569DF2" w14:textId="77777777" w:rsidR="00863FE3" w:rsidRPr="00C6147C" w:rsidRDefault="00863FE3" w:rsidP="00C706D9">
      <w:pPr>
        <w:autoSpaceDE w:val="0"/>
        <w:autoSpaceDN w:val="0"/>
        <w:adjustRightInd w:val="0"/>
        <w:ind w:left="270" w:right="90"/>
        <w:jc w:val="both"/>
        <w:rPr>
          <w:rFonts w:eastAsia="PMingLiU"/>
        </w:rPr>
      </w:pPr>
      <w:r w:rsidRPr="00816622">
        <w:rPr>
          <w:rFonts w:eastAsia="PMingLiU"/>
          <w:b/>
        </w:rPr>
        <w:t xml:space="preserve">PhD dissertation </w:t>
      </w:r>
      <w:r>
        <w:rPr>
          <w:rFonts w:eastAsia="PMingLiU"/>
          <w:b/>
        </w:rPr>
        <w:t>primary advisor</w:t>
      </w:r>
      <w:r w:rsidRPr="000241BB">
        <w:rPr>
          <w:rFonts w:eastAsia="PMingLiU"/>
        </w:rPr>
        <w:t>:</w:t>
      </w:r>
      <w:r>
        <w:rPr>
          <w:rFonts w:eastAsia="PMingLiU"/>
        </w:rPr>
        <w:t xml:space="preserve"> </w:t>
      </w:r>
    </w:p>
    <w:p w14:paraId="04F619CB" w14:textId="2E7CF42B" w:rsidR="00863FE3" w:rsidRDefault="00863FE3" w:rsidP="00C706D9">
      <w:pPr>
        <w:ind w:left="270" w:right="90"/>
        <w:jc w:val="both"/>
      </w:pPr>
      <w:proofErr w:type="spellStart"/>
      <w:r>
        <w:t>Yonghong</w:t>
      </w:r>
      <w:proofErr w:type="spellEnd"/>
      <w:r>
        <w:t xml:space="preserve"> An (</w:t>
      </w:r>
      <w:r w:rsidR="00E814F5">
        <w:t>2011, University of Connecticut</w:t>
      </w:r>
      <w:r w:rsidR="00240F08">
        <w:t>; currently, Texas A&amp;M University</w:t>
      </w:r>
      <w:r w:rsidR="00D81BE4">
        <w:t>)</w:t>
      </w:r>
    </w:p>
    <w:p w14:paraId="4F7FA052" w14:textId="7C7881BF" w:rsidR="001F47E9" w:rsidRDefault="001F47E9" w:rsidP="00C706D9">
      <w:pPr>
        <w:ind w:left="270" w:right="90"/>
        <w:jc w:val="both"/>
      </w:pPr>
      <w:proofErr w:type="spellStart"/>
      <w:r>
        <w:t>Ruli</w:t>
      </w:r>
      <w:proofErr w:type="spellEnd"/>
      <w:r>
        <w:t xml:space="preserve"> Xiao (2014,</w:t>
      </w:r>
      <w:r w:rsidR="00346EED">
        <w:t xml:space="preserve"> Indiana University Bloomington</w:t>
      </w:r>
      <w:r>
        <w:t>)</w:t>
      </w:r>
    </w:p>
    <w:p w14:paraId="59646D32" w14:textId="024CC73F" w:rsidR="00E24F18" w:rsidRDefault="00E24F18" w:rsidP="00E24F18">
      <w:pPr>
        <w:ind w:left="270" w:right="90"/>
        <w:jc w:val="both"/>
      </w:pPr>
      <w:proofErr w:type="spellStart"/>
      <w:r>
        <w:t>Yajing</w:t>
      </w:r>
      <w:proofErr w:type="spellEnd"/>
      <w:r>
        <w:t xml:space="preserve"> Jiang (2016, </w:t>
      </w:r>
      <w:r w:rsidRPr="00E24F18">
        <w:t>Charles River Associate International Inc.</w:t>
      </w:r>
      <w:r>
        <w:t>)</w:t>
      </w:r>
    </w:p>
    <w:p w14:paraId="2F58D7D4" w14:textId="61FD6F26" w:rsidR="00A73E38" w:rsidRDefault="00B42421" w:rsidP="00F95EE1">
      <w:pPr>
        <w:ind w:left="270" w:right="90"/>
        <w:jc w:val="both"/>
      </w:pPr>
      <w:r>
        <w:t xml:space="preserve">Yi Xin (2018, </w:t>
      </w:r>
      <w:r w:rsidR="00407683" w:rsidRPr="00407683">
        <w:t>California Institute of Technology</w:t>
      </w:r>
      <w:r w:rsidR="00407683">
        <w:t>)</w:t>
      </w:r>
    </w:p>
    <w:p w14:paraId="4F9EFF24" w14:textId="704DDB93" w:rsidR="00EA4D8C" w:rsidRDefault="00EA4D8C" w:rsidP="00EA4D8C">
      <w:pPr>
        <w:ind w:left="270" w:right="90"/>
        <w:jc w:val="both"/>
      </w:pPr>
      <w:r>
        <w:t xml:space="preserve">Chuhan Liu (2023, </w:t>
      </w:r>
      <w:r w:rsidRPr="00EA4D8C">
        <w:t>Analysis Group</w:t>
      </w:r>
      <w:r>
        <w:t>, co-advisor with Jian Ni)</w:t>
      </w:r>
    </w:p>
    <w:p w14:paraId="519FD5B9" w14:textId="308DDE94" w:rsidR="00251DE3" w:rsidRDefault="00251DE3" w:rsidP="00407683">
      <w:pPr>
        <w:ind w:left="270" w:right="90"/>
        <w:jc w:val="both"/>
      </w:pPr>
      <w:proofErr w:type="spellStart"/>
      <w:r>
        <w:t>Fangzhu</w:t>
      </w:r>
      <w:proofErr w:type="spellEnd"/>
      <w:r>
        <w:t xml:space="preserve"> Yang</w:t>
      </w:r>
      <w:r w:rsidR="00D10434">
        <w:t xml:space="preserve"> (2024, Bates White)</w:t>
      </w:r>
    </w:p>
    <w:p w14:paraId="5F673489" w14:textId="77777777" w:rsidR="00A02065" w:rsidRDefault="00A02065" w:rsidP="00A02065">
      <w:pPr>
        <w:autoSpaceDE w:val="0"/>
        <w:autoSpaceDN w:val="0"/>
        <w:adjustRightInd w:val="0"/>
        <w:ind w:right="90"/>
        <w:jc w:val="both"/>
        <w:rPr>
          <w:rFonts w:eastAsia="PMingLiU"/>
          <w:b/>
        </w:rPr>
      </w:pPr>
    </w:p>
    <w:p w14:paraId="1557538C" w14:textId="77777777" w:rsidR="00A02065" w:rsidRPr="00C6147C" w:rsidRDefault="00A02065" w:rsidP="00A02065">
      <w:pPr>
        <w:autoSpaceDE w:val="0"/>
        <w:autoSpaceDN w:val="0"/>
        <w:adjustRightInd w:val="0"/>
        <w:ind w:left="270" w:right="90"/>
        <w:jc w:val="both"/>
        <w:rPr>
          <w:rFonts w:eastAsia="PMingLiU"/>
        </w:rPr>
      </w:pPr>
      <w:r w:rsidRPr="00816622">
        <w:rPr>
          <w:rFonts w:eastAsia="PMingLiU"/>
          <w:b/>
        </w:rPr>
        <w:t>PhD dissertation committee member</w:t>
      </w:r>
      <w:r w:rsidRPr="000241BB">
        <w:rPr>
          <w:rFonts w:eastAsia="PMingLiU"/>
        </w:rPr>
        <w:t>:</w:t>
      </w:r>
      <w:r>
        <w:rPr>
          <w:rFonts w:eastAsia="PMingLiU"/>
        </w:rPr>
        <w:t xml:space="preserve"> </w:t>
      </w:r>
    </w:p>
    <w:p w14:paraId="522CEB4A" w14:textId="77777777" w:rsidR="00A02065" w:rsidRDefault="00A02065" w:rsidP="00A02065">
      <w:pPr>
        <w:ind w:left="270" w:right="90"/>
        <w:jc w:val="both"/>
      </w:pPr>
      <w:r>
        <w:t xml:space="preserve">U Texas: </w:t>
      </w:r>
      <w:r w:rsidRPr="000241BB">
        <w:rPr>
          <w:rFonts w:eastAsia="PMingLiU"/>
        </w:rPr>
        <w:t xml:space="preserve">Dong Li, Feng </w:t>
      </w:r>
      <w:r>
        <w:rPr>
          <w:rFonts w:eastAsia="PMingLiU"/>
        </w:rPr>
        <w:t xml:space="preserve">Hong, </w:t>
      </w:r>
      <w:proofErr w:type="spellStart"/>
      <w:r>
        <w:rPr>
          <w:rFonts w:eastAsia="PMingLiU"/>
        </w:rPr>
        <w:t>Xiaolou</w:t>
      </w:r>
      <w:proofErr w:type="spellEnd"/>
      <w:r>
        <w:rPr>
          <w:rFonts w:eastAsia="PMingLiU"/>
        </w:rPr>
        <w:t xml:space="preserve"> Yang</w:t>
      </w:r>
    </w:p>
    <w:p w14:paraId="4D4BC38C" w14:textId="7CB6006B" w:rsidR="0076356E" w:rsidRPr="0076356E" w:rsidRDefault="00A02065" w:rsidP="0076356E">
      <w:pPr>
        <w:ind w:left="270" w:right="90"/>
        <w:jc w:val="both"/>
        <w:rPr>
          <w:rFonts w:eastAsia="PMingLiU"/>
        </w:rPr>
      </w:pPr>
      <w:r>
        <w:t xml:space="preserve">JHU: </w:t>
      </w:r>
      <w:proofErr w:type="spellStart"/>
      <w:r>
        <w:rPr>
          <w:rFonts w:eastAsia="PMingLiU"/>
        </w:rPr>
        <w:t>Zhixiang</w:t>
      </w:r>
      <w:proofErr w:type="spellEnd"/>
      <w:r>
        <w:rPr>
          <w:rFonts w:eastAsia="PMingLiU"/>
        </w:rPr>
        <w:t xml:space="preserve"> Zhang, </w:t>
      </w:r>
      <w:r w:rsidRPr="00C6147C">
        <w:rPr>
          <w:rFonts w:eastAsia="PMingLiU"/>
        </w:rPr>
        <w:t>Ji-Liang Shiu</w:t>
      </w:r>
      <w:r>
        <w:rPr>
          <w:rFonts w:eastAsia="PMingLiU"/>
        </w:rPr>
        <w:t xml:space="preserve">, </w:t>
      </w:r>
      <w:r w:rsidRPr="00C6147C">
        <w:rPr>
          <w:rFonts w:eastAsia="PMingLiU"/>
        </w:rPr>
        <w:t>Chi Wang,</w:t>
      </w:r>
      <w:r>
        <w:rPr>
          <w:rFonts w:eastAsia="PMingLiU"/>
        </w:rPr>
        <w:t xml:space="preserve"> </w:t>
      </w:r>
      <w:r w:rsidRPr="00C6147C">
        <w:rPr>
          <w:rFonts w:eastAsia="PMingLiU"/>
        </w:rPr>
        <w:t>Wendy Chi</w:t>
      </w:r>
      <w:r>
        <w:rPr>
          <w:rFonts w:eastAsia="PMingLiU"/>
        </w:rPr>
        <w:t xml:space="preserve">, </w:t>
      </w:r>
      <w:r w:rsidRPr="008B5DA2">
        <w:rPr>
          <w:rFonts w:eastAsia="PMingLiU"/>
        </w:rPr>
        <w:t>Su-Hsin Chang</w:t>
      </w:r>
      <w:r>
        <w:rPr>
          <w:rFonts w:eastAsia="PMingLiU"/>
        </w:rPr>
        <w:t xml:space="preserve">, </w:t>
      </w:r>
      <w:proofErr w:type="spellStart"/>
      <w:r>
        <w:rPr>
          <w:rFonts w:eastAsia="PMingLiU"/>
        </w:rPr>
        <w:t>Haomiao</w:t>
      </w:r>
      <w:proofErr w:type="spellEnd"/>
      <w:r>
        <w:rPr>
          <w:rFonts w:eastAsia="PMingLiU"/>
        </w:rPr>
        <w:t xml:space="preserve"> Yu, Xia Zhou, Wei Xiao, Kai Liu, </w:t>
      </w:r>
      <w:proofErr w:type="spellStart"/>
      <w:r>
        <w:rPr>
          <w:rFonts w:eastAsia="PMingLiU"/>
        </w:rPr>
        <w:t>Xiaochen</w:t>
      </w:r>
      <w:proofErr w:type="spellEnd"/>
      <w:r>
        <w:rPr>
          <w:rFonts w:eastAsia="PMingLiU"/>
        </w:rPr>
        <w:t xml:space="preserve"> Xu</w:t>
      </w:r>
      <w:r w:rsidR="00EC16BF">
        <w:rPr>
          <w:rFonts w:eastAsia="PMingLiU"/>
        </w:rPr>
        <w:t xml:space="preserve">, </w:t>
      </w:r>
      <w:proofErr w:type="spellStart"/>
      <w:r w:rsidR="00EC16BF">
        <w:rPr>
          <w:rFonts w:eastAsia="PMingLiU"/>
        </w:rPr>
        <w:t>Mingjian</w:t>
      </w:r>
      <w:proofErr w:type="spellEnd"/>
      <w:r w:rsidR="00EC16BF">
        <w:rPr>
          <w:rFonts w:eastAsia="PMingLiU"/>
        </w:rPr>
        <w:t xml:space="preserve"> Wang</w:t>
      </w:r>
      <w:r w:rsidR="0076356E">
        <w:rPr>
          <w:rFonts w:eastAsia="PMingLiU"/>
        </w:rPr>
        <w:t xml:space="preserve">, </w:t>
      </w:r>
      <w:r w:rsidR="0076356E" w:rsidRPr="0076356E">
        <w:rPr>
          <w:rFonts w:eastAsia="PMingLiU"/>
        </w:rPr>
        <w:t>Sung Ah Bahk</w:t>
      </w:r>
      <w:r w:rsidR="00A042DC">
        <w:rPr>
          <w:rFonts w:eastAsia="PMingLiU"/>
        </w:rPr>
        <w:t>, Jianhui Li</w:t>
      </w:r>
      <w:r w:rsidR="00A73E38">
        <w:rPr>
          <w:rFonts w:eastAsia="PMingLiU"/>
        </w:rPr>
        <w:t xml:space="preserve">, </w:t>
      </w:r>
      <w:proofErr w:type="spellStart"/>
      <w:r w:rsidR="00A73E38">
        <w:rPr>
          <w:rFonts w:eastAsia="PMingLiU"/>
        </w:rPr>
        <w:t>Hanchen</w:t>
      </w:r>
      <w:proofErr w:type="spellEnd"/>
      <w:r w:rsidR="00A73E38">
        <w:rPr>
          <w:rFonts w:eastAsia="PMingLiU"/>
        </w:rPr>
        <w:t xml:space="preserve"> Jiang, Shiqi Wang, </w:t>
      </w:r>
      <w:r w:rsidR="004B0C51">
        <w:rPr>
          <w:rFonts w:eastAsia="PMingLiU"/>
        </w:rPr>
        <w:t>Sahan Yildiz</w:t>
      </w:r>
      <w:r w:rsidR="00F74CFB">
        <w:rPr>
          <w:rFonts w:eastAsia="PMingLiU"/>
        </w:rPr>
        <w:t xml:space="preserve">, Xinyu Zhao, </w:t>
      </w:r>
      <w:proofErr w:type="spellStart"/>
      <w:r w:rsidR="00F74CFB">
        <w:rPr>
          <w:rFonts w:eastAsia="PMingLiU"/>
        </w:rPr>
        <w:t>Strahil</w:t>
      </w:r>
      <w:proofErr w:type="spellEnd"/>
      <w:r w:rsidR="00F74CFB">
        <w:rPr>
          <w:rFonts w:eastAsia="PMingLiU"/>
        </w:rPr>
        <w:t xml:space="preserve"> </w:t>
      </w:r>
      <w:proofErr w:type="spellStart"/>
      <w:r w:rsidR="00F74CFB">
        <w:rPr>
          <w:rFonts w:eastAsia="PMingLiU"/>
        </w:rPr>
        <w:t>Lepoev</w:t>
      </w:r>
      <w:proofErr w:type="spellEnd"/>
      <w:r w:rsidR="00EA4D8C">
        <w:rPr>
          <w:rFonts w:eastAsia="PMingLiU"/>
        </w:rPr>
        <w:t xml:space="preserve">, </w:t>
      </w:r>
      <w:r w:rsidR="00EA4D8C">
        <w:t>Chuhan Liu</w:t>
      </w:r>
      <w:r w:rsidR="00BE3039">
        <w:t>, Silin Huang</w:t>
      </w:r>
      <w:r w:rsidR="00D10434">
        <w:t xml:space="preserve">, Huan Deng, Qingyang Han, </w:t>
      </w:r>
      <w:proofErr w:type="spellStart"/>
      <w:r w:rsidR="00AB6445" w:rsidRPr="00AB6445">
        <w:t>Syareza</w:t>
      </w:r>
      <w:proofErr w:type="spellEnd"/>
      <w:r w:rsidR="00D10434">
        <w:t xml:space="preserve"> </w:t>
      </w:r>
      <w:proofErr w:type="spellStart"/>
      <w:r w:rsidR="00D10434">
        <w:t>Tobing</w:t>
      </w:r>
      <w:proofErr w:type="spellEnd"/>
      <w:r w:rsidR="00D10434">
        <w:t>.</w:t>
      </w:r>
    </w:p>
    <w:p w14:paraId="204B5006" w14:textId="57C71A08" w:rsidR="00A02065" w:rsidRPr="008B5DA2" w:rsidRDefault="00A02065" w:rsidP="00A02065">
      <w:pPr>
        <w:ind w:left="270" w:right="90"/>
        <w:jc w:val="both"/>
        <w:rPr>
          <w:rFonts w:eastAsia="PMingLiU"/>
        </w:rPr>
      </w:pPr>
    </w:p>
    <w:p w14:paraId="4B0065D2" w14:textId="77777777" w:rsidR="00113070" w:rsidRDefault="00113070" w:rsidP="00C706D9">
      <w:pPr>
        <w:ind w:right="90"/>
        <w:jc w:val="both"/>
      </w:pPr>
    </w:p>
    <w:p w14:paraId="743388A9" w14:textId="77777777" w:rsidR="00113070" w:rsidRDefault="00113070" w:rsidP="00113070">
      <w:pPr>
        <w:pStyle w:val="Heading1"/>
        <w:ind w:right="90"/>
        <w:jc w:val="both"/>
        <w:rPr>
          <w:sz w:val="24"/>
          <w:szCs w:val="24"/>
        </w:rPr>
      </w:pPr>
      <w:r>
        <w:rPr>
          <w:sz w:val="24"/>
          <w:szCs w:val="24"/>
        </w:rPr>
        <w:t>OTHER AC</w:t>
      </w:r>
      <w:r w:rsidRPr="000241BB">
        <w:rPr>
          <w:sz w:val="24"/>
          <w:szCs w:val="24"/>
        </w:rPr>
        <w:t>TIVITIES</w:t>
      </w:r>
    </w:p>
    <w:p w14:paraId="17D8D36C" w14:textId="77777777" w:rsidR="00113070" w:rsidRPr="00B279D9" w:rsidRDefault="00113070" w:rsidP="00C706D9">
      <w:pPr>
        <w:ind w:right="90"/>
        <w:jc w:val="both"/>
      </w:pPr>
    </w:p>
    <w:p w14:paraId="1FA8C416" w14:textId="77777777" w:rsidR="00B76584" w:rsidRDefault="00B76584" w:rsidP="00C706D9">
      <w:pPr>
        <w:ind w:left="270" w:right="90"/>
        <w:jc w:val="both"/>
      </w:pPr>
      <w:r w:rsidRPr="00816622">
        <w:rPr>
          <w:b/>
        </w:rPr>
        <w:t>Referee</w:t>
      </w:r>
      <w:r w:rsidRPr="000241BB">
        <w:t xml:space="preserve">: </w:t>
      </w:r>
    </w:p>
    <w:p w14:paraId="287737F7" w14:textId="12CA3F00" w:rsidR="00B76584" w:rsidRPr="008D2664" w:rsidRDefault="00E44243" w:rsidP="008D2664">
      <w:pPr>
        <w:ind w:left="270" w:right="90"/>
        <w:jc w:val="both"/>
        <w:rPr>
          <w:b/>
          <w:i/>
        </w:rPr>
      </w:pPr>
      <w:r w:rsidRPr="00E44243">
        <w:rPr>
          <w:i/>
        </w:rPr>
        <w:t>American Economic Journal: Macroeconomics</w:t>
      </w:r>
      <w:r>
        <w:rPr>
          <w:i/>
        </w:rPr>
        <w:t xml:space="preserve">, </w:t>
      </w:r>
      <w:r w:rsidR="00B76584" w:rsidRPr="000A086E">
        <w:rPr>
          <w:i/>
        </w:rPr>
        <w:t>American Economic Review</w:t>
      </w:r>
      <w:r w:rsidR="00B76584">
        <w:rPr>
          <w:i/>
        </w:rPr>
        <w:t>,</w:t>
      </w:r>
      <w:r w:rsidR="00B76584" w:rsidRPr="000A086E">
        <w:rPr>
          <w:i/>
        </w:rPr>
        <w:t xml:space="preserve"> </w:t>
      </w:r>
      <w:r w:rsidR="00B76584" w:rsidRPr="00290E31">
        <w:rPr>
          <w:i/>
        </w:rPr>
        <w:t>American Journal of Agricultural Economics</w:t>
      </w:r>
      <w:r w:rsidR="00B76584">
        <w:rPr>
          <w:i/>
        </w:rPr>
        <w:t xml:space="preserve">, </w:t>
      </w:r>
      <w:r w:rsidR="00B76584" w:rsidRPr="00BE63E9">
        <w:rPr>
          <w:i/>
        </w:rPr>
        <w:t>Annals of Statistics</w:t>
      </w:r>
      <w:r w:rsidR="00B76584">
        <w:rPr>
          <w:i/>
        </w:rPr>
        <w:t xml:space="preserve">, </w:t>
      </w:r>
      <w:r w:rsidR="008D2664" w:rsidRPr="008D2664">
        <w:rPr>
          <w:bCs/>
          <w:i/>
        </w:rPr>
        <w:t>Asian Perspective,</w:t>
      </w:r>
      <w:r w:rsidR="008D2664">
        <w:rPr>
          <w:b/>
          <w:i/>
        </w:rPr>
        <w:t xml:space="preserve"> </w:t>
      </w:r>
      <w:r w:rsidR="00B76584" w:rsidRPr="00613505">
        <w:rPr>
          <w:i/>
        </w:rPr>
        <w:t>Biometrical Journal</w:t>
      </w:r>
      <w:r w:rsidR="00B76584">
        <w:rPr>
          <w:i/>
        </w:rPr>
        <w:t>,</w:t>
      </w:r>
      <w:r w:rsidR="0062412D">
        <w:rPr>
          <w:i/>
        </w:rPr>
        <w:t xml:space="preserve"> </w:t>
      </w:r>
      <w:r w:rsidR="0062412D" w:rsidRPr="0062412D">
        <w:rPr>
          <w:i/>
        </w:rPr>
        <w:t>Canadian Journal of Economics</w:t>
      </w:r>
      <w:r w:rsidR="0062412D">
        <w:rPr>
          <w:i/>
        </w:rPr>
        <w:t>,</w:t>
      </w:r>
      <w:r w:rsidR="00B76584">
        <w:rPr>
          <w:i/>
        </w:rPr>
        <w:t xml:space="preserve"> </w:t>
      </w:r>
      <w:proofErr w:type="spellStart"/>
      <w:r w:rsidR="00B76584" w:rsidRPr="00BE63E9">
        <w:rPr>
          <w:i/>
        </w:rPr>
        <w:t>Econometrica</w:t>
      </w:r>
      <w:proofErr w:type="spellEnd"/>
      <w:r w:rsidR="00B76584">
        <w:rPr>
          <w:i/>
        </w:rPr>
        <w:t xml:space="preserve">, </w:t>
      </w:r>
      <w:r w:rsidR="00B76584" w:rsidRPr="000241BB">
        <w:rPr>
          <w:i/>
          <w:iCs/>
        </w:rPr>
        <w:t>Econometric</w:t>
      </w:r>
      <w:r w:rsidR="00B76584">
        <w:rPr>
          <w:i/>
          <w:iCs/>
        </w:rPr>
        <w:t>s</w:t>
      </w:r>
      <w:r w:rsidR="00B76584" w:rsidRPr="000241BB">
        <w:rPr>
          <w:i/>
          <w:iCs/>
        </w:rPr>
        <w:t xml:space="preserve"> Journal</w:t>
      </w:r>
      <w:r w:rsidR="00B76584">
        <w:rPr>
          <w:i/>
          <w:iCs/>
        </w:rPr>
        <w:t xml:space="preserve">, </w:t>
      </w:r>
      <w:r w:rsidR="00B76584" w:rsidRPr="00416F2B">
        <w:rPr>
          <w:i/>
          <w:iCs/>
        </w:rPr>
        <w:t>Econometric Reviews</w:t>
      </w:r>
      <w:r w:rsidR="00B76584">
        <w:rPr>
          <w:i/>
          <w:iCs/>
        </w:rPr>
        <w:t xml:space="preserve">, </w:t>
      </w:r>
      <w:r w:rsidR="00B76584" w:rsidRPr="000432ED">
        <w:rPr>
          <w:i/>
          <w:iCs/>
        </w:rPr>
        <w:t>Econometric Theory</w:t>
      </w:r>
      <w:r w:rsidR="00B76584">
        <w:rPr>
          <w:i/>
          <w:iCs/>
        </w:rPr>
        <w:t xml:space="preserve">, </w:t>
      </w:r>
      <w:r w:rsidR="00B76584" w:rsidRPr="000241BB">
        <w:rPr>
          <w:i/>
          <w:iCs/>
        </w:rPr>
        <w:t>Economic</w:t>
      </w:r>
      <w:r w:rsidR="00B76584">
        <w:rPr>
          <w:i/>
          <w:iCs/>
        </w:rPr>
        <w:t>s</w:t>
      </w:r>
      <w:r w:rsidR="00B76584" w:rsidRPr="000241BB">
        <w:rPr>
          <w:i/>
          <w:iCs/>
        </w:rPr>
        <w:t xml:space="preserve"> Letters</w:t>
      </w:r>
      <w:r w:rsidR="00B76584">
        <w:rPr>
          <w:i/>
          <w:iCs/>
        </w:rPr>
        <w:t xml:space="preserve">, </w:t>
      </w:r>
      <w:r w:rsidR="00DB76A9" w:rsidRPr="00DB76A9">
        <w:rPr>
          <w:i/>
          <w:iCs/>
        </w:rPr>
        <w:t>European Economic Review</w:t>
      </w:r>
      <w:r w:rsidR="00317816">
        <w:rPr>
          <w:i/>
          <w:iCs/>
        </w:rPr>
        <w:t xml:space="preserve">, </w:t>
      </w:r>
      <w:r w:rsidR="004F5E96" w:rsidRPr="004F5E96">
        <w:rPr>
          <w:i/>
          <w:iCs/>
        </w:rPr>
        <w:t>Israel Science Foundation</w:t>
      </w:r>
      <w:r w:rsidR="004F5E96">
        <w:rPr>
          <w:i/>
          <w:iCs/>
        </w:rPr>
        <w:t xml:space="preserve">, </w:t>
      </w:r>
      <w:r w:rsidR="00B76584">
        <w:rPr>
          <w:i/>
          <w:iCs/>
        </w:rPr>
        <w:t xml:space="preserve">National Science Foundation (panelist &amp; reviewer), </w:t>
      </w:r>
      <w:r w:rsidR="00B76584" w:rsidRPr="00613505">
        <w:rPr>
          <w:i/>
          <w:iCs/>
        </w:rPr>
        <w:t>International Economic Review</w:t>
      </w:r>
      <w:r w:rsidR="00B76584">
        <w:rPr>
          <w:i/>
          <w:iCs/>
        </w:rPr>
        <w:t xml:space="preserve">, </w:t>
      </w:r>
      <w:r w:rsidR="00B76584" w:rsidRPr="00613505">
        <w:rPr>
          <w:i/>
          <w:iCs/>
        </w:rPr>
        <w:t>Journal of Applied Econometrics</w:t>
      </w:r>
      <w:r w:rsidR="00B76584">
        <w:rPr>
          <w:i/>
          <w:iCs/>
        </w:rPr>
        <w:t>, J</w:t>
      </w:r>
      <w:r w:rsidR="00B76584" w:rsidRPr="000241BB">
        <w:rPr>
          <w:i/>
          <w:iCs/>
        </w:rPr>
        <w:t xml:space="preserve">ournal of Business </w:t>
      </w:r>
      <w:r w:rsidR="00B76584">
        <w:rPr>
          <w:i/>
          <w:iCs/>
        </w:rPr>
        <w:t>and</w:t>
      </w:r>
      <w:r w:rsidR="00B76584" w:rsidRPr="000241BB">
        <w:rPr>
          <w:i/>
          <w:iCs/>
        </w:rPr>
        <w:t xml:space="preserve"> Economic Statistics</w:t>
      </w:r>
      <w:r w:rsidR="00B76584">
        <w:rPr>
          <w:i/>
          <w:iCs/>
        </w:rPr>
        <w:t xml:space="preserve">, Journal of Comparative Economics, </w:t>
      </w:r>
      <w:r w:rsidR="00B76584" w:rsidRPr="000241BB">
        <w:rPr>
          <w:i/>
          <w:iCs/>
        </w:rPr>
        <w:t>Journal of Econometrics</w:t>
      </w:r>
      <w:r w:rsidR="00B76584">
        <w:rPr>
          <w:i/>
          <w:iCs/>
        </w:rPr>
        <w:t xml:space="preserve">, Journal of Labor Economics, </w:t>
      </w:r>
      <w:r w:rsidR="00992A7B">
        <w:rPr>
          <w:i/>
          <w:iCs/>
        </w:rPr>
        <w:t xml:space="preserve">Journal of Money, </w:t>
      </w:r>
      <w:r w:rsidR="00992A7B" w:rsidRPr="00992A7B">
        <w:rPr>
          <w:i/>
          <w:iCs/>
        </w:rPr>
        <w:t>Credit, and Banking</w:t>
      </w:r>
      <w:r w:rsidR="00992A7B">
        <w:rPr>
          <w:i/>
          <w:iCs/>
        </w:rPr>
        <w:t xml:space="preserve">, </w:t>
      </w:r>
      <w:r w:rsidR="00B76584" w:rsidRPr="00613505">
        <w:rPr>
          <w:i/>
          <w:iCs/>
        </w:rPr>
        <w:t>Journal of Nonparametric Statistics</w:t>
      </w:r>
      <w:r w:rsidR="00B76584">
        <w:rPr>
          <w:i/>
          <w:iCs/>
        </w:rPr>
        <w:t xml:space="preserve">, </w:t>
      </w:r>
      <w:r w:rsidR="00B76584" w:rsidRPr="00BE63E9">
        <w:rPr>
          <w:i/>
          <w:iCs/>
        </w:rPr>
        <w:t>Journal of Population Economics</w:t>
      </w:r>
      <w:r w:rsidR="00B76584">
        <w:rPr>
          <w:i/>
          <w:iCs/>
        </w:rPr>
        <w:t xml:space="preserve">, </w:t>
      </w:r>
      <w:r w:rsidR="00B76584" w:rsidRPr="0092194B">
        <w:rPr>
          <w:i/>
          <w:iCs/>
        </w:rPr>
        <w:t>Journal of Statistical Computation and Simulation</w:t>
      </w:r>
      <w:r w:rsidR="00B76584">
        <w:rPr>
          <w:i/>
          <w:iCs/>
        </w:rPr>
        <w:t xml:space="preserve">, </w:t>
      </w:r>
      <w:r w:rsidR="00B76584" w:rsidRPr="00A10FBD">
        <w:rPr>
          <w:i/>
          <w:iCs/>
        </w:rPr>
        <w:t>Journal of the American Statistical Association</w:t>
      </w:r>
      <w:r w:rsidR="00B76584">
        <w:rPr>
          <w:i/>
          <w:iCs/>
        </w:rPr>
        <w:t xml:space="preserve">, </w:t>
      </w:r>
      <w:r w:rsidR="00B76584" w:rsidRPr="002A1C4F">
        <w:rPr>
          <w:i/>
          <w:iCs/>
        </w:rPr>
        <w:t>Journal of the Royal Statistical Society</w:t>
      </w:r>
      <w:r w:rsidR="00B76584">
        <w:rPr>
          <w:i/>
          <w:iCs/>
        </w:rPr>
        <w:t>,</w:t>
      </w:r>
      <w:r w:rsidR="00896765" w:rsidRPr="00896765">
        <w:t xml:space="preserve"> </w:t>
      </w:r>
      <w:r w:rsidR="00896765" w:rsidRPr="00896765">
        <w:rPr>
          <w:i/>
          <w:iCs/>
        </w:rPr>
        <w:t>The Lancet Public Health</w:t>
      </w:r>
      <w:r w:rsidR="00896765">
        <w:rPr>
          <w:i/>
          <w:iCs/>
        </w:rPr>
        <w:t>,</w:t>
      </w:r>
      <w:r w:rsidR="00B76584">
        <w:rPr>
          <w:i/>
          <w:iCs/>
        </w:rPr>
        <w:t xml:space="preserve"> </w:t>
      </w:r>
      <w:r w:rsidR="00474ED4" w:rsidRPr="00474ED4">
        <w:rPr>
          <w:i/>
          <w:iCs/>
        </w:rPr>
        <w:t>Macroeconomic Dynamics</w:t>
      </w:r>
      <w:r w:rsidR="00474ED4">
        <w:rPr>
          <w:i/>
          <w:iCs/>
        </w:rPr>
        <w:t xml:space="preserve">, </w:t>
      </w:r>
      <w:r w:rsidR="00F528ED" w:rsidRPr="00F528ED">
        <w:rPr>
          <w:i/>
          <w:iCs/>
        </w:rPr>
        <w:t>Ministry of Science and Technology of Taiwan</w:t>
      </w:r>
      <w:r w:rsidR="00F528ED">
        <w:rPr>
          <w:i/>
          <w:iCs/>
        </w:rPr>
        <w:t xml:space="preserve">, </w:t>
      </w:r>
      <w:r w:rsidR="00B76584" w:rsidRPr="00AC3190">
        <w:rPr>
          <w:i/>
          <w:iCs/>
        </w:rPr>
        <w:t>Oxford Bulletin of Economics and Statistics</w:t>
      </w:r>
      <w:r w:rsidR="00B76584">
        <w:rPr>
          <w:i/>
          <w:iCs/>
        </w:rPr>
        <w:t xml:space="preserve">, </w:t>
      </w:r>
      <w:r w:rsidR="00B76584" w:rsidRPr="00416F2B">
        <w:rPr>
          <w:i/>
          <w:iCs/>
        </w:rPr>
        <w:t>Psychometrika</w:t>
      </w:r>
      <w:r w:rsidR="00B76584">
        <w:rPr>
          <w:i/>
          <w:iCs/>
        </w:rPr>
        <w:t>,</w:t>
      </w:r>
      <w:r w:rsidR="00595B8A">
        <w:rPr>
          <w:i/>
          <w:iCs/>
        </w:rPr>
        <w:t xml:space="preserve"> Quantitative Economics,</w:t>
      </w:r>
      <w:r w:rsidR="00B76584">
        <w:rPr>
          <w:i/>
          <w:iCs/>
        </w:rPr>
        <w:t xml:space="preserve"> </w:t>
      </w:r>
      <w:r w:rsidR="00B76584" w:rsidRPr="000432ED">
        <w:rPr>
          <w:i/>
          <w:iCs/>
        </w:rPr>
        <w:t>R</w:t>
      </w:r>
      <w:r w:rsidR="00B76584">
        <w:rPr>
          <w:i/>
          <w:iCs/>
        </w:rPr>
        <w:t>and</w:t>
      </w:r>
      <w:r w:rsidR="00B76584" w:rsidRPr="000432ED">
        <w:rPr>
          <w:i/>
          <w:iCs/>
        </w:rPr>
        <w:t xml:space="preserve"> Journal</w:t>
      </w:r>
      <w:r w:rsidR="00B76584">
        <w:rPr>
          <w:i/>
          <w:iCs/>
        </w:rPr>
        <w:t xml:space="preserve"> of Economics, </w:t>
      </w:r>
      <w:r w:rsidR="00B76584" w:rsidRPr="009A5C1F">
        <w:rPr>
          <w:i/>
          <w:iCs/>
        </w:rPr>
        <w:t>Research Grants Council of Hong Kong</w:t>
      </w:r>
      <w:r w:rsidR="00B76584">
        <w:rPr>
          <w:i/>
          <w:iCs/>
        </w:rPr>
        <w:t xml:space="preserve">, </w:t>
      </w:r>
      <w:r w:rsidR="00B76584" w:rsidRPr="00613505">
        <w:rPr>
          <w:i/>
          <w:iCs/>
        </w:rPr>
        <w:t>Review of Economic Studies</w:t>
      </w:r>
      <w:r w:rsidR="00B76584">
        <w:rPr>
          <w:i/>
          <w:iCs/>
        </w:rPr>
        <w:t xml:space="preserve">, Review of Economics and Statistics, </w:t>
      </w:r>
      <w:r w:rsidR="00B76584" w:rsidRPr="0054626D">
        <w:rPr>
          <w:i/>
        </w:rPr>
        <w:t>Social Sciences and Humanities Research Council of Canada</w:t>
      </w:r>
      <w:r w:rsidR="00B76584">
        <w:rPr>
          <w:i/>
        </w:rPr>
        <w:t>, Statistica Sinica.</w:t>
      </w:r>
    </w:p>
    <w:p w14:paraId="521CF488" w14:textId="77777777" w:rsidR="00303603" w:rsidRDefault="00303603" w:rsidP="00C706D9">
      <w:pPr>
        <w:ind w:left="270" w:right="90"/>
        <w:jc w:val="both"/>
        <w:rPr>
          <w:i/>
        </w:rPr>
      </w:pPr>
    </w:p>
    <w:p w14:paraId="223C9FD8" w14:textId="13BD28C0" w:rsidR="00E92AA4" w:rsidRDefault="00303603" w:rsidP="00E92AA4">
      <w:pPr>
        <w:ind w:left="270"/>
      </w:pPr>
      <w:r w:rsidRPr="00816622">
        <w:rPr>
          <w:b/>
        </w:rPr>
        <w:t>Presentations</w:t>
      </w:r>
      <w:r w:rsidRPr="000241BB">
        <w:t xml:space="preserve">: </w:t>
      </w:r>
    </w:p>
    <w:p w14:paraId="164B48BA" w14:textId="04DF8B82" w:rsidR="0039062F" w:rsidRDefault="0039062F" w:rsidP="00E92AA4">
      <w:pPr>
        <w:ind w:left="270"/>
      </w:pPr>
      <w:r>
        <w:lastRenderedPageBreak/>
        <w:t xml:space="preserve">2025: </w:t>
      </w:r>
      <w:r w:rsidR="00010394" w:rsidRPr="00010394">
        <w:t>Mohamed bin Zayed University of Artificial Intelligence</w:t>
      </w:r>
    </w:p>
    <w:p w14:paraId="6728B558" w14:textId="48A94C1A" w:rsidR="0039062F" w:rsidRDefault="0039062F" w:rsidP="00E92AA4">
      <w:pPr>
        <w:ind w:left="270"/>
      </w:pPr>
      <w:r>
        <w:t xml:space="preserve">2024: </w:t>
      </w:r>
      <w:r w:rsidR="00010394">
        <w:t>JHU workshop on ME&amp;LV</w:t>
      </w:r>
      <w:r w:rsidR="00360879">
        <w:t>,</w:t>
      </w:r>
      <w:r w:rsidR="00360879" w:rsidRPr="00360879">
        <w:t xml:space="preserve"> </w:t>
      </w:r>
      <w:r w:rsidR="00360879">
        <w:t>Academia Sinica</w:t>
      </w:r>
      <w:r w:rsidR="00CB245B">
        <w:t xml:space="preserve"> Taiwan</w:t>
      </w:r>
    </w:p>
    <w:p w14:paraId="41526AE6" w14:textId="20FEB9C0" w:rsidR="00D96CC4" w:rsidRDefault="00D96CC4" w:rsidP="00E92AA4">
      <w:pPr>
        <w:ind w:left="270"/>
      </w:pPr>
      <w:r>
        <w:t>2023: Virginia Tech</w:t>
      </w:r>
      <w:r w:rsidR="00CE13EC">
        <w:t>, U Toronto</w:t>
      </w:r>
    </w:p>
    <w:p w14:paraId="255D0221" w14:textId="7630985F" w:rsidR="00595B8A" w:rsidRDefault="00595B8A" w:rsidP="00E92AA4">
      <w:pPr>
        <w:ind w:left="270"/>
      </w:pPr>
      <w:r>
        <w:t>2022: UPenn</w:t>
      </w:r>
      <w:r w:rsidR="008B128D">
        <w:t>, Notre Dame</w:t>
      </w:r>
    </w:p>
    <w:p w14:paraId="5AD11B99" w14:textId="06E8A05F" w:rsidR="008F720C" w:rsidRPr="008F720C" w:rsidRDefault="008F720C" w:rsidP="00E92AA4">
      <w:pPr>
        <w:ind w:left="270"/>
      </w:pPr>
      <w:r w:rsidRPr="008F720C">
        <w:t>2021</w:t>
      </w:r>
      <w:r>
        <w:t xml:space="preserve">: </w:t>
      </w:r>
      <w:r w:rsidRPr="008F720C">
        <w:t>Penn State Cornell Conference</w:t>
      </w:r>
    </w:p>
    <w:p w14:paraId="2BFB9424" w14:textId="5370F7FE" w:rsidR="008F1E1C" w:rsidRDefault="008F1E1C" w:rsidP="00C73537">
      <w:pPr>
        <w:ind w:left="270"/>
      </w:pPr>
      <w:r>
        <w:t>2020: DC-MD-VA Econometrics Workshop</w:t>
      </w:r>
    </w:p>
    <w:p w14:paraId="6459B0F3" w14:textId="55DA1F9C" w:rsidR="002472F3" w:rsidRDefault="002472F3" w:rsidP="00C73537">
      <w:pPr>
        <w:ind w:left="270"/>
      </w:pPr>
      <w:r>
        <w:t>2019: Texas Econometrics Camp (keynote speaker)</w:t>
      </w:r>
      <w:r w:rsidR="000C4ED1">
        <w:t xml:space="preserve">, Tsinghua </w:t>
      </w:r>
      <w:r w:rsidR="003B705E">
        <w:t>International</w:t>
      </w:r>
      <w:r w:rsidR="000C4ED1">
        <w:t xml:space="preserve"> </w:t>
      </w:r>
      <w:r w:rsidR="003B705E">
        <w:t>Econometrics C</w:t>
      </w:r>
      <w:r w:rsidR="000C4ED1">
        <w:t xml:space="preserve">onference, </w:t>
      </w:r>
      <w:r w:rsidR="00822707" w:rsidRPr="00822707">
        <w:t xml:space="preserve">Sixth International Annual Conference of </w:t>
      </w:r>
      <w:r w:rsidR="00822707">
        <w:t>NSE</w:t>
      </w:r>
      <w:r w:rsidR="00822707" w:rsidRPr="00822707">
        <w:t xml:space="preserve"> at Peking University</w:t>
      </w:r>
      <w:r w:rsidR="003B705E">
        <w:t>, Ohio State U</w:t>
      </w:r>
      <w:r w:rsidR="00AF171B">
        <w:t>, USC</w:t>
      </w:r>
    </w:p>
    <w:p w14:paraId="4DA55248" w14:textId="4C1C9CA2" w:rsidR="00D778C6" w:rsidRDefault="00D778C6" w:rsidP="00C73537">
      <w:pPr>
        <w:ind w:left="270"/>
      </w:pPr>
      <w:r>
        <w:t>2018: Texas A&amp;M</w:t>
      </w:r>
      <w:r w:rsidR="00271932">
        <w:t>, Rice U, U Colorado-Bou</w:t>
      </w:r>
      <w:r w:rsidR="002472F3">
        <w:t>lder</w:t>
      </w:r>
      <w:r w:rsidR="0090316E">
        <w:t>, Michigan State</w:t>
      </w:r>
      <w:r w:rsidR="002472F3">
        <w:t>, Southern Economic Association Annual Meeting</w:t>
      </w:r>
    </w:p>
    <w:p w14:paraId="231C0A00" w14:textId="56B26C5A" w:rsidR="00C73537" w:rsidRDefault="00C73537" w:rsidP="00C73537">
      <w:pPr>
        <w:ind w:left="270"/>
      </w:pPr>
      <w:r>
        <w:t xml:space="preserve">2017: </w:t>
      </w:r>
      <w:r w:rsidRPr="00C73537">
        <w:t>North American Winter Meeting</w:t>
      </w:r>
      <w:r w:rsidRPr="00C73537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Pr="00C73537">
        <w:t>of the Econometric Society</w:t>
      </w:r>
      <w:r>
        <w:t xml:space="preserve">, </w:t>
      </w:r>
      <w:r w:rsidRPr="00C73537">
        <w:t>Asia</w:t>
      </w:r>
      <w:r w:rsidR="00932707">
        <w:t xml:space="preserve"> Meeting of </w:t>
      </w:r>
      <w:r w:rsidRPr="00C73537">
        <w:t>the Econometric Society</w:t>
      </w:r>
      <w:r w:rsidR="00AC7653">
        <w:t>, U of Tokyo</w:t>
      </w:r>
      <w:r w:rsidR="00932707">
        <w:t>, Temple U.</w:t>
      </w:r>
      <w:r w:rsidR="00F06458">
        <w:t xml:space="preserve"> S</w:t>
      </w:r>
      <w:r w:rsidR="00743B90">
        <w:t>outhern Economic Association Annual Meeting</w:t>
      </w:r>
    </w:p>
    <w:p w14:paraId="4DEADAA6" w14:textId="53529B48" w:rsidR="00E92AA4" w:rsidRDefault="00E92AA4" w:rsidP="00062CD9">
      <w:pPr>
        <w:ind w:left="270"/>
      </w:pPr>
      <w:r>
        <w:t>2016: U Kentucky, HKUST</w:t>
      </w:r>
      <w:r w:rsidR="00E24F18">
        <w:t>, U Virginia</w:t>
      </w:r>
      <w:r>
        <w:t xml:space="preserve"> </w:t>
      </w:r>
    </w:p>
    <w:p w14:paraId="13B0DB11" w14:textId="00544782" w:rsidR="00303603" w:rsidRDefault="00303603" w:rsidP="00062CD9">
      <w:pPr>
        <w:ind w:left="270"/>
      </w:pPr>
      <w:r>
        <w:t>2015: NUS, Emory</w:t>
      </w:r>
      <w:r w:rsidR="00E92AA4">
        <w:t>, “G2 at G</w:t>
      </w:r>
      <w:r w:rsidR="00987D00">
        <w:t>W” conference at GWU</w:t>
      </w:r>
    </w:p>
    <w:p w14:paraId="5A121BF9" w14:textId="1D59A8E3" w:rsidR="00303603" w:rsidRDefault="00303603" w:rsidP="00062CD9">
      <w:pPr>
        <w:ind w:left="270"/>
      </w:pPr>
      <w:r>
        <w:t xml:space="preserve">2014: USC, UCLA, Indiana U, </w:t>
      </w:r>
      <w:r w:rsidRPr="00DD298C">
        <w:t>International Symposium on Econometric</w:t>
      </w:r>
      <w:r>
        <w:t xml:space="preserve">s at </w:t>
      </w:r>
      <w:r w:rsidRPr="00605EC9">
        <w:t>Shanghai Univ</w:t>
      </w:r>
      <w:r>
        <w:t xml:space="preserve">ersity of Economics and Finance </w:t>
      </w:r>
    </w:p>
    <w:p w14:paraId="5CEF31A6" w14:textId="7821ACB5" w:rsidR="00303603" w:rsidRDefault="00303603" w:rsidP="00062CD9">
      <w:pPr>
        <w:ind w:left="270"/>
      </w:pPr>
      <w:r>
        <w:t>2013: Texas A&amp;M, Rice, U Wisconsin-Madison</w:t>
      </w:r>
      <w:r>
        <w:rPr>
          <w:i/>
        </w:rPr>
        <w:t>,</w:t>
      </w:r>
      <w:r>
        <w:t xml:space="preserve"> Georgetown U, LSE, ES North American Winter Meeting</w:t>
      </w:r>
    </w:p>
    <w:p w14:paraId="32D88006" w14:textId="1611E9CE" w:rsidR="00303603" w:rsidRDefault="00303603" w:rsidP="00062CD9">
      <w:pPr>
        <w:ind w:left="270"/>
      </w:pPr>
      <w:r>
        <w:t>2012: U Wisconsin</w:t>
      </w:r>
      <w:r w:rsidRPr="00451992">
        <w:t>-Milwaukee</w:t>
      </w:r>
      <w:r>
        <w:t xml:space="preserve">, U Toronto, Boston College, </w:t>
      </w:r>
      <w:proofErr w:type="spellStart"/>
      <w:r w:rsidRPr="003D04BF">
        <w:t>CeMMAP</w:t>
      </w:r>
      <w:proofErr w:type="spellEnd"/>
      <w:r w:rsidRPr="003D04BF">
        <w:t xml:space="preserve"> conference "Measurement Error and Related Topics"</w:t>
      </w:r>
    </w:p>
    <w:p w14:paraId="4D57534B" w14:textId="263B883E" w:rsidR="00303603" w:rsidRDefault="00303603" w:rsidP="00062CD9">
      <w:pPr>
        <w:ind w:left="270"/>
      </w:pPr>
      <w:r>
        <w:t xml:space="preserve">2011: </w:t>
      </w:r>
      <w:r w:rsidRPr="00AA6477">
        <w:t xml:space="preserve">16th World Congress of </w:t>
      </w:r>
      <w:proofErr w:type="gramStart"/>
      <w:r>
        <w:t>IEA ,</w:t>
      </w:r>
      <w:proofErr w:type="gramEnd"/>
      <w:r>
        <w:t xml:space="preserve"> U </w:t>
      </w:r>
      <w:r w:rsidRPr="00676C08">
        <w:t>Pittsburgh</w:t>
      </w:r>
      <w:r>
        <w:t xml:space="preserve">, U Maryland, </w:t>
      </w:r>
      <w:r w:rsidRPr="00313FC9">
        <w:t>Vanderbilt</w:t>
      </w:r>
    </w:p>
    <w:p w14:paraId="69BB149A" w14:textId="22B0EA85" w:rsidR="00303603" w:rsidRDefault="00303603" w:rsidP="00062CD9">
      <w:pPr>
        <w:ind w:left="270"/>
      </w:pPr>
      <w:r>
        <w:t>2010: U Arizona, UT-Austin, Brown, Columbia, USC, UC-Davis, ES World Congress</w:t>
      </w:r>
    </w:p>
    <w:p w14:paraId="61BBC30D" w14:textId="6E896D03" w:rsidR="00303603" w:rsidRDefault="00303603" w:rsidP="00062CD9">
      <w:pPr>
        <w:ind w:left="270"/>
      </w:pPr>
      <w:r>
        <w:t xml:space="preserve">2009: </w:t>
      </w:r>
      <w:r w:rsidRPr="00F1604E">
        <w:t>International Symposium on Econometric Theory and Applications</w:t>
      </w:r>
      <w:r>
        <w:t xml:space="preserve">, ES </w:t>
      </w:r>
      <w:r w:rsidRPr="00F1604E">
        <w:t>Far East and South Asia Meeting</w:t>
      </w:r>
      <w:r>
        <w:rPr>
          <w:i/>
        </w:rPr>
        <w:t>,</w:t>
      </w:r>
      <w:r>
        <w:t xml:space="preserve"> U Minnesota, U Virginia, U Michigan, NYU </w:t>
      </w:r>
    </w:p>
    <w:p w14:paraId="79E0D238" w14:textId="2BF1BBB7" w:rsidR="00303603" w:rsidRDefault="00303603" w:rsidP="00062CD9">
      <w:pPr>
        <w:ind w:left="270"/>
      </w:pPr>
      <w:r>
        <w:t xml:space="preserve">2008: UPenn, ES </w:t>
      </w:r>
      <w:r w:rsidRPr="00F1604E">
        <w:t>Far East and South Asia Meeting</w:t>
      </w:r>
      <w:r>
        <w:t xml:space="preserve">, PSU, Harvard, UCL, Clark U, MIT, Boston U, </w:t>
      </w:r>
      <w:r w:rsidRPr="002B477B">
        <w:t>Greater New York Econometrics Colloquium</w:t>
      </w:r>
      <w:r>
        <w:rPr>
          <w:i/>
        </w:rPr>
        <w:t xml:space="preserve">, </w:t>
      </w:r>
      <w:r>
        <w:t>U Montreal</w:t>
      </w:r>
    </w:p>
    <w:p w14:paraId="7E980615" w14:textId="104F4318" w:rsidR="00303603" w:rsidRPr="002B477B" w:rsidRDefault="00303603" w:rsidP="00062CD9">
      <w:pPr>
        <w:ind w:left="270"/>
      </w:pPr>
      <w:r>
        <w:t>2007: Yale</w:t>
      </w:r>
      <w:r>
        <w:rPr>
          <w:i/>
        </w:rPr>
        <w:t>,</w:t>
      </w:r>
      <w:r>
        <w:t xml:space="preserve"> JHU, ES North American Summer Meeting, UWO, OSU, JHU </w:t>
      </w:r>
      <w:r w:rsidRPr="002B477B">
        <w:t>Economics &amp; Biostatistics Joint Workshop</w:t>
      </w:r>
    </w:p>
    <w:p w14:paraId="11B567C2" w14:textId="77777777" w:rsidR="00303603" w:rsidRDefault="00303603" w:rsidP="00062CD9">
      <w:pPr>
        <w:ind w:left="270"/>
        <w:rPr>
          <w:i/>
        </w:rPr>
      </w:pPr>
      <w:r>
        <w:t>2006: UT-</w:t>
      </w:r>
      <w:r w:rsidRPr="00AA5000">
        <w:t>ITAM conference</w:t>
      </w:r>
      <w:r>
        <w:t xml:space="preserve">, SEA annual meeting, ES </w:t>
      </w:r>
      <w:r w:rsidRPr="00147CD7">
        <w:t>North American Summer Meeting</w:t>
      </w:r>
      <w:r>
        <w:t>, NYU, IZA</w:t>
      </w:r>
    </w:p>
    <w:p w14:paraId="3C068E93" w14:textId="775A3E5D" w:rsidR="00303603" w:rsidRPr="000311B1" w:rsidRDefault="00303603" w:rsidP="00062CD9">
      <w:pPr>
        <w:ind w:left="270"/>
        <w:rPr>
          <w:i/>
        </w:rPr>
      </w:pPr>
      <w:r>
        <w:t>2005: ES</w:t>
      </w:r>
      <w:r w:rsidRPr="000241BB">
        <w:t xml:space="preserve"> World Congress,</w:t>
      </w:r>
      <w:r>
        <w:t xml:space="preserve"> </w:t>
      </w:r>
      <w:r w:rsidRPr="000241BB">
        <w:t xml:space="preserve">Texas </w:t>
      </w:r>
      <w:r>
        <w:t>Econo</w:t>
      </w:r>
      <w:r w:rsidRPr="000241BB">
        <w:t>metrics Camp</w:t>
      </w:r>
      <w:r>
        <w:t>.</w:t>
      </w:r>
    </w:p>
    <w:p w14:paraId="3A57F3C7" w14:textId="043A7ABE" w:rsidR="00303603" w:rsidRDefault="00303603" w:rsidP="00062CD9">
      <w:pPr>
        <w:ind w:left="270"/>
      </w:pPr>
      <w:r>
        <w:t xml:space="preserve">2004: ES </w:t>
      </w:r>
      <w:r w:rsidRPr="00147CD7">
        <w:t>North American Summer Me</w:t>
      </w:r>
      <w:r>
        <w:t xml:space="preserve">eting, </w:t>
      </w:r>
      <w:r w:rsidRPr="000241BB">
        <w:t xml:space="preserve">Texas </w:t>
      </w:r>
      <w:r>
        <w:t>Econo</w:t>
      </w:r>
      <w:r w:rsidRPr="000241BB">
        <w:t>metrics Camp</w:t>
      </w:r>
      <w:r>
        <w:t>, UT-Austin</w:t>
      </w:r>
      <w:r w:rsidRPr="000241BB">
        <w:t xml:space="preserve"> </w:t>
      </w:r>
    </w:p>
    <w:p w14:paraId="3BDDF3ED" w14:textId="6ECA067A" w:rsidR="00303603" w:rsidRPr="00303603" w:rsidRDefault="00303603" w:rsidP="00B22FCA">
      <w:pPr>
        <w:ind w:left="270"/>
        <w:rPr>
          <w:iCs/>
        </w:rPr>
      </w:pPr>
      <w:r>
        <w:t xml:space="preserve">2003: </w:t>
      </w:r>
      <w:r w:rsidRPr="000241BB">
        <w:t>Georgetown</w:t>
      </w:r>
      <w:r>
        <w:t>, Queen’s U, UBC, UT-Austin, U Toronto, UWO</w:t>
      </w:r>
    </w:p>
    <w:sectPr w:rsidR="00303603" w:rsidRPr="00303603">
      <w:headerReference w:type="default" r:id="rId9"/>
      <w:footerReference w:type="even" r:id="rId10"/>
      <w:footerReference w:type="default" r:id="rId11"/>
      <w:footerReference w:type="first" r:id="rId12"/>
      <w:type w:val="continuous"/>
      <w:pgSz w:w="12240" w:h="15840"/>
      <w:pgMar w:top="1440" w:right="144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A8476" w14:textId="77777777" w:rsidR="005B4497" w:rsidRDefault="005B4497">
      <w:r>
        <w:separator/>
      </w:r>
    </w:p>
  </w:endnote>
  <w:endnote w:type="continuationSeparator" w:id="0">
    <w:p w14:paraId="7E2BAFC5" w14:textId="77777777" w:rsidR="005B4497" w:rsidRDefault="005B4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monBullets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9500A" w14:textId="77777777" w:rsidR="0019764C" w:rsidRDefault="001976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F078AE" w14:textId="77777777" w:rsidR="0019764C" w:rsidRDefault="0019764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A9AF" w14:textId="77777777" w:rsidR="0019764C" w:rsidRDefault="0019764C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36233">
      <w:rPr>
        <w:noProof/>
      </w:rPr>
      <w:t>8</w:t>
    </w:r>
    <w:r>
      <w:fldChar w:fldCharType="end"/>
    </w:r>
    <w:r>
      <w:t xml:space="preserve"> of </w:t>
    </w:r>
    <w:r w:rsidR="00CF130F">
      <w:rPr>
        <w:noProof/>
      </w:rPr>
      <w:fldChar w:fldCharType="begin"/>
    </w:r>
    <w:r w:rsidR="00CF130F">
      <w:rPr>
        <w:noProof/>
      </w:rPr>
      <w:instrText xml:space="preserve"> NUMPAGES </w:instrText>
    </w:r>
    <w:r w:rsidR="00CF130F">
      <w:rPr>
        <w:noProof/>
      </w:rPr>
      <w:fldChar w:fldCharType="separate"/>
    </w:r>
    <w:r w:rsidR="00236233">
      <w:rPr>
        <w:noProof/>
      </w:rPr>
      <w:t>8</w:t>
    </w:r>
    <w:r w:rsidR="00CF130F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4E164" w14:textId="77777777" w:rsidR="0019764C" w:rsidRDefault="0019764C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36233">
      <w:rPr>
        <w:noProof/>
      </w:rPr>
      <w:t>1</w:t>
    </w:r>
    <w:r>
      <w:fldChar w:fldCharType="end"/>
    </w:r>
    <w:r>
      <w:t xml:space="preserve"> of </w:t>
    </w:r>
    <w:r w:rsidR="00CF130F">
      <w:rPr>
        <w:noProof/>
      </w:rPr>
      <w:fldChar w:fldCharType="begin"/>
    </w:r>
    <w:r w:rsidR="00CF130F">
      <w:rPr>
        <w:noProof/>
      </w:rPr>
      <w:instrText xml:space="preserve"> NUMPAGES </w:instrText>
    </w:r>
    <w:r w:rsidR="00CF130F">
      <w:rPr>
        <w:noProof/>
      </w:rPr>
      <w:fldChar w:fldCharType="separate"/>
    </w:r>
    <w:r w:rsidR="00236233">
      <w:rPr>
        <w:noProof/>
      </w:rPr>
      <w:t>8</w:t>
    </w:r>
    <w:r w:rsidR="00CF130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CC79A4" w14:textId="77777777" w:rsidR="005B4497" w:rsidRDefault="005B4497">
      <w:r>
        <w:separator/>
      </w:r>
    </w:p>
  </w:footnote>
  <w:footnote w:type="continuationSeparator" w:id="0">
    <w:p w14:paraId="10990487" w14:textId="77777777" w:rsidR="005B4497" w:rsidRDefault="005B4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6CA32" w14:textId="77777777" w:rsidR="0019764C" w:rsidRDefault="0019764C">
    <w:pPr>
      <w:pStyle w:val="Header"/>
      <w:jc w:val="center"/>
    </w:pPr>
    <w:r>
      <w:t>YINGYAO HU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86"/>
    <w:multiLevelType w:val="singleLevel"/>
    <w:tmpl w:val="63F05C4A"/>
    <w:lvl w:ilvl="0">
      <w:start w:val="1"/>
      <w:numFmt w:val="bullet"/>
      <w:lvlText w:val="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1" w15:restartNumberingAfterBreak="0">
    <w:nsid w:val="028A20CF"/>
    <w:multiLevelType w:val="singleLevel"/>
    <w:tmpl w:val="C282B04C"/>
    <w:lvl w:ilvl="0">
      <w:start w:val="1"/>
      <w:numFmt w:val="bullet"/>
      <w:lvlText w:val=""/>
      <w:lvlJc w:val="left"/>
      <w:pPr>
        <w:tabs>
          <w:tab w:val="num" w:pos="648"/>
        </w:tabs>
        <w:ind w:left="360" w:hanging="72"/>
      </w:pPr>
      <w:rPr>
        <w:rFonts w:ascii="CommonBullets" w:hAnsi="CommonBullets" w:hint="default"/>
      </w:rPr>
    </w:lvl>
  </w:abstractNum>
  <w:abstractNum w:abstractNumId="2" w15:restartNumberingAfterBreak="0">
    <w:nsid w:val="082B15E3"/>
    <w:multiLevelType w:val="singleLevel"/>
    <w:tmpl w:val="DEDE829C"/>
    <w:lvl w:ilvl="0">
      <w:start w:val="1"/>
      <w:numFmt w:val="bullet"/>
      <w:lvlText w:val="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3" w15:restartNumberingAfterBreak="0">
    <w:nsid w:val="08636022"/>
    <w:multiLevelType w:val="hybridMultilevel"/>
    <w:tmpl w:val="76B2EE8C"/>
    <w:lvl w:ilvl="0" w:tplc="E0B89AD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FC75F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56CC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B3217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DA9A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AEF3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8AD0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54884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8AA9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125DE"/>
    <w:multiLevelType w:val="singleLevel"/>
    <w:tmpl w:val="AD9A5E7C"/>
    <w:lvl w:ilvl="0">
      <w:start w:val="1"/>
      <w:numFmt w:val="bullet"/>
      <w:lvlText w:val=""/>
      <w:lvlJc w:val="left"/>
      <w:pPr>
        <w:tabs>
          <w:tab w:val="num" w:pos="648"/>
        </w:tabs>
        <w:ind w:left="360" w:hanging="72"/>
      </w:pPr>
      <w:rPr>
        <w:rFonts w:ascii="CommonBullets" w:hAnsi="CommonBullets" w:hint="default"/>
      </w:rPr>
    </w:lvl>
  </w:abstractNum>
  <w:abstractNum w:abstractNumId="5" w15:restartNumberingAfterBreak="0">
    <w:nsid w:val="0ACA1622"/>
    <w:multiLevelType w:val="hybridMultilevel"/>
    <w:tmpl w:val="7C7AD5F4"/>
    <w:lvl w:ilvl="0" w:tplc="11042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5640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76F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9E00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FCA30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2B0A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4C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6C41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06CA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5D13C3"/>
    <w:multiLevelType w:val="hybridMultilevel"/>
    <w:tmpl w:val="1854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F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0E566F2"/>
    <w:multiLevelType w:val="hybridMultilevel"/>
    <w:tmpl w:val="2B8C0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91A70"/>
    <w:multiLevelType w:val="hybridMultilevel"/>
    <w:tmpl w:val="DF0ED78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132E76C5"/>
    <w:multiLevelType w:val="hybridMultilevel"/>
    <w:tmpl w:val="7CC6139E"/>
    <w:lvl w:ilvl="0" w:tplc="1CB4885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F636B"/>
    <w:multiLevelType w:val="hybridMultilevel"/>
    <w:tmpl w:val="9BCE93D2"/>
    <w:lvl w:ilvl="0" w:tplc="A6E2CAB6">
      <w:start w:val="1"/>
      <w:numFmt w:val="bullet"/>
      <w:lvlText w:val=""/>
      <w:lvlJc w:val="left"/>
      <w:pPr>
        <w:tabs>
          <w:tab w:val="num" w:pos="648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124A7"/>
    <w:multiLevelType w:val="hybridMultilevel"/>
    <w:tmpl w:val="8B90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D3F59"/>
    <w:multiLevelType w:val="singleLevel"/>
    <w:tmpl w:val="980212DE"/>
    <w:lvl w:ilvl="0">
      <w:start w:val="1"/>
      <w:numFmt w:val="bullet"/>
      <w:lvlText w:val=""/>
      <w:lvlJc w:val="left"/>
      <w:pPr>
        <w:tabs>
          <w:tab w:val="num" w:pos="504"/>
        </w:tabs>
        <w:ind w:left="360" w:hanging="216"/>
      </w:pPr>
      <w:rPr>
        <w:rFonts w:ascii="CommonBullets" w:hAnsi="CommonBullets" w:hint="default"/>
      </w:rPr>
    </w:lvl>
  </w:abstractNum>
  <w:abstractNum w:abstractNumId="14" w15:restartNumberingAfterBreak="0">
    <w:nsid w:val="2269465D"/>
    <w:multiLevelType w:val="hybridMultilevel"/>
    <w:tmpl w:val="0720BC2A"/>
    <w:lvl w:ilvl="0" w:tplc="1CB4885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68093A"/>
    <w:multiLevelType w:val="hybridMultilevel"/>
    <w:tmpl w:val="C4544424"/>
    <w:lvl w:ilvl="0" w:tplc="A6E2CAB6">
      <w:start w:val="1"/>
      <w:numFmt w:val="bullet"/>
      <w:lvlText w:val=""/>
      <w:lvlJc w:val="left"/>
      <w:pPr>
        <w:tabs>
          <w:tab w:val="num" w:pos="648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97FED"/>
    <w:multiLevelType w:val="singleLevel"/>
    <w:tmpl w:val="BD3A0CE0"/>
    <w:lvl w:ilvl="0">
      <w:start w:val="1"/>
      <w:numFmt w:val="bullet"/>
      <w:lvlText w:val=""/>
      <w:lvlJc w:val="left"/>
      <w:pPr>
        <w:tabs>
          <w:tab w:val="num" w:pos="648"/>
        </w:tabs>
        <w:ind w:left="360" w:hanging="72"/>
      </w:pPr>
      <w:rPr>
        <w:rFonts w:ascii="CommonBullets" w:hAnsi="CommonBullets" w:hint="default"/>
      </w:rPr>
    </w:lvl>
  </w:abstractNum>
  <w:abstractNum w:abstractNumId="17" w15:restartNumberingAfterBreak="0">
    <w:nsid w:val="2EF94251"/>
    <w:multiLevelType w:val="hybridMultilevel"/>
    <w:tmpl w:val="B94E9638"/>
    <w:lvl w:ilvl="0" w:tplc="A6E2CAB6">
      <w:start w:val="1"/>
      <w:numFmt w:val="bullet"/>
      <w:lvlText w:val=""/>
      <w:lvlJc w:val="left"/>
      <w:pPr>
        <w:tabs>
          <w:tab w:val="num" w:pos="648"/>
        </w:tabs>
        <w:ind w:left="504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32329"/>
    <w:multiLevelType w:val="hybridMultilevel"/>
    <w:tmpl w:val="0720BC2A"/>
    <w:lvl w:ilvl="0" w:tplc="1CB4885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62670"/>
    <w:multiLevelType w:val="multilevel"/>
    <w:tmpl w:val="961A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93F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8AD7E7B"/>
    <w:multiLevelType w:val="hybridMultilevel"/>
    <w:tmpl w:val="24482A48"/>
    <w:lvl w:ilvl="0" w:tplc="F27AD5E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DD68F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52ED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6853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D30B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D60AF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85CDB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5F662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F02FD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2118C"/>
    <w:multiLevelType w:val="singleLevel"/>
    <w:tmpl w:val="C87023B0"/>
    <w:lvl w:ilvl="0">
      <w:start w:val="1"/>
      <w:numFmt w:val="bullet"/>
      <w:lvlText w:val="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23" w15:restartNumberingAfterBreak="0">
    <w:nsid w:val="3B1A13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BC81B45"/>
    <w:multiLevelType w:val="singleLevel"/>
    <w:tmpl w:val="90F6B370"/>
    <w:lvl w:ilvl="0">
      <w:start w:val="1"/>
      <w:numFmt w:val="bullet"/>
      <w:lvlText w:val=""/>
      <w:lvlJc w:val="left"/>
      <w:pPr>
        <w:tabs>
          <w:tab w:val="num" w:pos="576"/>
        </w:tabs>
        <w:ind w:left="360" w:hanging="144"/>
      </w:pPr>
      <w:rPr>
        <w:rFonts w:ascii="CommonBullets" w:hAnsi="CommonBullets" w:hint="default"/>
      </w:rPr>
    </w:lvl>
  </w:abstractNum>
  <w:abstractNum w:abstractNumId="25" w15:restartNumberingAfterBreak="0">
    <w:nsid w:val="45C13B1C"/>
    <w:multiLevelType w:val="singleLevel"/>
    <w:tmpl w:val="2960BE0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64B63FC"/>
    <w:multiLevelType w:val="singleLevel"/>
    <w:tmpl w:val="E6BA08BC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73040A7"/>
    <w:multiLevelType w:val="hybridMultilevel"/>
    <w:tmpl w:val="0A34AB38"/>
    <w:lvl w:ilvl="0" w:tplc="B4B618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3FC4CE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9C2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FA66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61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5F8D9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0E1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20A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2D62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77EC0"/>
    <w:multiLevelType w:val="hybridMultilevel"/>
    <w:tmpl w:val="C4544424"/>
    <w:lvl w:ilvl="0" w:tplc="52F84C88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8D745C"/>
    <w:multiLevelType w:val="hybridMultilevel"/>
    <w:tmpl w:val="9DD2E77C"/>
    <w:lvl w:ilvl="0" w:tplc="4A22821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755CD9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88A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0847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CF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D64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E044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28CA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22E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6B1F81"/>
    <w:multiLevelType w:val="singleLevel"/>
    <w:tmpl w:val="93CC8102"/>
    <w:lvl w:ilvl="0">
      <w:start w:val="1"/>
      <w:numFmt w:val="bullet"/>
      <w:lvlText w:val=""/>
      <w:lvlJc w:val="left"/>
      <w:pPr>
        <w:tabs>
          <w:tab w:val="num" w:pos="432"/>
        </w:tabs>
        <w:ind w:left="360" w:hanging="288"/>
      </w:pPr>
      <w:rPr>
        <w:rFonts w:ascii="CommonBullets" w:hAnsi="CommonBullets" w:hint="default"/>
      </w:rPr>
    </w:lvl>
  </w:abstractNum>
  <w:abstractNum w:abstractNumId="31" w15:restartNumberingAfterBreak="0">
    <w:nsid w:val="4CA108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4E153E72"/>
    <w:multiLevelType w:val="singleLevel"/>
    <w:tmpl w:val="94701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4592941"/>
    <w:multiLevelType w:val="hybridMultilevel"/>
    <w:tmpl w:val="D02CE172"/>
    <w:lvl w:ilvl="0" w:tplc="1CB48852">
      <w:start w:val="1"/>
      <w:numFmt w:val="decimal"/>
      <w:lvlText w:val="%1."/>
      <w:lvlJc w:val="left"/>
      <w:pPr>
        <w:ind w:left="99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 w15:restartNumberingAfterBreak="0">
    <w:nsid w:val="58E810D0"/>
    <w:multiLevelType w:val="hybridMultilevel"/>
    <w:tmpl w:val="7482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437C8F"/>
    <w:multiLevelType w:val="hybridMultilevel"/>
    <w:tmpl w:val="EE9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C418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F870D1E"/>
    <w:multiLevelType w:val="singleLevel"/>
    <w:tmpl w:val="248670DA"/>
    <w:lvl w:ilvl="0">
      <w:start w:val="1"/>
      <w:numFmt w:val="bullet"/>
      <w:lvlText w:val="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38" w15:restartNumberingAfterBreak="0">
    <w:nsid w:val="66C9711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75442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7962FEB"/>
    <w:multiLevelType w:val="hybridMultilevel"/>
    <w:tmpl w:val="76B2EE8C"/>
    <w:lvl w:ilvl="0" w:tplc="1AAA4B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E1C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BF8A8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56D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4CEC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D025A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FC8E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6C85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7C9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2385B"/>
    <w:multiLevelType w:val="singleLevel"/>
    <w:tmpl w:val="955ED292"/>
    <w:lvl w:ilvl="0">
      <w:start w:val="1"/>
      <w:numFmt w:val="bullet"/>
      <w:lvlText w:val="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42" w15:restartNumberingAfterBreak="0">
    <w:nsid w:val="68955C63"/>
    <w:multiLevelType w:val="hybridMultilevel"/>
    <w:tmpl w:val="24482A48"/>
    <w:lvl w:ilvl="0" w:tplc="3D8ED8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30EE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64AD2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E9C9B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14A69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C8E1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9841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92F1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0645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8309C3"/>
    <w:multiLevelType w:val="hybridMultilevel"/>
    <w:tmpl w:val="7C7AD5F4"/>
    <w:lvl w:ilvl="0" w:tplc="223836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CE83D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C1445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D28E5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74072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9459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4C56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FC7F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C2B0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686282"/>
    <w:multiLevelType w:val="singleLevel"/>
    <w:tmpl w:val="A14A3364"/>
    <w:lvl w:ilvl="0">
      <w:start w:val="1"/>
      <w:numFmt w:val="bullet"/>
      <w:lvlText w:val="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45" w15:restartNumberingAfterBreak="0">
    <w:nsid w:val="73B41B86"/>
    <w:multiLevelType w:val="hybridMultilevel"/>
    <w:tmpl w:val="532C36D8"/>
    <w:lvl w:ilvl="0" w:tplc="586238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28F3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B1439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5E85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D0C9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842F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A769D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42F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0227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185ABF"/>
    <w:multiLevelType w:val="hybridMultilevel"/>
    <w:tmpl w:val="45C8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675F71"/>
    <w:multiLevelType w:val="hybridMultilevel"/>
    <w:tmpl w:val="76B2EE8C"/>
    <w:lvl w:ilvl="0" w:tplc="37CE4B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A45C4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90E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A168A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5827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420DE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DC684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7CBF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40C02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F62222"/>
    <w:multiLevelType w:val="hybridMultilevel"/>
    <w:tmpl w:val="479462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2B71BF"/>
    <w:multiLevelType w:val="hybridMultilevel"/>
    <w:tmpl w:val="9ECECB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174464">
    <w:abstractNumId w:val="31"/>
  </w:num>
  <w:num w:numId="2" w16cid:durableId="236327804">
    <w:abstractNumId w:val="39"/>
  </w:num>
  <w:num w:numId="3" w16cid:durableId="364403026">
    <w:abstractNumId w:val="7"/>
  </w:num>
  <w:num w:numId="4" w16cid:durableId="1348216238">
    <w:abstractNumId w:val="23"/>
  </w:num>
  <w:num w:numId="5" w16cid:durableId="1716080463">
    <w:abstractNumId w:val="36"/>
  </w:num>
  <w:num w:numId="6" w16cid:durableId="714504436">
    <w:abstractNumId w:val="20"/>
  </w:num>
  <w:num w:numId="7" w16cid:durableId="1739935998">
    <w:abstractNumId w:val="45"/>
  </w:num>
  <w:num w:numId="8" w16cid:durableId="764035336">
    <w:abstractNumId w:val="47"/>
  </w:num>
  <w:num w:numId="9" w16cid:durableId="1877572338">
    <w:abstractNumId w:val="42"/>
  </w:num>
  <w:num w:numId="10" w16cid:durableId="368727625">
    <w:abstractNumId w:val="43"/>
  </w:num>
  <w:num w:numId="11" w16cid:durableId="1243181775">
    <w:abstractNumId w:val="40"/>
  </w:num>
  <w:num w:numId="12" w16cid:durableId="50740541">
    <w:abstractNumId w:val="3"/>
  </w:num>
  <w:num w:numId="13" w16cid:durableId="2003460250">
    <w:abstractNumId w:val="21"/>
  </w:num>
  <w:num w:numId="14" w16cid:durableId="111943443">
    <w:abstractNumId w:val="5"/>
  </w:num>
  <w:num w:numId="15" w16cid:durableId="1498571315">
    <w:abstractNumId w:val="29"/>
  </w:num>
  <w:num w:numId="16" w16cid:durableId="1741247014">
    <w:abstractNumId w:val="27"/>
  </w:num>
  <w:num w:numId="17" w16cid:durableId="248777951">
    <w:abstractNumId w:val="26"/>
  </w:num>
  <w:num w:numId="18" w16cid:durableId="103160951">
    <w:abstractNumId w:val="25"/>
  </w:num>
  <w:num w:numId="19" w16cid:durableId="901522440">
    <w:abstractNumId w:val="38"/>
  </w:num>
  <w:num w:numId="20" w16cid:durableId="848518834">
    <w:abstractNumId w:val="32"/>
  </w:num>
  <w:num w:numId="21" w16cid:durableId="1564175297">
    <w:abstractNumId w:val="41"/>
  </w:num>
  <w:num w:numId="22" w16cid:durableId="1658611065">
    <w:abstractNumId w:val="0"/>
  </w:num>
  <w:num w:numId="23" w16cid:durableId="645476365">
    <w:abstractNumId w:val="37"/>
  </w:num>
  <w:num w:numId="24" w16cid:durableId="820536015">
    <w:abstractNumId w:val="2"/>
  </w:num>
  <w:num w:numId="25" w16cid:durableId="1976331220">
    <w:abstractNumId w:val="44"/>
  </w:num>
  <w:num w:numId="26" w16cid:durableId="39596204">
    <w:abstractNumId w:val="22"/>
  </w:num>
  <w:num w:numId="27" w16cid:durableId="1029378336">
    <w:abstractNumId w:val="30"/>
  </w:num>
  <w:num w:numId="28" w16cid:durableId="59137491">
    <w:abstractNumId w:val="13"/>
  </w:num>
  <w:num w:numId="29" w16cid:durableId="680788668">
    <w:abstractNumId w:val="24"/>
  </w:num>
  <w:num w:numId="30" w16cid:durableId="1354846025">
    <w:abstractNumId w:val="1"/>
  </w:num>
  <w:num w:numId="31" w16cid:durableId="2051303308">
    <w:abstractNumId w:val="4"/>
  </w:num>
  <w:num w:numId="32" w16cid:durableId="1566598305">
    <w:abstractNumId w:val="16"/>
  </w:num>
  <w:num w:numId="33" w16cid:durableId="2006200478">
    <w:abstractNumId w:val="28"/>
  </w:num>
  <w:num w:numId="34" w16cid:durableId="1740402302">
    <w:abstractNumId w:val="15"/>
  </w:num>
  <w:num w:numId="35" w16cid:durableId="299850911">
    <w:abstractNumId w:val="11"/>
  </w:num>
  <w:num w:numId="36" w16cid:durableId="509567030">
    <w:abstractNumId w:val="17"/>
  </w:num>
  <w:num w:numId="37" w16cid:durableId="410809467">
    <w:abstractNumId w:val="18"/>
  </w:num>
  <w:num w:numId="38" w16cid:durableId="989402473">
    <w:abstractNumId w:val="10"/>
  </w:num>
  <w:num w:numId="39" w16cid:durableId="1968705948">
    <w:abstractNumId w:val="14"/>
  </w:num>
  <w:num w:numId="40" w16cid:durableId="776025245">
    <w:abstractNumId w:val="33"/>
  </w:num>
  <w:num w:numId="41" w16cid:durableId="707099154">
    <w:abstractNumId w:val="19"/>
  </w:num>
  <w:num w:numId="42" w16cid:durableId="421070892">
    <w:abstractNumId w:val="12"/>
  </w:num>
  <w:num w:numId="43" w16cid:durableId="1595091416">
    <w:abstractNumId w:val="35"/>
  </w:num>
  <w:num w:numId="44" w16cid:durableId="271788770">
    <w:abstractNumId w:val="46"/>
  </w:num>
  <w:num w:numId="45" w16cid:durableId="521020796">
    <w:abstractNumId w:val="8"/>
  </w:num>
  <w:num w:numId="46" w16cid:durableId="985166473">
    <w:abstractNumId w:val="9"/>
  </w:num>
  <w:num w:numId="47" w16cid:durableId="1770614322">
    <w:abstractNumId w:val="49"/>
  </w:num>
  <w:num w:numId="48" w16cid:durableId="2054114175">
    <w:abstractNumId w:val="48"/>
  </w:num>
  <w:num w:numId="49" w16cid:durableId="677275135">
    <w:abstractNumId w:val="34"/>
  </w:num>
  <w:num w:numId="50" w16cid:durableId="1317418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94"/>
    <w:rsid w:val="000012CE"/>
    <w:rsid w:val="00003051"/>
    <w:rsid w:val="000030BB"/>
    <w:rsid w:val="00003303"/>
    <w:rsid w:val="00006E00"/>
    <w:rsid w:val="000070FC"/>
    <w:rsid w:val="00007921"/>
    <w:rsid w:val="00007BF9"/>
    <w:rsid w:val="00007C5C"/>
    <w:rsid w:val="00010394"/>
    <w:rsid w:val="0001073E"/>
    <w:rsid w:val="000109CD"/>
    <w:rsid w:val="000111E3"/>
    <w:rsid w:val="00011297"/>
    <w:rsid w:val="00011941"/>
    <w:rsid w:val="0001207F"/>
    <w:rsid w:val="00012266"/>
    <w:rsid w:val="00013825"/>
    <w:rsid w:val="00014445"/>
    <w:rsid w:val="000151D2"/>
    <w:rsid w:val="00015C42"/>
    <w:rsid w:val="00016FF5"/>
    <w:rsid w:val="0002121F"/>
    <w:rsid w:val="00021E2A"/>
    <w:rsid w:val="000222BB"/>
    <w:rsid w:val="00022BED"/>
    <w:rsid w:val="00022E4D"/>
    <w:rsid w:val="00023953"/>
    <w:rsid w:val="000241BB"/>
    <w:rsid w:val="00026196"/>
    <w:rsid w:val="000271E1"/>
    <w:rsid w:val="00030ABE"/>
    <w:rsid w:val="000311B1"/>
    <w:rsid w:val="000326CC"/>
    <w:rsid w:val="00032CCC"/>
    <w:rsid w:val="00034C99"/>
    <w:rsid w:val="0003605D"/>
    <w:rsid w:val="0003665C"/>
    <w:rsid w:val="00036DF8"/>
    <w:rsid w:val="00037BB3"/>
    <w:rsid w:val="00037F64"/>
    <w:rsid w:val="00041DC6"/>
    <w:rsid w:val="00042171"/>
    <w:rsid w:val="00042E9A"/>
    <w:rsid w:val="000432ED"/>
    <w:rsid w:val="00043CBA"/>
    <w:rsid w:val="00044FA3"/>
    <w:rsid w:val="00046D77"/>
    <w:rsid w:val="00046F81"/>
    <w:rsid w:val="0005003A"/>
    <w:rsid w:val="00050326"/>
    <w:rsid w:val="000512CB"/>
    <w:rsid w:val="000517B2"/>
    <w:rsid w:val="00051D0A"/>
    <w:rsid w:val="00053B68"/>
    <w:rsid w:val="00054429"/>
    <w:rsid w:val="00054541"/>
    <w:rsid w:val="00054CC3"/>
    <w:rsid w:val="00056A9D"/>
    <w:rsid w:val="00060D0A"/>
    <w:rsid w:val="00061565"/>
    <w:rsid w:val="000616F5"/>
    <w:rsid w:val="00061717"/>
    <w:rsid w:val="000625F2"/>
    <w:rsid w:val="00062CD9"/>
    <w:rsid w:val="00063EAC"/>
    <w:rsid w:val="00064083"/>
    <w:rsid w:val="000679BE"/>
    <w:rsid w:val="00070FFA"/>
    <w:rsid w:val="00073538"/>
    <w:rsid w:val="00073CE4"/>
    <w:rsid w:val="00074522"/>
    <w:rsid w:val="00075BF6"/>
    <w:rsid w:val="0007651C"/>
    <w:rsid w:val="00077487"/>
    <w:rsid w:val="000805A0"/>
    <w:rsid w:val="00082654"/>
    <w:rsid w:val="000828C6"/>
    <w:rsid w:val="000833AD"/>
    <w:rsid w:val="0008542F"/>
    <w:rsid w:val="00085A91"/>
    <w:rsid w:val="0009046D"/>
    <w:rsid w:val="00092A65"/>
    <w:rsid w:val="000936CE"/>
    <w:rsid w:val="00093926"/>
    <w:rsid w:val="00093D39"/>
    <w:rsid w:val="00095B8B"/>
    <w:rsid w:val="000961CD"/>
    <w:rsid w:val="000A011E"/>
    <w:rsid w:val="000A02A3"/>
    <w:rsid w:val="000A086E"/>
    <w:rsid w:val="000A119E"/>
    <w:rsid w:val="000A1953"/>
    <w:rsid w:val="000A4B6C"/>
    <w:rsid w:val="000A6B47"/>
    <w:rsid w:val="000A78DC"/>
    <w:rsid w:val="000B173D"/>
    <w:rsid w:val="000B278D"/>
    <w:rsid w:val="000B2D29"/>
    <w:rsid w:val="000B4A8A"/>
    <w:rsid w:val="000B603F"/>
    <w:rsid w:val="000B6E1A"/>
    <w:rsid w:val="000B71B6"/>
    <w:rsid w:val="000B7AEF"/>
    <w:rsid w:val="000C0647"/>
    <w:rsid w:val="000C0BAC"/>
    <w:rsid w:val="000C1ABE"/>
    <w:rsid w:val="000C353F"/>
    <w:rsid w:val="000C4873"/>
    <w:rsid w:val="000C4ED1"/>
    <w:rsid w:val="000C6488"/>
    <w:rsid w:val="000C64C5"/>
    <w:rsid w:val="000C6CA5"/>
    <w:rsid w:val="000C7F03"/>
    <w:rsid w:val="000D139C"/>
    <w:rsid w:val="000D1B6C"/>
    <w:rsid w:val="000D1E9A"/>
    <w:rsid w:val="000D200B"/>
    <w:rsid w:val="000D203F"/>
    <w:rsid w:val="000D328D"/>
    <w:rsid w:val="000D4A69"/>
    <w:rsid w:val="000D51C2"/>
    <w:rsid w:val="000D5735"/>
    <w:rsid w:val="000D5A26"/>
    <w:rsid w:val="000D5F31"/>
    <w:rsid w:val="000D5F85"/>
    <w:rsid w:val="000D6648"/>
    <w:rsid w:val="000D674F"/>
    <w:rsid w:val="000D6DC4"/>
    <w:rsid w:val="000D7569"/>
    <w:rsid w:val="000D762C"/>
    <w:rsid w:val="000D7C0A"/>
    <w:rsid w:val="000D7D81"/>
    <w:rsid w:val="000E01E3"/>
    <w:rsid w:val="000E0347"/>
    <w:rsid w:val="000E0CA8"/>
    <w:rsid w:val="000E1C0D"/>
    <w:rsid w:val="000E1E45"/>
    <w:rsid w:val="000E1E54"/>
    <w:rsid w:val="000E1EA9"/>
    <w:rsid w:val="000E2E29"/>
    <w:rsid w:val="000E470A"/>
    <w:rsid w:val="000E4D8B"/>
    <w:rsid w:val="000E4FA3"/>
    <w:rsid w:val="000E601F"/>
    <w:rsid w:val="000E6622"/>
    <w:rsid w:val="000E6FFF"/>
    <w:rsid w:val="000E7142"/>
    <w:rsid w:val="000F115D"/>
    <w:rsid w:val="000F1530"/>
    <w:rsid w:val="000F269D"/>
    <w:rsid w:val="000F3ACD"/>
    <w:rsid w:val="000F4D8C"/>
    <w:rsid w:val="000F5577"/>
    <w:rsid w:val="000F5799"/>
    <w:rsid w:val="000F7E7D"/>
    <w:rsid w:val="001001C7"/>
    <w:rsid w:val="001024E6"/>
    <w:rsid w:val="00102DBD"/>
    <w:rsid w:val="00102EBE"/>
    <w:rsid w:val="0010461A"/>
    <w:rsid w:val="00105166"/>
    <w:rsid w:val="001074F7"/>
    <w:rsid w:val="00107762"/>
    <w:rsid w:val="0011124E"/>
    <w:rsid w:val="001116F3"/>
    <w:rsid w:val="00111836"/>
    <w:rsid w:val="00112368"/>
    <w:rsid w:val="0011246D"/>
    <w:rsid w:val="00112A6E"/>
    <w:rsid w:val="00113070"/>
    <w:rsid w:val="00115EC2"/>
    <w:rsid w:val="00117299"/>
    <w:rsid w:val="00117BF4"/>
    <w:rsid w:val="0012058B"/>
    <w:rsid w:val="00120DF3"/>
    <w:rsid w:val="001211EE"/>
    <w:rsid w:val="001218ED"/>
    <w:rsid w:val="00123D47"/>
    <w:rsid w:val="00124AD9"/>
    <w:rsid w:val="00124FFF"/>
    <w:rsid w:val="00126904"/>
    <w:rsid w:val="00130001"/>
    <w:rsid w:val="00132790"/>
    <w:rsid w:val="001331CF"/>
    <w:rsid w:val="00134FF4"/>
    <w:rsid w:val="001359C5"/>
    <w:rsid w:val="001360C5"/>
    <w:rsid w:val="00137429"/>
    <w:rsid w:val="00137502"/>
    <w:rsid w:val="0013797C"/>
    <w:rsid w:val="00140040"/>
    <w:rsid w:val="00140690"/>
    <w:rsid w:val="00141C9A"/>
    <w:rsid w:val="00142064"/>
    <w:rsid w:val="00142603"/>
    <w:rsid w:val="00142A03"/>
    <w:rsid w:val="00142A87"/>
    <w:rsid w:val="001434F1"/>
    <w:rsid w:val="00144D5F"/>
    <w:rsid w:val="00146794"/>
    <w:rsid w:val="00147CD7"/>
    <w:rsid w:val="001501E8"/>
    <w:rsid w:val="00150351"/>
    <w:rsid w:val="00151254"/>
    <w:rsid w:val="00151DBE"/>
    <w:rsid w:val="00152A8E"/>
    <w:rsid w:val="00153C11"/>
    <w:rsid w:val="00155512"/>
    <w:rsid w:val="0015570D"/>
    <w:rsid w:val="00155AFE"/>
    <w:rsid w:val="001603D7"/>
    <w:rsid w:val="0016110B"/>
    <w:rsid w:val="00161456"/>
    <w:rsid w:val="00161B79"/>
    <w:rsid w:val="00162C29"/>
    <w:rsid w:val="0016450E"/>
    <w:rsid w:val="0016482B"/>
    <w:rsid w:val="00164BA4"/>
    <w:rsid w:val="00164F6E"/>
    <w:rsid w:val="001652CD"/>
    <w:rsid w:val="00167556"/>
    <w:rsid w:val="00167EFB"/>
    <w:rsid w:val="00170197"/>
    <w:rsid w:val="0017086E"/>
    <w:rsid w:val="00170CEF"/>
    <w:rsid w:val="001716B2"/>
    <w:rsid w:val="00171DC2"/>
    <w:rsid w:val="001758E5"/>
    <w:rsid w:val="00175D5A"/>
    <w:rsid w:val="00177ACE"/>
    <w:rsid w:val="00180BD8"/>
    <w:rsid w:val="001810B9"/>
    <w:rsid w:val="001815B0"/>
    <w:rsid w:val="001836A0"/>
    <w:rsid w:val="00183B70"/>
    <w:rsid w:val="00184713"/>
    <w:rsid w:val="00185376"/>
    <w:rsid w:val="001857C9"/>
    <w:rsid w:val="00191689"/>
    <w:rsid w:val="0019194D"/>
    <w:rsid w:val="00191F18"/>
    <w:rsid w:val="001929D9"/>
    <w:rsid w:val="00192BEB"/>
    <w:rsid w:val="00195633"/>
    <w:rsid w:val="00195681"/>
    <w:rsid w:val="001959A8"/>
    <w:rsid w:val="0019764C"/>
    <w:rsid w:val="00197FCD"/>
    <w:rsid w:val="001A13BB"/>
    <w:rsid w:val="001A1CE0"/>
    <w:rsid w:val="001A1DA3"/>
    <w:rsid w:val="001A3C85"/>
    <w:rsid w:val="001A40C2"/>
    <w:rsid w:val="001A4B6B"/>
    <w:rsid w:val="001A5281"/>
    <w:rsid w:val="001A52BB"/>
    <w:rsid w:val="001A56EE"/>
    <w:rsid w:val="001A65AD"/>
    <w:rsid w:val="001A66AE"/>
    <w:rsid w:val="001A6CC4"/>
    <w:rsid w:val="001A79FD"/>
    <w:rsid w:val="001B0B31"/>
    <w:rsid w:val="001B15F2"/>
    <w:rsid w:val="001B1896"/>
    <w:rsid w:val="001B1EA8"/>
    <w:rsid w:val="001B1F5D"/>
    <w:rsid w:val="001B2121"/>
    <w:rsid w:val="001B31CE"/>
    <w:rsid w:val="001B7195"/>
    <w:rsid w:val="001B7CFC"/>
    <w:rsid w:val="001C006B"/>
    <w:rsid w:val="001C26B7"/>
    <w:rsid w:val="001C4DA6"/>
    <w:rsid w:val="001C4F0C"/>
    <w:rsid w:val="001C4F94"/>
    <w:rsid w:val="001C5C12"/>
    <w:rsid w:val="001C5CC9"/>
    <w:rsid w:val="001C6830"/>
    <w:rsid w:val="001C6D73"/>
    <w:rsid w:val="001C6DDD"/>
    <w:rsid w:val="001C7E99"/>
    <w:rsid w:val="001D0BEA"/>
    <w:rsid w:val="001D3943"/>
    <w:rsid w:val="001D4B97"/>
    <w:rsid w:val="001D5756"/>
    <w:rsid w:val="001D76BC"/>
    <w:rsid w:val="001D7869"/>
    <w:rsid w:val="001E01DF"/>
    <w:rsid w:val="001E1614"/>
    <w:rsid w:val="001E1AEE"/>
    <w:rsid w:val="001E5787"/>
    <w:rsid w:val="001F0A3F"/>
    <w:rsid w:val="001F262E"/>
    <w:rsid w:val="001F41E2"/>
    <w:rsid w:val="001F47E9"/>
    <w:rsid w:val="001F7DDF"/>
    <w:rsid w:val="00200777"/>
    <w:rsid w:val="00201AC6"/>
    <w:rsid w:val="00203D5C"/>
    <w:rsid w:val="00205666"/>
    <w:rsid w:val="00206AA0"/>
    <w:rsid w:val="00207049"/>
    <w:rsid w:val="00210486"/>
    <w:rsid w:val="00210AFB"/>
    <w:rsid w:val="002117B7"/>
    <w:rsid w:val="002125A4"/>
    <w:rsid w:val="0021636A"/>
    <w:rsid w:val="00216F65"/>
    <w:rsid w:val="00217074"/>
    <w:rsid w:val="0021744F"/>
    <w:rsid w:val="0021768A"/>
    <w:rsid w:val="00217E52"/>
    <w:rsid w:val="0022255B"/>
    <w:rsid w:val="00223804"/>
    <w:rsid w:val="00223EF6"/>
    <w:rsid w:val="00224258"/>
    <w:rsid w:val="00224293"/>
    <w:rsid w:val="00225282"/>
    <w:rsid w:val="0022673A"/>
    <w:rsid w:val="00227B4D"/>
    <w:rsid w:val="00227FC8"/>
    <w:rsid w:val="00232012"/>
    <w:rsid w:val="002322D3"/>
    <w:rsid w:val="002336D4"/>
    <w:rsid w:val="00233AC4"/>
    <w:rsid w:val="00234510"/>
    <w:rsid w:val="00235AFF"/>
    <w:rsid w:val="00236233"/>
    <w:rsid w:val="00236E0C"/>
    <w:rsid w:val="00236E69"/>
    <w:rsid w:val="00237AB8"/>
    <w:rsid w:val="002409EC"/>
    <w:rsid w:val="00240DA3"/>
    <w:rsid w:val="00240F08"/>
    <w:rsid w:val="002414DE"/>
    <w:rsid w:val="0024183D"/>
    <w:rsid w:val="002419B4"/>
    <w:rsid w:val="00241B7F"/>
    <w:rsid w:val="0024215F"/>
    <w:rsid w:val="00243BAD"/>
    <w:rsid w:val="00245384"/>
    <w:rsid w:val="00245BCE"/>
    <w:rsid w:val="00246216"/>
    <w:rsid w:val="00246659"/>
    <w:rsid w:val="00246B09"/>
    <w:rsid w:val="002472F3"/>
    <w:rsid w:val="002516D6"/>
    <w:rsid w:val="00251DE3"/>
    <w:rsid w:val="002553EA"/>
    <w:rsid w:val="00255F04"/>
    <w:rsid w:val="00256276"/>
    <w:rsid w:val="002570FD"/>
    <w:rsid w:val="00257272"/>
    <w:rsid w:val="00260B28"/>
    <w:rsid w:val="00260D74"/>
    <w:rsid w:val="00262294"/>
    <w:rsid w:val="002624E4"/>
    <w:rsid w:val="002629BC"/>
    <w:rsid w:val="00262DDA"/>
    <w:rsid w:val="0026367E"/>
    <w:rsid w:val="00266AD7"/>
    <w:rsid w:val="002705AB"/>
    <w:rsid w:val="00270745"/>
    <w:rsid w:val="00271932"/>
    <w:rsid w:val="00271A14"/>
    <w:rsid w:val="002720DB"/>
    <w:rsid w:val="00272C55"/>
    <w:rsid w:val="00273675"/>
    <w:rsid w:val="00274222"/>
    <w:rsid w:val="00274E36"/>
    <w:rsid w:val="00275C4C"/>
    <w:rsid w:val="0027624E"/>
    <w:rsid w:val="00276D5A"/>
    <w:rsid w:val="002812D7"/>
    <w:rsid w:val="00281878"/>
    <w:rsid w:val="002819E9"/>
    <w:rsid w:val="002835BC"/>
    <w:rsid w:val="002839F0"/>
    <w:rsid w:val="00285886"/>
    <w:rsid w:val="00286A80"/>
    <w:rsid w:val="00286A90"/>
    <w:rsid w:val="0028761B"/>
    <w:rsid w:val="00290697"/>
    <w:rsid w:val="00290CBF"/>
    <w:rsid w:val="00290D1D"/>
    <w:rsid w:val="00290E31"/>
    <w:rsid w:val="00292ED0"/>
    <w:rsid w:val="002942E6"/>
    <w:rsid w:val="00296458"/>
    <w:rsid w:val="002966C3"/>
    <w:rsid w:val="0029679F"/>
    <w:rsid w:val="00296950"/>
    <w:rsid w:val="002973A7"/>
    <w:rsid w:val="002A1C4F"/>
    <w:rsid w:val="002A1CDC"/>
    <w:rsid w:val="002A414F"/>
    <w:rsid w:val="002A6173"/>
    <w:rsid w:val="002A6633"/>
    <w:rsid w:val="002A79D8"/>
    <w:rsid w:val="002B0211"/>
    <w:rsid w:val="002B1909"/>
    <w:rsid w:val="002B1C70"/>
    <w:rsid w:val="002B2059"/>
    <w:rsid w:val="002B31A0"/>
    <w:rsid w:val="002B3AFF"/>
    <w:rsid w:val="002B4149"/>
    <w:rsid w:val="002B4493"/>
    <w:rsid w:val="002B46BE"/>
    <w:rsid w:val="002B477B"/>
    <w:rsid w:val="002B65A7"/>
    <w:rsid w:val="002B737A"/>
    <w:rsid w:val="002B7387"/>
    <w:rsid w:val="002C0C23"/>
    <w:rsid w:val="002C130B"/>
    <w:rsid w:val="002C4669"/>
    <w:rsid w:val="002C4769"/>
    <w:rsid w:val="002C4F25"/>
    <w:rsid w:val="002C6AD9"/>
    <w:rsid w:val="002D0920"/>
    <w:rsid w:val="002D1A96"/>
    <w:rsid w:val="002D1F68"/>
    <w:rsid w:val="002D23F2"/>
    <w:rsid w:val="002D2ABA"/>
    <w:rsid w:val="002D315F"/>
    <w:rsid w:val="002D3CC2"/>
    <w:rsid w:val="002D401B"/>
    <w:rsid w:val="002D411E"/>
    <w:rsid w:val="002D4C61"/>
    <w:rsid w:val="002D55EC"/>
    <w:rsid w:val="002D710F"/>
    <w:rsid w:val="002D760E"/>
    <w:rsid w:val="002D7918"/>
    <w:rsid w:val="002E27DA"/>
    <w:rsid w:val="002E568F"/>
    <w:rsid w:val="002E6B42"/>
    <w:rsid w:val="002E75C6"/>
    <w:rsid w:val="002F06D8"/>
    <w:rsid w:val="002F0761"/>
    <w:rsid w:val="002F1EF3"/>
    <w:rsid w:val="002F3006"/>
    <w:rsid w:val="002F3A2A"/>
    <w:rsid w:val="0030034F"/>
    <w:rsid w:val="00300D9D"/>
    <w:rsid w:val="0030182B"/>
    <w:rsid w:val="00301B57"/>
    <w:rsid w:val="00301E0B"/>
    <w:rsid w:val="0030336C"/>
    <w:rsid w:val="003033CF"/>
    <w:rsid w:val="0030352B"/>
    <w:rsid w:val="00303603"/>
    <w:rsid w:val="00303E25"/>
    <w:rsid w:val="00304E6A"/>
    <w:rsid w:val="00305592"/>
    <w:rsid w:val="00305857"/>
    <w:rsid w:val="00310204"/>
    <w:rsid w:val="00310FEE"/>
    <w:rsid w:val="00311878"/>
    <w:rsid w:val="00311A8A"/>
    <w:rsid w:val="0031226D"/>
    <w:rsid w:val="003126E9"/>
    <w:rsid w:val="00313675"/>
    <w:rsid w:val="00313F53"/>
    <w:rsid w:val="00313FC9"/>
    <w:rsid w:val="00314E74"/>
    <w:rsid w:val="00316241"/>
    <w:rsid w:val="00317816"/>
    <w:rsid w:val="003200B2"/>
    <w:rsid w:val="00320E13"/>
    <w:rsid w:val="00320F5A"/>
    <w:rsid w:val="00321195"/>
    <w:rsid w:val="00321657"/>
    <w:rsid w:val="003217C9"/>
    <w:rsid w:val="00322AF9"/>
    <w:rsid w:val="00323489"/>
    <w:rsid w:val="00324C24"/>
    <w:rsid w:val="0032587E"/>
    <w:rsid w:val="00325FFD"/>
    <w:rsid w:val="00330DDC"/>
    <w:rsid w:val="0033283C"/>
    <w:rsid w:val="003344DD"/>
    <w:rsid w:val="00336118"/>
    <w:rsid w:val="0033678D"/>
    <w:rsid w:val="0033724A"/>
    <w:rsid w:val="00340980"/>
    <w:rsid w:val="00341E9E"/>
    <w:rsid w:val="00345217"/>
    <w:rsid w:val="0034538A"/>
    <w:rsid w:val="00346367"/>
    <w:rsid w:val="00346581"/>
    <w:rsid w:val="0034679D"/>
    <w:rsid w:val="00346EED"/>
    <w:rsid w:val="003471BB"/>
    <w:rsid w:val="003471C0"/>
    <w:rsid w:val="00350F94"/>
    <w:rsid w:val="00351E93"/>
    <w:rsid w:val="00352CF5"/>
    <w:rsid w:val="003539D6"/>
    <w:rsid w:val="00354676"/>
    <w:rsid w:val="00356582"/>
    <w:rsid w:val="003568EC"/>
    <w:rsid w:val="003572A3"/>
    <w:rsid w:val="00357FC6"/>
    <w:rsid w:val="00360879"/>
    <w:rsid w:val="00360BFC"/>
    <w:rsid w:val="00361424"/>
    <w:rsid w:val="003619CB"/>
    <w:rsid w:val="003621A6"/>
    <w:rsid w:val="0036268A"/>
    <w:rsid w:val="00363A44"/>
    <w:rsid w:val="00363C23"/>
    <w:rsid w:val="00363D43"/>
    <w:rsid w:val="00364458"/>
    <w:rsid w:val="00364554"/>
    <w:rsid w:val="003647F5"/>
    <w:rsid w:val="0036546C"/>
    <w:rsid w:val="00370425"/>
    <w:rsid w:val="00370C28"/>
    <w:rsid w:val="00370E07"/>
    <w:rsid w:val="003717DE"/>
    <w:rsid w:val="0037197B"/>
    <w:rsid w:val="00371A48"/>
    <w:rsid w:val="00372B07"/>
    <w:rsid w:val="003736FC"/>
    <w:rsid w:val="0037397B"/>
    <w:rsid w:val="00373CFA"/>
    <w:rsid w:val="00375167"/>
    <w:rsid w:val="00376C8F"/>
    <w:rsid w:val="0038096D"/>
    <w:rsid w:val="00380EFF"/>
    <w:rsid w:val="0038141F"/>
    <w:rsid w:val="00381608"/>
    <w:rsid w:val="00381718"/>
    <w:rsid w:val="003818F1"/>
    <w:rsid w:val="00386886"/>
    <w:rsid w:val="00387577"/>
    <w:rsid w:val="00387C0E"/>
    <w:rsid w:val="0039062F"/>
    <w:rsid w:val="00390748"/>
    <w:rsid w:val="00390E69"/>
    <w:rsid w:val="0039324F"/>
    <w:rsid w:val="003968A4"/>
    <w:rsid w:val="0039725A"/>
    <w:rsid w:val="00397493"/>
    <w:rsid w:val="003A13C9"/>
    <w:rsid w:val="003A1F51"/>
    <w:rsid w:val="003A2D4B"/>
    <w:rsid w:val="003A3460"/>
    <w:rsid w:val="003A367A"/>
    <w:rsid w:val="003A415A"/>
    <w:rsid w:val="003A4D91"/>
    <w:rsid w:val="003A4DD9"/>
    <w:rsid w:val="003A5404"/>
    <w:rsid w:val="003A55A1"/>
    <w:rsid w:val="003A5DBB"/>
    <w:rsid w:val="003B0AEF"/>
    <w:rsid w:val="003B1633"/>
    <w:rsid w:val="003B1CC8"/>
    <w:rsid w:val="003B228B"/>
    <w:rsid w:val="003B2294"/>
    <w:rsid w:val="003B2752"/>
    <w:rsid w:val="003B3FD6"/>
    <w:rsid w:val="003B5AFA"/>
    <w:rsid w:val="003B6217"/>
    <w:rsid w:val="003B705E"/>
    <w:rsid w:val="003B78F5"/>
    <w:rsid w:val="003C05CB"/>
    <w:rsid w:val="003C0BAF"/>
    <w:rsid w:val="003C2AB0"/>
    <w:rsid w:val="003C4143"/>
    <w:rsid w:val="003C4929"/>
    <w:rsid w:val="003C5A0C"/>
    <w:rsid w:val="003C602E"/>
    <w:rsid w:val="003C6B0B"/>
    <w:rsid w:val="003D04BF"/>
    <w:rsid w:val="003D15CA"/>
    <w:rsid w:val="003D1745"/>
    <w:rsid w:val="003D3371"/>
    <w:rsid w:val="003D4498"/>
    <w:rsid w:val="003D4C3D"/>
    <w:rsid w:val="003D4CBD"/>
    <w:rsid w:val="003D5586"/>
    <w:rsid w:val="003D5CA9"/>
    <w:rsid w:val="003D5E1B"/>
    <w:rsid w:val="003D6171"/>
    <w:rsid w:val="003D6373"/>
    <w:rsid w:val="003D69A3"/>
    <w:rsid w:val="003D6DA5"/>
    <w:rsid w:val="003E02BE"/>
    <w:rsid w:val="003E3BAE"/>
    <w:rsid w:val="003E44DF"/>
    <w:rsid w:val="003E4FDC"/>
    <w:rsid w:val="003E65D2"/>
    <w:rsid w:val="003E73F0"/>
    <w:rsid w:val="003F002B"/>
    <w:rsid w:val="003F1111"/>
    <w:rsid w:val="003F4251"/>
    <w:rsid w:val="003F448F"/>
    <w:rsid w:val="003F454D"/>
    <w:rsid w:val="003F6626"/>
    <w:rsid w:val="003F6832"/>
    <w:rsid w:val="003F77A2"/>
    <w:rsid w:val="003F7C34"/>
    <w:rsid w:val="004024A4"/>
    <w:rsid w:val="00402F89"/>
    <w:rsid w:val="00403069"/>
    <w:rsid w:val="00403EC6"/>
    <w:rsid w:val="004045F0"/>
    <w:rsid w:val="00404AF6"/>
    <w:rsid w:val="004054CE"/>
    <w:rsid w:val="00405835"/>
    <w:rsid w:val="00405D98"/>
    <w:rsid w:val="004060B4"/>
    <w:rsid w:val="0040649C"/>
    <w:rsid w:val="004067C3"/>
    <w:rsid w:val="00407683"/>
    <w:rsid w:val="0041158C"/>
    <w:rsid w:val="00411AFC"/>
    <w:rsid w:val="004132B8"/>
    <w:rsid w:val="00415BC5"/>
    <w:rsid w:val="00416072"/>
    <w:rsid w:val="00416F2B"/>
    <w:rsid w:val="004172A7"/>
    <w:rsid w:val="00417589"/>
    <w:rsid w:val="004206F8"/>
    <w:rsid w:val="004217DB"/>
    <w:rsid w:val="00423196"/>
    <w:rsid w:val="00423A91"/>
    <w:rsid w:val="00424887"/>
    <w:rsid w:val="004249DE"/>
    <w:rsid w:val="004264FC"/>
    <w:rsid w:val="00430650"/>
    <w:rsid w:val="00430AE0"/>
    <w:rsid w:val="004316C1"/>
    <w:rsid w:val="00433C21"/>
    <w:rsid w:val="00434FBF"/>
    <w:rsid w:val="00435A49"/>
    <w:rsid w:val="00435EFD"/>
    <w:rsid w:val="004368E5"/>
    <w:rsid w:val="0043723F"/>
    <w:rsid w:val="00437908"/>
    <w:rsid w:val="00437FA6"/>
    <w:rsid w:val="00440722"/>
    <w:rsid w:val="00440B0C"/>
    <w:rsid w:val="00441AD8"/>
    <w:rsid w:val="00441C41"/>
    <w:rsid w:val="004437B5"/>
    <w:rsid w:val="00443A7B"/>
    <w:rsid w:val="00443B5B"/>
    <w:rsid w:val="00444733"/>
    <w:rsid w:val="0044473E"/>
    <w:rsid w:val="004449FA"/>
    <w:rsid w:val="00444E25"/>
    <w:rsid w:val="00446103"/>
    <w:rsid w:val="004464B4"/>
    <w:rsid w:val="004502DA"/>
    <w:rsid w:val="00451265"/>
    <w:rsid w:val="00451992"/>
    <w:rsid w:val="004520B0"/>
    <w:rsid w:val="00453DA1"/>
    <w:rsid w:val="00456C17"/>
    <w:rsid w:val="00461BAD"/>
    <w:rsid w:val="0046224C"/>
    <w:rsid w:val="004634BE"/>
    <w:rsid w:val="00463EE6"/>
    <w:rsid w:val="00464F1F"/>
    <w:rsid w:val="00465D82"/>
    <w:rsid w:val="00466526"/>
    <w:rsid w:val="00466F1C"/>
    <w:rsid w:val="00470E7F"/>
    <w:rsid w:val="0047122C"/>
    <w:rsid w:val="0047206B"/>
    <w:rsid w:val="0047307A"/>
    <w:rsid w:val="004738D3"/>
    <w:rsid w:val="00473AEF"/>
    <w:rsid w:val="00474118"/>
    <w:rsid w:val="004741CF"/>
    <w:rsid w:val="00474DCF"/>
    <w:rsid w:val="00474ED4"/>
    <w:rsid w:val="00475412"/>
    <w:rsid w:val="00475632"/>
    <w:rsid w:val="00475F41"/>
    <w:rsid w:val="00477307"/>
    <w:rsid w:val="0048107C"/>
    <w:rsid w:val="00481DBF"/>
    <w:rsid w:val="00481E63"/>
    <w:rsid w:val="00482EAE"/>
    <w:rsid w:val="00484505"/>
    <w:rsid w:val="0048497E"/>
    <w:rsid w:val="00485465"/>
    <w:rsid w:val="00485ADF"/>
    <w:rsid w:val="0049208A"/>
    <w:rsid w:val="00492DA3"/>
    <w:rsid w:val="00493B11"/>
    <w:rsid w:val="00493C43"/>
    <w:rsid w:val="00493C90"/>
    <w:rsid w:val="004959E0"/>
    <w:rsid w:val="004976EF"/>
    <w:rsid w:val="00497A31"/>
    <w:rsid w:val="004A053E"/>
    <w:rsid w:val="004A0901"/>
    <w:rsid w:val="004A1545"/>
    <w:rsid w:val="004A1A9E"/>
    <w:rsid w:val="004A4A3A"/>
    <w:rsid w:val="004A517F"/>
    <w:rsid w:val="004A5233"/>
    <w:rsid w:val="004A642A"/>
    <w:rsid w:val="004A6514"/>
    <w:rsid w:val="004A7466"/>
    <w:rsid w:val="004B02E2"/>
    <w:rsid w:val="004B04A8"/>
    <w:rsid w:val="004B0A71"/>
    <w:rsid w:val="004B0C51"/>
    <w:rsid w:val="004B1BC6"/>
    <w:rsid w:val="004B4C95"/>
    <w:rsid w:val="004B50B9"/>
    <w:rsid w:val="004B518E"/>
    <w:rsid w:val="004B530D"/>
    <w:rsid w:val="004B5B8B"/>
    <w:rsid w:val="004B5D8D"/>
    <w:rsid w:val="004B5DDF"/>
    <w:rsid w:val="004B68C6"/>
    <w:rsid w:val="004C07E7"/>
    <w:rsid w:val="004C0915"/>
    <w:rsid w:val="004C1AF7"/>
    <w:rsid w:val="004C22CC"/>
    <w:rsid w:val="004C2877"/>
    <w:rsid w:val="004C2E05"/>
    <w:rsid w:val="004C3CD2"/>
    <w:rsid w:val="004C4BB2"/>
    <w:rsid w:val="004C5AF5"/>
    <w:rsid w:val="004C5C13"/>
    <w:rsid w:val="004C5CE8"/>
    <w:rsid w:val="004C6840"/>
    <w:rsid w:val="004D05BB"/>
    <w:rsid w:val="004D0BF7"/>
    <w:rsid w:val="004D1FA3"/>
    <w:rsid w:val="004D2347"/>
    <w:rsid w:val="004D313F"/>
    <w:rsid w:val="004D4BD6"/>
    <w:rsid w:val="004D50EA"/>
    <w:rsid w:val="004D5BE0"/>
    <w:rsid w:val="004D758F"/>
    <w:rsid w:val="004E1AE4"/>
    <w:rsid w:val="004E42F1"/>
    <w:rsid w:val="004E43EF"/>
    <w:rsid w:val="004E44FC"/>
    <w:rsid w:val="004E64B6"/>
    <w:rsid w:val="004E7CA7"/>
    <w:rsid w:val="004F0649"/>
    <w:rsid w:val="004F1D9D"/>
    <w:rsid w:val="004F1DBD"/>
    <w:rsid w:val="004F288F"/>
    <w:rsid w:val="004F49C3"/>
    <w:rsid w:val="004F4D50"/>
    <w:rsid w:val="004F4ED9"/>
    <w:rsid w:val="004F5717"/>
    <w:rsid w:val="004F5E96"/>
    <w:rsid w:val="004F61B7"/>
    <w:rsid w:val="004F61FC"/>
    <w:rsid w:val="004F6D06"/>
    <w:rsid w:val="005007E4"/>
    <w:rsid w:val="00502A87"/>
    <w:rsid w:val="005042DE"/>
    <w:rsid w:val="00504A19"/>
    <w:rsid w:val="00504FE2"/>
    <w:rsid w:val="00505B41"/>
    <w:rsid w:val="00506BD4"/>
    <w:rsid w:val="005071A8"/>
    <w:rsid w:val="00507ACA"/>
    <w:rsid w:val="00510BA2"/>
    <w:rsid w:val="00510EE6"/>
    <w:rsid w:val="0051111A"/>
    <w:rsid w:val="0051215A"/>
    <w:rsid w:val="005122D5"/>
    <w:rsid w:val="0051343D"/>
    <w:rsid w:val="005135DA"/>
    <w:rsid w:val="00514C8A"/>
    <w:rsid w:val="00515569"/>
    <w:rsid w:val="00515AA5"/>
    <w:rsid w:val="00515F7C"/>
    <w:rsid w:val="005167F8"/>
    <w:rsid w:val="00516E09"/>
    <w:rsid w:val="005178A4"/>
    <w:rsid w:val="00521537"/>
    <w:rsid w:val="00521542"/>
    <w:rsid w:val="00522C58"/>
    <w:rsid w:val="00522C7B"/>
    <w:rsid w:val="00523C42"/>
    <w:rsid w:val="00524441"/>
    <w:rsid w:val="00525B76"/>
    <w:rsid w:val="0052616A"/>
    <w:rsid w:val="00526F8D"/>
    <w:rsid w:val="00527475"/>
    <w:rsid w:val="005304B9"/>
    <w:rsid w:val="005309AC"/>
    <w:rsid w:val="005329AD"/>
    <w:rsid w:val="0053301E"/>
    <w:rsid w:val="005352D1"/>
    <w:rsid w:val="005366EA"/>
    <w:rsid w:val="00537CAD"/>
    <w:rsid w:val="00540722"/>
    <w:rsid w:val="00541ADC"/>
    <w:rsid w:val="00542319"/>
    <w:rsid w:val="005444BF"/>
    <w:rsid w:val="00544BA5"/>
    <w:rsid w:val="0054551B"/>
    <w:rsid w:val="0054565B"/>
    <w:rsid w:val="0054626D"/>
    <w:rsid w:val="00551529"/>
    <w:rsid w:val="0055206F"/>
    <w:rsid w:val="00552955"/>
    <w:rsid w:val="00553A8F"/>
    <w:rsid w:val="00554478"/>
    <w:rsid w:val="00555EFF"/>
    <w:rsid w:val="00560D4B"/>
    <w:rsid w:val="00560D81"/>
    <w:rsid w:val="005619E5"/>
    <w:rsid w:val="00564DC0"/>
    <w:rsid w:val="0056510A"/>
    <w:rsid w:val="005704D3"/>
    <w:rsid w:val="00571068"/>
    <w:rsid w:val="005716AD"/>
    <w:rsid w:val="00572D93"/>
    <w:rsid w:val="0057432E"/>
    <w:rsid w:val="005801A4"/>
    <w:rsid w:val="005838C0"/>
    <w:rsid w:val="00584F0E"/>
    <w:rsid w:val="00585D08"/>
    <w:rsid w:val="00586939"/>
    <w:rsid w:val="00586D89"/>
    <w:rsid w:val="005873EF"/>
    <w:rsid w:val="00587C22"/>
    <w:rsid w:val="00593E5B"/>
    <w:rsid w:val="0059539B"/>
    <w:rsid w:val="00595B8A"/>
    <w:rsid w:val="005975F3"/>
    <w:rsid w:val="005A033B"/>
    <w:rsid w:val="005A140B"/>
    <w:rsid w:val="005A32CF"/>
    <w:rsid w:val="005A3E7A"/>
    <w:rsid w:val="005A45E0"/>
    <w:rsid w:val="005A52BB"/>
    <w:rsid w:val="005A5809"/>
    <w:rsid w:val="005B03CA"/>
    <w:rsid w:val="005B0784"/>
    <w:rsid w:val="005B1635"/>
    <w:rsid w:val="005B2066"/>
    <w:rsid w:val="005B223B"/>
    <w:rsid w:val="005B2D80"/>
    <w:rsid w:val="005B366C"/>
    <w:rsid w:val="005B38AA"/>
    <w:rsid w:val="005B4497"/>
    <w:rsid w:val="005C094D"/>
    <w:rsid w:val="005C2CA8"/>
    <w:rsid w:val="005C2D60"/>
    <w:rsid w:val="005C2E50"/>
    <w:rsid w:val="005C56D9"/>
    <w:rsid w:val="005D062C"/>
    <w:rsid w:val="005D214C"/>
    <w:rsid w:val="005D2537"/>
    <w:rsid w:val="005D6B4A"/>
    <w:rsid w:val="005D716E"/>
    <w:rsid w:val="005D7DBA"/>
    <w:rsid w:val="005E0643"/>
    <w:rsid w:val="005E0C52"/>
    <w:rsid w:val="005E2634"/>
    <w:rsid w:val="005E73FD"/>
    <w:rsid w:val="005E7615"/>
    <w:rsid w:val="005F01C4"/>
    <w:rsid w:val="005F0E27"/>
    <w:rsid w:val="005F42F0"/>
    <w:rsid w:val="005F5584"/>
    <w:rsid w:val="005F708D"/>
    <w:rsid w:val="005F7170"/>
    <w:rsid w:val="005F7654"/>
    <w:rsid w:val="005F7777"/>
    <w:rsid w:val="0060026D"/>
    <w:rsid w:val="0060047E"/>
    <w:rsid w:val="00600746"/>
    <w:rsid w:val="006008D9"/>
    <w:rsid w:val="00601440"/>
    <w:rsid w:val="006022DC"/>
    <w:rsid w:val="00602308"/>
    <w:rsid w:val="00604DA6"/>
    <w:rsid w:val="00605EC9"/>
    <w:rsid w:val="00606C47"/>
    <w:rsid w:val="006075BA"/>
    <w:rsid w:val="0061083A"/>
    <w:rsid w:val="00610E8B"/>
    <w:rsid w:val="00613505"/>
    <w:rsid w:val="0061355C"/>
    <w:rsid w:val="00614071"/>
    <w:rsid w:val="006158D6"/>
    <w:rsid w:val="00616B69"/>
    <w:rsid w:val="00617644"/>
    <w:rsid w:val="00617E39"/>
    <w:rsid w:val="00622284"/>
    <w:rsid w:val="00622B74"/>
    <w:rsid w:val="0062412D"/>
    <w:rsid w:val="00624197"/>
    <w:rsid w:val="00625F36"/>
    <w:rsid w:val="00626814"/>
    <w:rsid w:val="00626889"/>
    <w:rsid w:val="0062716F"/>
    <w:rsid w:val="006274E9"/>
    <w:rsid w:val="00627F2A"/>
    <w:rsid w:val="00632571"/>
    <w:rsid w:val="00632943"/>
    <w:rsid w:val="006338DB"/>
    <w:rsid w:val="00633A4B"/>
    <w:rsid w:val="006369C8"/>
    <w:rsid w:val="00636AC7"/>
    <w:rsid w:val="00640A67"/>
    <w:rsid w:val="0064107D"/>
    <w:rsid w:val="006433DE"/>
    <w:rsid w:val="00643BC9"/>
    <w:rsid w:val="00645281"/>
    <w:rsid w:val="00645886"/>
    <w:rsid w:val="0064654C"/>
    <w:rsid w:val="0065113E"/>
    <w:rsid w:val="0065194B"/>
    <w:rsid w:val="006529A6"/>
    <w:rsid w:val="0065302F"/>
    <w:rsid w:val="00653C59"/>
    <w:rsid w:val="00654AA7"/>
    <w:rsid w:val="0065523B"/>
    <w:rsid w:val="00655DE4"/>
    <w:rsid w:val="00656A08"/>
    <w:rsid w:val="00657DA3"/>
    <w:rsid w:val="006608FD"/>
    <w:rsid w:val="00660FB6"/>
    <w:rsid w:val="00661BF7"/>
    <w:rsid w:val="0066286E"/>
    <w:rsid w:val="00664454"/>
    <w:rsid w:val="00664941"/>
    <w:rsid w:val="00664C16"/>
    <w:rsid w:val="006655C2"/>
    <w:rsid w:val="00665D97"/>
    <w:rsid w:val="00670032"/>
    <w:rsid w:val="00670D04"/>
    <w:rsid w:val="00671761"/>
    <w:rsid w:val="006730DC"/>
    <w:rsid w:val="0067383D"/>
    <w:rsid w:val="006739B3"/>
    <w:rsid w:val="006742EE"/>
    <w:rsid w:val="00674966"/>
    <w:rsid w:val="006756C8"/>
    <w:rsid w:val="00676491"/>
    <w:rsid w:val="00676C08"/>
    <w:rsid w:val="00683C3E"/>
    <w:rsid w:val="006842EC"/>
    <w:rsid w:val="00685354"/>
    <w:rsid w:val="006872FB"/>
    <w:rsid w:val="00690939"/>
    <w:rsid w:val="00692D68"/>
    <w:rsid w:val="00694C03"/>
    <w:rsid w:val="00695139"/>
    <w:rsid w:val="00696A67"/>
    <w:rsid w:val="006A0929"/>
    <w:rsid w:val="006A0E12"/>
    <w:rsid w:val="006A3969"/>
    <w:rsid w:val="006A3EFB"/>
    <w:rsid w:val="006B1940"/>
    <w:rsid w:val="006B2FAD"/>
    <w:rsid w:val="006B36ED"/>
    <w:rsid w:val="006B426A"/>
    <w:rsid w:val="006B4394"/>
    <w:rsid w:val="006B4468"/>
    <w:rsid w:val="006B5578"/>
    <w:rsid w:val="006B56F9"/>
    <w:rsid w:val="006B6591"/>
    <w:rsid w:val="006B7143"/>
    <w:rsid w:val="006C130B"/>
    <w:rsid w:val="006C19EE"/>
    <w:rsid w:val="006C2EF5"/>
    <w:rsid w:val="006C338E"/>
    <w:rsid w:val="006C5B1E"/>
    <w:rsid w:val="006C5C28"/>
    <w:rsid w:val="006C685B"/>
    <w:rsid w:val="006D0C9F"/>
    <w:rsid w:val="006D12D7"/>
    <w:rsid w:val="006D15CE"/>
    <w:rsid w:val="006D1EB2"/>
    <w:rsid w:val="006D1FF8"/>
    <w:rsid w:val="006D2180"/>
    <w:rsid w:val="006D23E0"/>
    <w:rsid w:val="006D28A0"/>
    <w:rsid w:val="006D2A4A"/>
    <w:rsid w:val="006D3882"/>
    <w:rsid w:val="006D3AAF"/>
    <w:rsid w:val="006D4B5A"/>
    <w:rsid w:val="006D5DEB"/>
    <w:rsid w:val="006D7FB8"/>
    <w:rsid w:val="006E0126"/>
    <w:rsid w:val="006E079D"/>
    <w:rsid w:val="006E2F08"/>
    <w:rsid w:val="006E3B57"/>
    <w:rsid w:val="006E5398"/>
    <w:rsid w:val="006E5AA3"/>
    <w:rsid w:val="006E5D86"/>
    <w:rsid w:val="006E69F3"/>
    <w:rsid w:val="006F429F"/>
    <w:rsid w:val="006F42D5"/>
    <w:rsid w:val="006F4627"/>
    <w:rsid w:val="006F5CF5"/>
    <w:rsid w:val="006F680E"/>
    <w:rsid w:val="006F7179"/>
    <w:rsid w:val="006F799E"/>
    <w:rsid w:val="006F79DC"/>
    <w:rsid w:val="0070048E"/>
    <w:rsid w:val="0070146C"/>
    <w:rsid w:val="00701505"/>
    <w:rsid w:val="00701967"/>
    <w:rsid w:val="0070225C"/>
    <w:rsid w:val="007029EC"/>
    <w:rsid w:val="00705266"/>
    <w:rsid w:val="00705403"/>
    <w:rsid w:val="00705709"/>
    <w:rsid w:val="00705B39"/>
    <w:rsid w:val="00705C4D"/>
    <w:rsid w:val="00707A3E"/>
    <w:rsid w:val="00710205"/>
    <w:rsid w:val="00711C57"/>
    <w:rsid w:val="007130AE"/>
    <w:rsid w:val="0071340A"/>
    <w:rsid w:val="007141F6"/>
    <w:rsid w:val="0071482D"/>
    <w:rsid w:val="00714C4A"/>
    <w:rsid w:val="00716308"/>
    <w:rsid w:val="0072051A"/>
    <w:rsid w:val="00720889"/>
    <w:rsid w:val="00720CCB"/>
    <w:rsid w:val="00721C86"/>
    <w:rsid w:val="007223FE"/>
    <w:rsid w:val="00723602"/>
    <w:rsid w:val="00724F05"/>
    <w:rsid w:val="0072504D"/>
    <w:rsid w:val="00725816"/>
    <w:rsid w:val="00725BE2"/>
    <w:rsid w:val="00726CB9"/>
    <w:rsid w:val="00726FFC"/>
    <w:rsid w:val="00727692"/>
    <w:rsid w:val="007300C6"/>
    <w:rsid w:val="007303C5"/>
    <w:rsid w:val="007317F9"/>
    <w:rsid w:val="007326BC"/>
    <w:rsid w:val="0073313F"/>
    <w:rsid w:val="007331E2"/>
    <w:rsid w:val="0073352C"/>
    <w:rsid w:val="007336D2"/>
    <w:rsid w:val="00733BA1"/>
    <w:rsid w:val="007349A9"/>
    <w:rsid w:val="00735338"/>
    <w:rsid w:val="007361C6"/>
    <w:rsid w:val="0073648C"/>
    <w:rsid w:val="00737ADB"/>
    <w:rsid w:val="007407C5"/>
    <w:rsid w:val="00740CC4"/>
    <w:rsid w:val="0074204E"/>
    <w:rsid w:val="00743B90"/>
    <w:rsid w:val="007443B0"/>
    <w:rsid w:val="00745C36"/>
    <w:rsid w:val="007475DF"/>
    <w:rsid w:val="007478F9"/>
    <w:rsid w:val="007479F6"/>
    <w:rsid w:val="00747F64"/>
    <w:rsid w:val="0075075F"/>
    <w:rsid w:val="00751D0F"/>
    <w:rsid w:val="00753360"/>
    <w:rsid w:val="00754EDC"/>
    <w:rsid w:val="00755C2D"/>
    <w:rsid w:val="00757243"/>
    <w:rsid w:val="00757DB1"/>
    <w:rsid w:val="00760331"/>
    <w:rsid w:val="007604EF"/>
    <w:rsid w:val="00761648"/>
    <w:rsid w:val="00761709"/>
    <w:rsid w:val="007622C4"/>
    <w:rsid w:val="00762922"/>
    <w:rsid w:val="00762CC0"/>
    <w:rsid w:val="0076356E"/>
    <w:rsid w:val="0076439A"/>
    <w:rsid w:val="00764AE5"/>
    <w:rsid w:val="00764D14"/>
    <w:rsid w:val="007656E7"/>
    <w:rsid w:val="007657EC"/>
    <w:rsid w:val="00767D23"/>
    <w:rsid w:val="00770863"/>
    <w:rsid w:val="00770FE0"/>
    <w:rsid w:val="007714B9"/>
    <w:rsid w:val="00773D4C"/>
    <w:rsid w:val="007745CC"/>
    <w:rsid w:val="00774ABB"/>
    <w:rsid w:val="00774DE6"/>
    <w:rsid w:val="0077591C"/>
    <w:rsid w:val="00775D1E"/>
    <w:rsid w:val="00776E72"/>
    <w:rsid w:val="00777441"/>
    <w:rsid w:val="00784240"/>
    <w:rsid w:val="0078436A"/>
    <w:rsid w:val="00784944"/>
    <w:rsid w:val="00786E42"/>
    <w:rsid w:val="0078746B"/>
    <w:rsid w:val="00787E30"/>
    <w:rsid w:val="00791FE5"/>
    <w:rsid w:val="00792CDE"/>
    <w:rsid w:val="007937D2"/>
    <w:rsid w:val="0079463D"/>
    <w:rsid w:val="00796260"/>
    <w:rsid w:val="007963E9"/>
    <w:rsid w:val="007970A3"/>
    <w:rsid w:val="00797447"/>
    <w:rsid w:val="007A15F3"/>
    <w:rsid w:val="007A1C50"/>
    <w:rsid w:val="007A2AE0"/>
    <w:rsid w:val="007A4321"/>
    <w:rsid w:val="007B025F"/>
    <w:rsid w:val="007B10A3"/>
    <w:rsid w:val="007B1E1D"/>
    <w:rsid w:val="007B65A5"/>
    <w:rsid w:val="007B728E"/>
    <w:rsid w:val="007C05B5"/>
    <w:rsid w:val="007C0C59"/>
    <w:rsid w:val="007C2B59"/>
    <w:rsid w:val="007C2B7F"/>
    <w:rsid w:val="007C3974"/>
    <w:rsid w:val="007C6F33"/>
    <w:rsid w:val="007C7219"/>
    <w:rsid w:val="007C772B"/>
    <w:rsid w:val="007C7BB2"/>
    <w:rsid w:val="007D0B77"/>
    <w:rsid w:val="007D1796"/>
    <w:rsid w:val="007D1884"/>
    <w:rsid w:val="007D1A24"/>
    <w:rsid w:val="007D1AEE"/>
    <w:rsid w:val="007D1B3B"/>
    <w:rsid w:val="007D315F"/>
    <w:rsid w:val="007D48BD"/>
    <w:rsid w:val="007D4CE1"/>
    <w:rsid w:val="007D59F9"/>
    <w:rsid w:val="007D5A40"/>
    <w:rsid w:val="007D6457"/>
    <w:rsid w:val="007D691C"/>
    <w:rsid w:val="007D69BC"/>
    <w:rsid w:val="007D6F7A"/>
    <w:rsid w:val="007D7A1D"/>
    <w:rsid w:val="007D7F0C"/>
    <w:rsid w:val="007E006B"/>
    <w:rsid w:val="007E036C"/>
    <w:rsid w:val="007E0B9E"/>
    <w:rsid w:val="007E134A"/>
    <w:rsid w:val="007E26C8"/>
    <w:rsid w:val="007E44B7"/>
    <w:rsid w:val="007E50CC"/>
    <w:rsid w:val="007E53AA"/>
    <w:rsid w:val="007E5D85"/>
    <w:rsid w:val="007F21D7"/>
    <w:rsid w:val="007F29EA"/>
    <w:rsid w:val="007F38A9"/>
    <w:rsid w:val="007F3B8C"/>
    <w:rsid w:val="007F4CCC"/>
    <w:rsid w:val="007F62C4"/>
    <w:rsid w:val="007F70B5"/>
    <w:rsid w:val="007F7D00"/>
    <w:rsid w:val="00800D20"/>
    <w:rsid w:val="00800FC4"/>
    <w:rsid w:val="00802726"/>
    <w:rsid w:val="00802E51"/>
    <w:rsid w:val="008041C8"/>
    <w:rsid w:val="008047E6"/>
    <w:rsid w:val="00805636"/>
    <w:rsid w:val="00807806"/>
    <w:rsid w:val="008101A6"/>
    <w:rsid w:val="00810506"/>
    <w:rsid w:val="00810D6A"/>
    <w:rsid w:val="0081391A"/>
    <w:rsid w:val="0081490F"/>
    <w:rsid w:val="0081598C"/>
    <w:rsid w:val="00815D8D"/>
    <w:rsid w:val="00816622"/>
    <w:rsid w:val="00817A8B"/>
    <w:rsid w:val="00820675"/>
    <w:rsid w:val="00820FB2"/>
    <w:rsid w:val="00822707"/>
    <w:rsid w:val="00822D01"/>
    <w:rsid w:val="0082325A"/>
    <w:rsid w:val="00823973"/>
    <w:rsid w:val="0082405D"/>
    <w:rsid w:val="0082408A"/>
    <w:rsid w:val="008252FE"/>
    <w:rsid w:val="00825A9C"/>
    <w:rsid w:val="008263D2"/>
    <w:rsid w:val="00826907"/>
    <w:rsid w:val="008270DB"/>
    <w:rsid w:val="00827673"/>
    <w:rsid w:val="008309FC"/>
    <w:rsid w:val="0083116A"/>
    <w:rsid w:val="00831AAD"/>
    <w:rsid w:val="00832DB5"/>
    <w:rsid w:val="008335E9"/>
    <w:rsid w:val="0083369F"/>
    <w:rsid w:val="008337DF"/>
    <w:rsid w:val="00834422"/>
    <w:rsid w:val="00834F6F"/>
    <w:rsid w:val="0083526D"/>
    <w:rsid w:val="008356CB"/>
    <w:rsid w:val="00835987"/>
    <w:rsid w:val="00841439"/>
    <w:rsid w:val="00842C56"/>
    <w:rsid w:val="00845E1A"/>
    <w:rsid w:val="00846131"/>
    <w:rsid w:val="00846D1B"/>
    <w:rsid w:val="00847A83"/>
    <w:rsid w:val="0085114D"/>
    <w:rsid w:val="00851794"/>
    <w:rsid w:val="00853517"/>
    <w:rsid w:val="0085424C"/>
    <w:rsid w:val="00854891"/>
    <w:rsid w:val="008554E6"/>
    <w:rsid w:val="0085724F"/>
    <w:rsid w:val="00857D29"/>
    <w:rsid w:val="008603EC"/>
    <w:rsid w:val="00863FE3"/>
    <w:rsid w:val="008661B7"/>
    <w:rsid w:val="00866B8F"/>
    <w:rsid w:val="00870027"/>
    <w:rsid w:val="00872AD2"/>
    <w:rsid w:val="00873224"/>
    <w:rsid w:val="008747CF"/>
    <w:rsid w:val="00875894"/>
    <w:rsid w:val="00875A93"/>
    <w:rsid w:val="00876C5E"/>
    <w:rsid w:val="008806DF"/>
    <w:rsid w:val="00881D32"/>
    <w:rsid w:val="00882510"/>
    <w:rsid w:val="00882680"/>
    <w:rsid w:val="00882D81"/>
    <w:rsid w:val="00883753"/>
    <w:rsid w:val="00883943"/>
    <w:rsid w:val="00883D45"/>
    <w:rsid w:val="0088439A"/>
    <w:rsid w:val="00885AF1"/>
    <w:rsid w:val="00885BC9"/>
    <w:rsid w:val="0088690F"/>
    <w:rsid w:val="00886DF4"/>
    <w:rsid w:val="0088721D"/>
    <w:rsid w:val="00887A3D"/>
    <w:rsid w:val="008906D5"/>
    <w:rsid w:val="00890AA2"/>
    <w:rsid w:val="00890AA8"/>
    <w:rsid w:val="008919BA"/>
    <w:rsid w:val="008927EB"/>
    <w:rsid w:val="008933F0"/>
    <w:rsid w:val="00894E07"/>
    <w:rsid w:val="00894F58"/>
    <w:rsid w:val="00895FF6"/>
    <w:rsid w:val="00896615"/>
    <w:rsid w:val="00896765"/>
    <w:rsid w:val="00896D75"/>
    <w:rsid w:val="008978F6"/>
    <w:rsid w:val="00897BD4"/>
    <w:rsid w:val="008A1BB5"/>
    <w:rsid w:val="008A265C"/>
    <w:rsid w:val="008A2ED2"/>
    <w:rsid w:val="008A45C5"/>
    <w:rsid w:val="008A4DB0"/>
    <w:rsid w:val="008A5266"/>
    <w:rsid w:val="008A7386"/>
    <w:rsid w:val="008B081A"/>
    <w:rsid w:val="008B0D93"/>
    <w:rsid w:val="008B128D"/>
    <w:rsid w:val="008B1509"/>
    <w:rsid w:val="008B215C"/>
    <w:rsid w:val="008B26FC"/>
    <w:rsid w:val="008B3AC6"/>
    <w:rsid w:val="008B5DA2"/>
    <w:rsid w:val="008B5E4A"/>
    <w:rsid w:val="008B5EF8"/>
    <w:rsid w:val="008B6434"/>
    <w:rsid w:val="008B7088"/>
    <w:rsid w:val="008B73AB"/>
    <w:rsid w:val="008C1479"/>
    <w:rsid w:val="008C3BCC"/>
    <w:rsid w:val="008C3C47"/>
    <w:rsid w:val="008C403A"/>
    <w:rsid w:val="008C5677"/>
    <w:rsid w:val="008C68E1"/>
    <w:rsid w:val="008C72C3"/>
    <w:rsid w:val="008D0D90"/>
    <w:rsid w:val="008D1BFB"/>
    <w:rsid w:val="008D2664"/>
    <w:rsid w:val="008D2F70"/>
    <w:rsid w:val="008D5562"/>
    <w:rsid w:val="008D55D6"/>
    <w:rsid w:val="008D6695"/>
    <w:rsid w:val="008E17AE"/>
    <w:rsid w:val="008E321F"/>
    <w:rsid w:val="008E3553"/>
    <w:rsid w:val="008E3CF0"/>
    <w:rsid w:val="008E3D2B"/>
    <w:rsid w:val="008E55E2"/>
    <w:rsid w:val="008E58C5"/>
    <w:rsid w:val="008E7565"/>
    <w:rsid w:val="008F068E"/>
    <w:rsid w:val="008F0FD1"/>
    <w:rsid w:val="008F1598"/>
    <w:rsid w:val="008F1BED"/>
    <w:rsid w:val="008F1E1C"/>
    <w:rsid w:val="008F3913"/>
    <w:rsid w:val="008F61EC"/>
    <w:rsid w:val="008F720C"/>
    <w:rsid w:val="008F73F1"/>
    <w:rsid w:val="008F7A44"/>
    <w:rsid w:val="009005A6"/>
    <w:rsid w:val="009008F2"/>
    <w:rsid w:val="00901064"/>
    <w:rsid w:val="0090316E"/>
    <w:rsid w:val="00903388"/>
    <w:rsid w:val="009046BC"/>
    <w:rsid w:val="00904FB1"/>
    <w:rsid w:val="00905D8F"/>
    <w:rsid w:val="00907C2E"/>
    <w:rsid w:val="00910F66"/>
    <w:rsid w:val="0091146F"/>
    <w:rsid w:val="00911F27"/>
    <w:rsid w:val="009120C6"/>
    <w:rsid w:val="009129F5"/>
    <w:rsid w:val="009135A3"/>
    <w:rsid w:val="00914396"/>
    <w:rsid w:val="00914C3E"/>
    <w:rsid w:val="00914F0B"/>
    <w:rsid w:val="009162CE"/>
    <w:rsid w:val="00916DF4"/>
    <w:rsid w:val="00917D52"/>
    <w:rsid w:val="00920EFF"/>
    <w:rsid w:val="0092194B"/>
    <w:rsid w:val="00922C20"/>
    <w:rsid w:val="00923693"/>
    <w:rsid w:val="009240DD"/>
    <w:rsid w:val="00925DF8"/>
    <w:rsid w:val="0092748F"/>
    <w:rsid w:val="0093001F"/>
    <w:rsid w:val="00930123"/>
    <w:rsid w:val="00931EA6"/>
    <w:rsid w:val="00932707"/>
    <w:rsid w:val="00935D09"/>
    <w:rsid w:val="009360CE"/>
    <w:rsid w:val="009379C9"/>
    <w:rsid w:val="00937F59"/>
    <w:rsid w:val="00940239"/>
    <w:rsid w:val="00940799"/>
    <w:rsid w:val="00940D42"/>
    <w:rsid w:val="00940F22"/>
    <w:rsid w:val="00941817"/>
    <w:rsid w:val="00941B0B"/>
    <w:rsid w:val="00942057"/>
    <w:rsid w:val="0094244D"/>
    <w:rsid w:val="00943389"/>
    <w:rsid w:val="00943421"/>
    <w:rsid w:val="00943462"/>
    <w:rsid w:val="00943AEB"/>
    <w:rsid w:val="00944965"/>
    <w:rsid w:val="00945354"/>
    <w:rsid w:val="009453D6"/>
    <w:rsid w:val="00946345"/>
    <w:rsid w:val="00946799"/>
    <w:rsid w:val="00946C86"/>
    <w:rsid w:val="00947458"/>
    <w:rsid w:val="009500FB"/>
    <w:rsid w:val="00951E91"/>
    <w:rsid w:val="00954935"/>
    <w:rsid w:val="00955CEC"/>
    <w:rsid w:val="00961FB0"/>
    <w:rsid w:val="00962BC4"/>
    <w:rsid w:val="00963042"/>
    <w:rsid w:val="00963D43"/>
    <w:rsid w:val="00965EE9"/>
    <w:rsid w:val="00967041"/>
    <w:rsid w:val="00967334"/>
    <w:rsid w:val="00970070"/>
    <w:rsid w:val="00973BA5"/>
    <w:rsid w:val="00973E62"/>
    <w:rsid w:val="0097430C"/>
    <w:rsid w:val="009750A8"/>
    <w:rsid w:val="0097585D"/>
    <w:rsid w:val="00980352"/>
    <w:rsid w:val="00980F22"/>
    <w:rsid w:val="00981040"/>
    <w:rsid w:val="0098173B"/>
    <w:rsid w:val="00982743"/>
    <w:rsid w:val="00982A9D"/>
    <w:rsid w:val="00982C40"/>
    <w:rsid w:val="0098366D"/>
    <w:rsid w:val="00983B7B"/>
    <w:rsid w:val="009859E1"/>
    <w:rsid w:val="00985ACD"/>
    <w:rsid w:val="00987550"/>
    <w:rsid w:val="00987D00"/>
    <w:rsid w:val="009905FD"/>
    <w:rsid w:val="0099290B"/>
    <w:rsid w:val="00992A7B"/>
    <w:rsid w:val="00994BE3"/>
    <w:rsid w:val="00997E57"/>
    <w:rsid w:val="009A02EE"/>
    <w:rsid w:val="009A13F9"/>
    <w:rsid w:val="009A2AF3"/>
    <w:rsid w:val="009A34BB"/>
    <w:rsid w:val="009A3D34"/>
    <w:rsid w:val="009A4804"/>
    <w:rsid w:val="009A552A"/>
    <w:rsid w:val="009A56A0"/>
    <w:rsid w:val="009A5C1F"/>
    <w:rsid w:val="009A75CE"/>
    <w:rsid w:val="009A7D24"/>
    <w:rsid w:val="009B01C0"/>
    <w:rsid w:val="009B076C"/>
    <w:rsid w:val="009B406D"/>
    <w:rsid w:val="009B414E"/>
    <w:rsid w:val="009B4D95"/>
    <w:rsid w:val="009B64B0"/>
    <w:rsid w:val="009B65C6"/>
    <w:rsid w:val="009B7DA4"/>
    <w:rsid w:val="009C04F6"/>
    <w:rsid w:val="009C097D"/>
    <w:rsid w:val="009C1610"/>
    <w:rsid w:val="009C1659"/>
    <w:rsid w:val="009C1FFE"/>
    <w:rsid w:val="009C502E"/>
    <w:rsid w:val="009C5215"/>
    <w:rsid w:val="009C68DE"/>
    <w:rsid w:val="009C6D15"/>
    <w:rsid w:val="009D0C4C"/>
    <w:rsid w:val="009D0C83"/>
    <w:rsid w:val="009D1182"/>
    <w:rsid w:val="009D16B9"/>
    <w:rsid w:val="009D1752"/>
    <w:rsid w:val="009D2636"/>
    <w:rsid w:val="009D2E14"/>
    <w:rsid w:val="009D49D9"/>
    <w:rsid w:val="009D4D7F"/>
    <w:rsid w:val="009D53A5"/>
    <w:rsid w:val="009D56B0"/>
    <w:rsid w:val="009D65A9"/>
    <w:rsid w:val="009D7487"/>
    <w:rsid w:val="009E092C"/>
    <w:rsid w:val="009E2A90"/>
    <w:rsid w:val="009E3ABD"/>
    <w:rsid w:val="009E3F8A"/>
    <w:rsid w:val="009E442D"/>
    <w:rsid w:val="009E462E"/>
    <w:rsid w:val="009E4BFC"/>
    <w:rsid w:val="009E4E61"/>
    <w:rsid w:val="009E5FAC"/>
    <w:rsid w:val="009E64DA"/>
    <w:rsid w:val="009E7335"/>
    <w:rsid w:val="009E7CC6"/>
    <w:rsid w:val="009F14E5"/>
    <w:rsid w:val="009F2CE6"/>
    <w:rsid w:val="009F2D36"/>
    <w:rsid w:val="009F31BE"/>
    <w:rsid w:val="009F41EC"/>
    <w:rsid w:val="009F44BF"/>
    <w:rsid w:val="009F47A7"/>
    <w:rsid w:val="009F5D0D"/>
    <w:rsid w:val="009F5F9C"/>
    <w:rsid w:val="009F6D1B"/>
    <w:rsid w:val="00A002D4"/>
    <w:rsid w:val="00A005F1"/>
    <w:rsid w:val="00A016B0"/>
    <w:rsid w:val="00A01C8A"/>
    <w:rsid w:val="00A02065"/>
    <w:rsid w:val="00A034CA"/>
    <w:rsid w:val="00A042DC"/>
    <w:rsid w:val="00A04AB5"/>
    <w:rsid w:val="00A05110"/>
    <w:rsid w:val="00A051DC"/>
    <w:rsid w:val="00A05820"/>
    <w:rsid w:val="00A058ED"/>
    <w:rsid w:val="00A05C23"/>
    <w:rsid w:val="00A069DB"/>
    <w:rsid w:val="00A06BAA"/>
    <w:rsid w:val="00A06CC5"/>
    <w:rsid w:val="00A077B8"/>
    <w:rsid w:val="00A07898"/>
    <w:rsid w:val="00A10FBD"/>
    <w:rsid w:val="00A1368E"/>
    <w:rsid w:val="00A1381E"/>
    <w:rsid w:val="00A14D64"/>
    <w:rsid w:val="00A153F7"/>
    <w:rsid w:val="00A156BC"/>
    <w:rsid w:val="00A1640B"/>
    <w:rsid w:val="00A169BC"/>
    <w:rsid w:val="00A173D7"/>
    <w:rsid w:val="00A20372"/>
    <w:rsid w:val="00A20E74"/>
    <w:rsid w:val="00A20F71"/>
    <w:rsid w:val="00A2149E"/>
    <w:rsid w:val="00A214FF"/>
    <w:rsid w:val="00A2201E"/>
    <w:rsid w:val="00A227E3"/>
    <w:rsid w:val="00A231A3"/>
    <w:rsid w:val="00A23383"/>
    <w:rsid w:val="00A26422"/>
    <w:rsid w:val="00A27028"/>
    <w:rsid w:val="00A30677"/>
    <w:rsid w:val="00A308C4"/>
    <w:rsid w:val="00A31A47"/>
    <w:rsid w:val="00A31BF8"/>
    <w:rsid w:val="00A336D1"/>
    <w:rsid w:val="00A337D2"/>
    <w:rsid w:val="00A35175"/>
    <w:rsid w:val="00A35617"/>
    <w:rsid w:val="00A379EA"/>
    <w:rsid w:val="00A37B2C"/>
    <w:rsid w:val="00A400D4"/>
    <w:rsid w:val="00A40EF2"/>
    <w:rsid w:val="00A42720"/>
    <w:rsid w:val="00A42B11"/>
    <w:rsid w:val="00A42C1F"/>
    <w:rsid w:val="00A44106"/>
    <w:rsid w:val="00A44BCF"/>
    <w:rsid w:val="00A44FD0"/>
    <w:rsid w:val="00A465E9"/>
    <w:rsid w:val="00A4660F"/>
    <w:rsid w:val="00A467E7"/>
    <w:rsid w:val="00A500B6"/>
    <w:rsid w:val="00A511C1"/>
    <w:rsid w:val="00A51852"/>
    <w:rsid w:val="00A52AFB"/>
    <w:rsid w:val="00A5445C"/>
    <w:rsid w:val="00A5480B"/>
    <w:rsid w:val="00A55CB5"/>
    <w:rsid w:val="00A55EAA"/>
    <w:rsid w:val="00A5740B"/>
    <w:rsid w:val="00A576B0"/>
    <w:rsid w:val="00A6150F"/>
    <w:rsid w:val="00A61CB1"/>
    <w:rsid w:val="00A624D0"/>
    <w:rsid w:val="00A63E4B"/>
    <w:rsid w:val="00A64BF1"/>
    <w:rsid w:val="00A658B7"/>
    <w:rsid w:val="00A66579"/>
    <w:rsid w:val="00A67A6D"/>
    <w:rsid w:val="00A70FE0"/>
    <w:rsid w:val="00A71437"/>
    <w:rsid w:val="00A72A64"/>
    <w:rsid w:val="00A735F9"/>
    <w:rsid w:val="00A7398B"/>
    <w:rsid w:val="00A73C1E"/>
    <w:rsid w:val="00A73E38"/>
    <w:rsid w:val="00A74092"/>
    <w:rsid w:val="00A755F8"/>
    <w:rsid w:val="00A75692"/>
    <w:rsid w:val="00A756BE"/>
    <w:rsid w:val="00A75B32"/>
    <w:rsid w:val="00A7652C"/>
    <w:rsid w:val="00A76D47"/>
    <w:rsid w:val="00A7710E"/>
    <w:rsid w:val="00A7713D"/>
    <w:rsid w:val="00A80513"/>
    <w:rsid w:val="00A81CB8"/>
    <w:rsid w:val="00A820C3"/>
    <w:rsid w:val="00A82575"/>
    <w:rsid w:val="00A86E3B"/>
    <w:rsid w:val="00A87360"/>
    <w:rsid w:val="00A90591"/>
    <w:rsid w:val="00A909BC"/>
    <w:rsid w:val="00A91343"/>
    <w:rsid w:val="00A938D8"/>
    <w:rsid w:val="00A96617"/>
    <w:rsid w:val="00A9684C"/>
    <w:rsid w:val="00AA156C"/>
    <w:rsid w:val="00AA18B7"/>
    <w:rsid w:val="00AA1FA5"/>
    <w:rsid w:val="00AA3541"/>
    <w:rsid w:val="00AA37AF"/>
    <w:rsid w:val="00AA4B98"/>
    <w:rsid w:val="00AA5000"/>
    <w:rsid w:val="00AA6350"/>
    <w:rsid w:val="00AA6477"/>
    <w:rsid w:val="00AA691E"/>
    <w:rsid w:val="00AA6A17"/>
    <w:rsid w:val="00AA7771"/>
    <w:rsid w:val="00AB08DF"/>
    <w:rsid w:val="00AB1887"/>
    <w:rsid w:val="00AB267C"/>
    <w:rsid w:val="00AB4EF4"/>
    <w:rsid w:val="00AB6445"/>
    <w:rsid w:val="00AC1992"/>
    <w:rsid w:val="00AC23A1"/>
    <w:rsid w:val="00AC23C4"/>
    <w:rsid w:val="00AC3190"/>
    <w:rsid w:val="00AC3C78"/>
    <w:rsid w:val="00AC4A36"/>
    <w:rsid w:val="00AC6437"/>
    <w:rsid w:val="00AC648A"/>
    <w:rsid w:val="00AC6605"/>
    <w:rsid w:val="00AC7653"/>
    <w:rsid w:val="00AD0FEC"/>
    <w:rsid w:val="00AD1245"/>
    <w:rsid w:val="00AD25E1"/>
    <w:rsid w:val="00AD3A4B"/>
    <w:rsid w:val="00AD45EC"/>
    <w:rsid w:val="00AD5B18"/>
    <w:rsid w:val="00AD5C29"/>
    <w:rsid w:val="00AD7AC2"/>
    <w:rsid w:val="00AE054D"/>
    <w:rsid w:val="00AE1EFB"/>
    <w:rsid w:val="00AE2B3A"/>
    <w:rsid w:val="00AE3A67"/>
    <w:rsid w:val="00AE5F8F"/>
    <w:rsid w:val="00AE6580"/>
    <w:rsid w:val="00AE6C95"/>
    <w:rsid w:val="00AE7D01"/>
    <w:rsid w:val="00AF171B"/>
    <w:rsid w:val="00AF2A23"/>
    <w:rsid w:val="00AF3584"/>
    <w:rsid w:val="00AF7769"/>
    <w:rsid w:val="00B0327A"/>
    <w:rsid w:val="00B03422"/>
    <w:rsid w:val="00B035F7"/>
    <w:rsid w:val="00B06B7E"/>
    <w:rsid w:val="00B07D4A"/>
    <w:rsid w:val="00B10EF7"/>
    <w:rsid w:val="00B12538"/>
    <w:rsid w:val="00B12659"/>
    <w:rsid w:val="00B12999"/>
    <w:rsid w:val="00B12AF1"/>
    <w:rsid w:val="00B15789"/>
    <w:rsid w:val="00B16879"/>
    <w:rsid w:val="00B17CFE"/>
    <w:rsid w:val="00B20565"/>
    <w:rsid w:val="00B205B0"/>
    <w:rsid w:val="00B21AB3"/>
    <w:rsid w:val="00B22FCA"/>
    <w:rsid w:val="00B24432"/>
    <w:rsid w:val="00B26352"/>
    <w:rsid w:val="00B279D9"/>
    <w:rsid w:val="00B3086B"/>
    <w:rsid w:val="00B33DD2"/>
    <w:rsid w:val="00B343B5"/>
    <w:rsid w:val="00B349EB"/>
    <w:rsid w:val="00B34C8C"/>
    <w:rsid w:val="00B35339"/>
    <w:rsid w:val="00B353A5"/>
    <w:rsid w:val="00B358B9"/>
    <w:rsid w:val="00B3666E"/>
    <w:rsid w:val="00B36691"/>
    <w:rsid w:val="00B36D5E"/>
    <w:rsid w:val="00B370DB"/>
    <w:rsid w:val="00B37C13"/>
    <w:rsid w:val="00B40F4C"/>
    <w:rsid w:val="00B4204B"/>
    <w:rsid w:val="00B42421"/>
    <w:rsid w:val="00B43158"/>
    <w:rsid w:val="00B43411"/>
    <w:rsid w:val="00B43433"/>
    <w:rsid w:val="00B4380D"/>
    <w:rsid w:val="00B442E6"/>
    <w:rsid w:val="00B44C2A"/>
    <w:rsid w:val="00B45B7A"/>
    <w:rsid w:val="00B46046"/>
    <w:rsid w:val="00B46549"/>
    <w:rsid w:val="00B467BE"/>
    <w:rsid w:val="00B46EBD"/>
    <w:rsid w:val="00B50A32"/>
    <w:rsid w:val="00B50AE0"/>
    <w:rsid w:val="00B50E01"/>
    <w:rsid w:val="00B50FF4"/>
    <w:rsid w:val="00B51624"/>
    <w:rsid w:val="00B51681"/>
    <w:rsid w:val="00B5170A"/>
    <w:rsid w:val="00B53A87"/>
    <w:rsid w:val="00B5458B"/>
    <w:rsid w:val="00B5593C"/>
    <w:rsid w:val="00B56B72"/>
    <w:rsid w:val="00B600D5"/>
    <w:rsid w:val="00B60F24"/>
    <w:rsid w:val="00B610F5"/>
    <w:rsid w:val="00B62354"/>
    <w:rsid w:val="00B62AA1"/>
    <w:rsid w:val="00B6484B"/>
    <w:rsid w:val="00B651EA"/>
    <w:rsid w:val="00B65704"/>
    <w:rsid w:val="00B65B87"/>
    <w:rsid w:val="00B66004"/>
    <w:rsid w:val="00B663A4"/>
    <w:rsid w:val="00B6755F"/>
    <w:rsid w:val="00B677C9"/>
    <w:rsid w:val="00B67837"/>
    <w:rsid w:val="00B67FC1"/>
    <w:rsid w:val="00B702EA"/>
    <w:rsid w:val="00B725B1"/>
    <w:rsid w:val="00B72EDF"/>
    <w:rsid w:val="00B7327C"/>
    <w:rsid w:val="00B741BE"/>
    <w:rsid w:val="00B7550F"/>
    <w:rsid w:val="00B75B40"/>
    <w:rsid w:val="00B76584"/>
    <w:rsid w:val="00B77154"/>
    <w:rsid w:val="00B77467"/>
    <w:rsid w:val="00B81052"/>
    <w:rsid w:val="00B831A0"/>
    <w:rsid w:val="00B83B89"/>
    <w:rsid w:val="00B843A7"/>
    <w:rsid w:val="00B844B9"/>
    <w:rsid w:val="00B849F0"/>
    <w:rsid w:val="00B8585F"/>
    <w:rsid w:val="00B85C25"/>
    <w:rsid w:val="00B85EE0"/>
    <w:rsid w:val="00B86173"/>
    <w:rsid w:val="00B861F7"/>
    <w:rsid w:val="00B87700"/>
    <w:rsid w:val="00B87F65"/>
    <w:rsid w:val="00B90B40"/>
    <w:rsid w:val="00B91AD4"/>
    <w:rsid w:val="00B91ED3"/>
    <w:rsid w:val="00B92181"/>
    <w:rsid w:val="00B9396D"/>
    <w:rsid w:val="00B93D3F"/>
    <w:rsid w:val="00B9486B"/>
    <w:rsid w:val="00B94CA5"/>
    <w:rsid w:val="00BA1E59"/>
    <w:rsid w:val="00BA2EC8"/>
    <w:rsid w:val="00BA3441"/>
    <w:rsid w:val="00BA34E6"/>
    <w:rsid w:val="00BA4358"/>
    <w:rsid w:val="00BA4F53"/>
    <w:rsid w:val="00BA553E"/>
    <w:rsid w:val="00BA7153"/>
    <w:rsid w:val="00BA71C5"/>
    <w:rsid w:val="00BB1116"/>
    <w:rsid w:val="00BB119C"/>
    <w:rsid w:val="00BB23CA"/>
    <w:rsid w:val="00BB375A"/>
    <w:rsid w:val="00BB466E"/>
    <w:rsid w:val="00BB5256"/>
    <w:rsid w:val="00BB54C3"/>
    <w:rsid w:val="00BB5A2E"/>
    <w:rsid w:val="00BB64DA"/>
    <w:rsid w:val="00BB7929"/>
    <w:rsid w:val="00BC0F75"/>
    <w:rsid w:val="00BC11DC"/>
    <w:rsid w:val="00BC1571"/>
    <w:rsid w:val="00BC2629"/>
    <w:rsid w:val="00BC2BAA"/>
    <w:rsid w:val="00BC311F"/>
    <w:rsid w:val="00BC409C"/>
    <w:rsid w:val="00BC42B1"/>
    <w:rsid w:val="00BC4E52"/>
    <w:rsid w:val="00BC63A9"/>
    <w:rsid w:val="00BD04F7"/>
    <w:rsid w:val="00BD0981"/>
    <w:rsid w:val="00BD0F0B"/>
    <w:rsid w:val="00BD1A12"/>
    <w:rsid w:val="00BD3054"/>
    <w:rsid w:val="00BD474A"/>
    <w:rsid w:val="00BD5991"/>
    <w:rsid w:val="00BD5D17"/>
    <w:rsid w:val="00BD63DE"/>
    <w:rsid w:val="00BD6728"/>
    <w:rsid w:val="00BD7694"/>
    <w:rsid w:val="00BE0B37"/>
    <w:rsid w:val="00BE2755"/>
    <w:rsid w:val="00BE2BBF"/>
    <w:rsid w:val="00BE3039"/>
    <w:rsid w:val="00BE4077"/>
    <w:rsid w:val="00BE63E9"/>
    <w:rsid w:val="00BE659D"/>
    <w:rsid w:val="00BE6839"/>
    <w:rsid w:val="00BE7814"/>
    <w:rsid w:val="00BE7C62"/>
    <w:rsid w:val="00BF1F7E"/>
    <w:rsid w:val="00BF276B"/>
    <w:rsid w:val="00BF2790"/>
    <w:rsid w:val="00BF32CF"/>
    <w:rsid w:val="00BF497A"/>
    <w:rsid w:val="00BF7386"/>
    <w:rsid w:val="00C0312A"/>
    <w:rsid w:val="00C0431E"/>
    <w:rsid w:val="00C06BD7"/>
    <w:rsid w:val="00C07C14"/>
    <w:rsid w:val="00C07D49"/>
    <w:rsid w:val="00C11716"/>
    <w:rsid w:val="00C133B3"/>
    <w:rsid w:val="00C14898"/>
    <w:rsid w:val="00C15347"/>
    <w:rsid w:val="00C159A1"/>
    <w:rsid w:val="00C15C05"/>
    <w:rsid w:val="00C16B4D"/>
    <w:rsid w:val="00C1730E"/>
    <w:rsid w:val="00C17390"/>
    <w:rsid w:val="00C20299"/>
    <w:rsid w:val="00C2092C"/>
    <w:rsid w:val="00C228BE"/>
    <w:rsid w:val="00C23045"/>
    <w:rsid w:val="00C24A2D"/>
    <w:rsid w:val="00C25D3A"/>
    <w:rsid w:val="00C27190"/>
    <w:rsid w:val="00C31819"/>
    <w:rsid w:val="00C31B00"/>
    <w:rsid w:val="00C32673"/>
    <w:rsid w:val="00C33211"/>
    <w:rsid w:val="00C336F2"/>
    <w:rsid w:val="00C33967"/>
    <w:rsid w:val="00C33E1A"/>
    <w:rsid w:val="00C3571C"/>
    <w:rsid w:val="00C35874"/>
    <w:rsid w:val="00C35D06"/>
    <w:rsid w:val="00C36761"/>
    <w:rsid w:val="00C4015B"/>
    <w:rsid w:val="00C401E6"/>
    <w:rsid w:val="00C407A0"/>
    <w:rsid w:val="00C414BF"/>
    <w:rsid w:val="00C41669"/>
    <w:rsid w:val="00C41716"/>
    <w:rsid w:val="00C44863"/>
    <w:rsid w:val="00C45396"/>
    <w:rsid w:val="00C45534"/>
    <w:rsid w:val="00C45803"/>
    <w:rsid w:val="00C46018"/>
    <w:rsid w:val="00C47994"/>
    <w:rsid w:val="00C47B24"/>
    <w:rsid w:val="00C47C25"/>
    <w:rsid w:val="00C51A6A"/>
    <w:rsid w:val="00C52C92"/>
    <w:rsid w:val="00C5456E"/>
    <w:rsid w:val="00C564E6"/>
    <w:rsid w:val="00C5688A"/>
    <w:rsid w:val="00C56C5A"/>
    <w:rsid w:val="00C6147C"/>
    <w:rsid w:val="00C61589"/>
    <w:rsid w:val="00C61B2E"/>
    <w:rsid w:val="00C62191"/>
    <w:rsid w:val="00C6457A"/>
    <w:rsid w:val="00C64F3C"/>
    <w:rsid w:val="00C66216"/>
    <w:rsid w:val="00C706D9"/>
    <w:rsid w:val="00C70AFF"/>
    <w:rsid w:val="00C70EF8"/>
    <w:rsid w:val="00C71CE3"/>
    <w:rsid w:val="00C71DA0"/>
    <w:rsid w:val="00C728BA"/>
    <w:rsid w:val="00C72E1F"/>
    <w:rsid w:val="00C72FC3"/>
    <w:rsid w:val="00C73537"/>
    <w:rsid w:val="00C73923"/>
    <w:rsid w:val="00C75E8D"/>
    <w:rsid w:val="00C77BC5"/>
    <w:rsid w:val="00C77F79"/>
    <w:rsid w:val="00C77FA1"/>
    <w:rsid w:val="00C8037C"/>
    <w:rsid w:val="00C80EAF"/>
    <w:rsid w:val="00C813FC"/>
    <w:rsid w:val="00C8205C"/>
    <w:rsid w:val="00C822C8"/>
    <w:rsid w:val="00C829FC"/>
    <w:rsid w:val="00C82A9F"/>
    <w:rsid w:val="00C833EF"/>
    <w:rsid w:val="00C84D96"/>
    <w:rsid w:val="00C8600F"/>
    <w:rsid w:val="00C86261"/>
    <w:rsid w:val="00C91948"/>
    <w:rsid w:val="00C92A0B"/>
    <w:rsid w:val="00C9507B"/>
    <w:rsid w:val="00CA0BE6"/>
    <w:rsid w:val="00CA1F0A"/>
    <w:rsid w:val="00CA479F"/>
    <w:rsid w:val="00CA47B8"/>
    <w:rsid w:val="00CA4B4F"/>
    <w:rsid w:val="00CA57D0"/>
    <w:rsid w:val="00CA5B58"/>
    <w:rsid w:val="00CA6157"/>
    <w:rsid w:val="00CA7084"/>
    <w:rsid w:val="00CB01FA"/>
    <w:rsid w:val="00CB0580"/>
    <w:rsid w:val="00CB245B"/>
    <w:rsid w:val="00CB30CD"/>
    <w:rsid w:val="00CB5B54"/>
    <w:rsid w:val="00CB5EA5"/>
    <w:rsid w:val="00CB65D6"/>
    <w:rsid w:val="00CB6657"/>
    <w:rsid w:val="00CB6C1E"/>
    <w:rsid w:val="00CB6C51"/>
    <w:rsid w:val="00CB74DD"/>
    <w:rsid w:val="00CC146D"/>
    <w:rsid w:val="00CC1F6D"/>
    <w:rsid w:val="00CC2212"/>
    <w:rsid w:val="00CC236E"/>
    <w:rsid w:val="00CC4329"/>
    <w:rsid w:val="00CC43CE"/>
    <w:rsid w:val="00CC49AE"/>
    <w:rsid w:val="00CC503A"/>
    <w:rsid w:val="00CC5DBF"/>
    <w:rsid w:val="00CC641B"/>
    <w:rsid w:val="00CC79B9"/>
    <w:rsid w:val="00CD037D"/>
    <w:rsid w:val="00CD1788"/>
    <w:rsid w:val="00CD5096"/>
    <w:rsid w:val="00CD6DDC"/>
    <w:rsid w:val="00CD6DF0"/>
    <w:rsid w:val="00CD758C"/>
    <w:rsid w:val="00CE0839"/>
    <w:rsid w:val="00CE124F"/>
    <w:rsid w:val="00CE13EC"/>
    <w:rsid w:val="00CE1ABE"/>
    <w:rsid w:val="00CE295E"/>
    <w:rsid w:val="00CE2FBF"/>
    <w:rsid w:val="00CE2FF2"/>
    <w:rsid w:val="00CE33FA"/>
    <w:rsid w:val="00CE3B8C"/>
    <w:rsid w:val="00CE4A28"/>
    <w:rsid w:val="00CF00C7"/>
    <w:rsid w:val="00CF130F"/>
    <w:rsid w:val="00CF2705"/>
    <w:rsid w:val="00CF2A63"/>
    <w:rsid w:val="00CF2F9F"/>
    <w:rsid w:val="00CF347A"/>
    <w:rsid w:val="00CF4889"/>
    <w:rsid w:val="00CF54E9"/>
    <w:rsid w:val="00CF7260"/>
    <w:rsid w:val="00CF767E"/>
    <w:rsid w:val="00D0025A"/>
    <w:rsid w:val="00D009BE"/>
    <w:rsid w:val="00D027AB"/>
    <w:rsid w:val="00D02DD2"/>
    <w:rsid w:val="00D04088"/>
    <w:rsid w:val="00D05082"/>
    <w:rsid w:val="00D0509A"/>
    <w:rsid w:val="00D05505"/>
    <w:rsid w:val="00D061FA"/>
    <w:rsid w:val="00D0779F"/>
    <w:rsid w:val="00D07D8F"/>
    <w:rsid w:val="00D10434"/>
    <w:rsid w:val="00D10613"/>
    <w:rsid w:val="00D10B9E"/>
    <w:rsid w:val="00D116DF"/>
    <w:rsid w:val="00D1227A"/>
    <w:rsid w:val="00D148A5"/>
    <w:rsid w:val="00D177A2"/>
    <w:rsid w:val="00D20E19"/>
    <w:rsid w:val="00D217E6"/>
    <w:rsid w:val="00D21CF2"/>
    <w:rsid w:val="00D21DFF"/>
    <w:rsid w:val="00D24906"/>
    <w:rsid w:val="00D24B38"/>
    <w:rsid w:val="00D24B82"/>
    <w:rsid w:val="00D24C9D"/>
    <w:rsid w:val="00D2642F"/>
    <w:rsid w:val="00D3059D"/>
    <w:rsid w:val="00D30CA8"/>
    <w:rsid w:val="00D3225A"/>
    <w:rsid w:val="00D32ABA"/>
    <w:rsid w:val="00D32C24"/>
    <w:rsid w:val="00D33183"/>
    <w:rsid w:val="00D36BC3"/>
    <w:rsid w:val="00D40483"/>
    <w:rsid w:val="00D4075A"/>
    <w:rsid w:val="00D42108"/>
    <w:rsid w:val="00D42A7E"/>
    <w:rsid w:val="00D436A6"/>
    <w:rsid w:val="00D438B9"/>
    <w:rsid w:val="00D46918"/>
    <w:rsid w:val="00D46AC0"/>
    <w:rsid w:val="00D508AC"/>
    <w:rsid w:val="00D50CD2"/>
    <w:rsid w:val="00D51B78"/>
    <w:rsid w:val="00D532B8"/>
    <w:rsid w:val="00D54332"/>
    <w:rsid w:val="00D55B10"/>
    <w:rsid w:val="00D56B28"/>
    <w:rsid w:val="00D601E7"/>
    <w:rsid w:val="00D62921"/>
    <w:rsid w:val="00D6530E"/>
    <w:rsid w:val="00D67690"/>
    <w:rsid w:val="00D67F95"/>
    <w:rsid w:val="00D70AC6"/>
    <w:rsid w:val="00D72C75"/>
    <w:rsid w:val="00D7392E"/>
    <w:rsid w:val="00D74014"/>
    <w:rsid w:val="00D74917"/>
    <w:rsid w:val="00D74B77"/>
    <w:rsid w:val="00D752BE"/>
    <w:rsid w:val="00D75B69"/>
    <w:rsid w:val="00D778C6"/>
    <w:rsid w:val="00D80833"/>
    <w:rsid w:val="00D80A62"/>
    <w:rsid w:val="00D81BE4"/>
    <w:rsid w:val="00D82574"/>
    <w:rsid w:val="00D83136"/>
    <w:rsid w:val="00D838F3"/>
    <w:rsid w:val="00D840AC"/>
    <w:rsid w:val="00D84356"/>
    <w:rsid w:val="00D85941"/>
    <w:rsid w:val="00D85AD2"/>
    <w:rsid w:val="00D90B72"/>
    <w:rsid w:val="00D91B4C"/>
    <w:rsid w:val="00D922E8"/>
    <w:rsid w:val="00D9245B"/>
    <w:rsid w:val="00D93474"/>
    <w:rsid w:val="00D950D7"/>
    <w:rsid w:val="00D95D58"/>
    <w:rsid w:val="00D95F9C"/>
    <w:rsid w:val="00D96CC4"/>
    <w:rsid w:val="00D9756D"/>
    <w:rsid w:val="00D97734"/>
    <w:rsid w:val="00D97E0B"/>
    <w:rsid w:val="00DA1AA2"/>
    <w:rsid w:val="00DA2794"/>
    <w:rsid w:val="00DA2D35"/>
    <w:rsid w:val="00DA34AA"/>
    <w:rsid w:val="00DA41C1"/>
    <w:rsid w:val="00DA4B1F"/>
    <w:rsid w:val="00DA5FAB"/>
    <w:rsid w:val="00DA73B3"/>
    <w:rsid w:val="00DA7B76"/>
    <w:rsid w:val="00DB0682"/>
    <w:rsid w:val="00DB0736"/>
    <w:rsid w:val="00DB123F"/>
    <w:rsid w:val="00DB2C9D"/>
    <w:rsid w:val="00DB345A"/>
    <w:rsid w:val="00DB3DDB"/>
    <w:rsid w:val="00DB48EA"/>
    <w:rsid w:val="00DB53A5"/>
    <w:rsid w:val="00DB57A7"/>
    <w:rsid w:val="00DB5A51"/>
    <w:rsid w:val="00DB6448"/>
    <w:rsid w:val="00DB6901"/>
    <w:rsid w:val="00DB76A9"/>
    <w:rsid w:val="00DB7EA5"/>
    <w:rsid w:val="00DC0308"/>
    <w:rsid w:val="00DC0A0C"/>
    <w:rsid w:val="00DC1185"/>
    <w:rsid w:val="00DC138D"/>
    <w:rsid w:val="00DC17D8"/>
    <w:rsid w:val="00DC326C"/>
    <w:rsid w:val="00DC373E"/>
    <w:rsid w:val="00DC52E6"/>
    <w:rsid w:val="00DC6E21"/>
    <w:rsid w:val="00DC789B"/>
    <w:rsid w:val="00DD013A"/>
    <w:rsid w:val="00DD298C"/>
    <w:rsid w:val="00DD43A7"/>
    <w:rsid w:val="00DD45C9"/>
    <w:rsid w:val="00DD478A"/>
    <w:rsid w:val="00DD4F42"/>
    <w:rsid w:val="00DD4F49"/>
    <w:rsid w:val="00DD716E"/>
    <w:rsid w:val="00DD7B95"/>
    <w:rsid w:val="00DE092A"/>
    <w:rsid w:val="00DE145B"/>
    <w:rsid w:val="00DE24AE"/>
    <w:rsid w:val="00DE7012"/>
    <w:rsid w:val="00DF1D06"/>
    <w:rsid w:val="00DF2330"/>
    <w:rsid w:val="00DF360E"/>
    <w:rsid w:val="00DF5048"/>
    <w:rsid w:val="00DF6988"/>
    <w:rsid w:val="00DF6A6C"/>
    <w:rsid w:val="00DF6F8C"/>
    <w:rsid w:val="00E0040A"/>
    <w:rsid w:val="00E00DBD"/>
    <w:rsid w:val="00E00DD7"/>
    <w:rsid w:val="00E019A5"/>
    <w:rsid w:val="00E026FC"/>
    <w:rsid w:val="00E03C7F"/>
    <w:rsid w:val="00E04B20"/>
    <w:rsid w:val="00E04F4B"/>
    <w:rsid w:val="00E0605F"/>
    <w:rsid w:val="00E06946"/>
    <w:rsid w:val="00E07249"/>
    <w:rsid w:val="00E07958"/>
    <w:rsid w:val="00E07F2D"/>
    <w:rsid w:val="00E10912"/>
    <w:rsid w:val="00E10EAD"/>
    <w:rsid w:val="00E12310"/>
    <w:rsid w:val="00E1239B"/>
    <w:rsid w:val="00E14CB7"/>
    <w:rsid w:val="00E14F5D"/>
    <w:rsid w:val="00E15131"/>
    <w:rsid w:val="00E15559"/>
    <w:rsid w:val="00E1597C"/>
    <w:rsid w:val="00E15CBA"/>
    <w:rsid w:val="00E1658B"/>
    <w:rsid w:val="00E168EA"/>
    <w:rsid w:val="00E1793B"/>
    <w:rsid w:val="00E20192"/>
    <w:rsid w:val="00E205A8"/>
    <w:rsid w:val="00E236ED"/>
    <w:rsid w:val="00E23972"/>
    <w:rsid w:val="00E245CD"/>
    <w:rsid w:val="00E24A00"/>
    <w:rsid w:val="00E24F18"/>
    <w:rsid w:val="00E26605"/>
    <w:rsid w:val="00E272F7"/>
    <w:rsid w:val="00E32483"/>
    <w:rsid w:val="00E33F93"/>
    <w:rsid w:val="00E342D9"/>
    <w:rsid w:val="00E34AF2"/>
    <w:rsid w:val="00E35881"/>
    <w:rsid w:val="00E3593A"/>
    <w:rsid w:val="00E36611"/>
    <w:rsid w:val="00E3696F"/>
    <w:rsid w:val="00E37C7F"/>
    <w:rsid w:val="00E37ED8"/>
    <w:rsid w:val="00E40826"/>
    <w:rsid w:val="00E4173D"/>
    <w:rsid w:val="00E426F9"/>
    <w:rsid w:val="00E43A5E"/>
    <w:rsid w:val="00E43C6A"/>
    <w:rsid w:val="00E44243"/>
    <w:rsid w:val="00E450D6"/>
    <w:rsid w:val="00E46000"/>
    <w:rsid w:val="00E47063"/>
    <w:rsid w:val="00E50D42"/>
    <w:rsid w:val="00E50FF9"/>
    <w:rsid w:val="00E52894"/>
    <w:rsid w:val="00E549C1"/>
    <w:rsid w:val="00E55C83"/>
    <w:rsid w:val="00E561C8"/>
    <w:rsid w:val="00E5790F"/>
    <w:rsid w:val="00E60F60"/>
    <w:rsid w:val="00E62653"/>
    <w:rsid w:val="00E654DD"/>
    <w:rsid w:val="00E6622E"/>
    <w:rsid w:val="00E663D7"/>
    <w:rsid w:val="00E67603"/>
    <w:rsid w:val="00E677B8"/>
    <w:rsid w:val="00E710C0"/>
    <w:rsid w:val="00E71238"/>
    <w:rsid w:val="00E71791"/>
    <w:rsid w:val="00E727E7"/>
    <w:rsid w:val="00E73C8A"/>
    <w:rsid w:val="00E7439E"/>
    <w:rsid w:val="00E762A9"/>
    <w:rsid w:val="00E7659E"/>
    <w:rsid w:val="00E814F5"/>
    <w:rsid w:val="00E834F2"/>
    <w:rsid w:val="00E85226"/>
    <w:rsid w:val="00E855C5"/>
    <w:rsid w:val="00E861E4"/>
    <w:rsid w:val="00E871FE"/>
    <w:rsid w:val="00E902A4"/>
    <w:rsid w:val="00E90403"/>
    <w:rsid w:val="00E91CA2"/>
    <w:rsid w:val="00E92AA4"/>
    <w:rsid w:val="00E92B8A"/>
    <w:rsid w:val="00E934F3"/>
    <w:rsid w:val="00E94084"/>
    <w:rsid w:val="00E94499"/>
    <w:rsid w:val="00E96340"/>
    <w:rsid w:val="00E96AAE"/>
    <w:rsid w:val="00EA004C"/>
    <w:rsid w:val="00EA06B2"/>
    <w:rsid w:val="00EA0FFF"/>
    <w:rsid w:val="00EA10A9"/>
    <w:rsid w:val="00EA10E5"/>
    <w:rsid w:val="00EA1969"/>
    <w:rsid w:val="00EA19BC"/>
    <w:rsid w:val="00EA380C"/>
    <w:rsid w:val="00EA4D8C"/>
    <w:rsid w:val="00EA5B6C"/>
    <w:rsid w:val="00EA6F3D"/>
    <w:rsid w:val="00EA7063"/>
    <w:rsid w:val="00EB0263"/>
    <w:rsid w:val="00EB0BF9"/>
    <w:rsid w:val="00EB1D3A"/>
    <w:rsid w:val="00EB2008"/>
    <w:rsid w:val="00EB346B"/>
    <w:rsid w:val="00EB363E"/>
    <w:rsid w:val="00EB5149"/>
    <w:rsid w:val="00EB60A0"/>
    <w:rsid w:val="00EB6597"/>
    <w:rsid w:val="00EB6599"/>
    <w:rsid w:val="00EB7421"/>
    <w:rsid w:val="00EB76A1"/>
    <w:rsid w:val="00EC0E1A"/>
    <w:rsid w:val="00EC16BF"/>
    <w:rsid w:val="00EC18F2"/>
    <w:rsid w:val="00EC3009"/>
    <w:rsid w:val="00EC4ECE"/>
    <w:rsid w:val="00EC4F42"/>
    <w:rsid w:val="00EC7AA1"/>
    <w:rsid w:val="00ED1449"/>
    <w:rsid w:val="00ED15FA"/>
    <w:rsid w:val="00ED2C29"/>
    <w:rsid w:val="00ED4042"/>
    <w:rsid w:val="00ED4294"/>
    <w:rsid w:val="00ED4ABE"/>
    <w:rsid w:val="00ED5622"/>
    <w:rsid w:val="00ED59FA"/>
    <w:rsid w:val="00ED5A95"/>
    <w:rsid w:val="00ED6A43"/>
    <w:rsid w:val="00ED6DA9"/>
    <w:rsid w:val="00EE0204"/>
    <w:rsid w:val="00EE064E"/>
    <w:rsid w:val="00EE172F"/>
    <w:rsid w:val="00EE2D45"/>
    <w:rsid w:val="00EE7D92"/>
    <w:rsid w:val="00EE7DDF"/>
    <w:rsid w:val="00EF0B02"/>
    <w:rsid w:val="00EF0C5F"/>
    <w:rsid w:val="00EF0D9E"/>
    <w:rsid w:val="00EF2883"/>
    <w:rsid w:val="00EF754D"/>
    <w:rsid w:val="00EF7BC5"/>
    <w:rsid w:val="00EF7C15"/>
    <w:rsid w:val="00EF7FDE"/>
    <w:rsid w:val="00F01A10"/>
    <w:rsid w:val="00F01A85"/>
    <w:rsid w:val="00F04AA9"/>
    <w:rsid w:val="00F06357"/>
    <w:rsid w:val="00F06458"/>
    <w:rsid w:val="00F064E9"/>
    <w:rsid w:val="00F06B6B"/>
    <w:rsid w:val="00F10377"/>
    <w:rsid w:val="00F10670"/>
    <w:rsid w:val="00F1088D"/>
    <w:rsid w:val="00F1195F"/>
    <w:rsid w:val="00F1479A"/>
    <w:rsid w:val="00F14A5E"/>
    <w:rsid w:val="00F1604E"/>
    <w:rsid w:val="00F16544"/>
    <w:rsid w:val="00F169F8"/>
    <w:rsid w:val="00F16C29"/>
    <w:rsid w:val="00F20139"/>
    <w:rsid w:val="00F22C77"/>
    <w:rsid w:val="00F23BA4"/>
    <w:rsid w:val="00F24478"/>
    <w:rsid w:val="00F249FE"/>
    <w:rsid w:val="00F25201"/>
    <w:rsid w:val="00F2569A"/>
    <w:rsid w:val="00F26901"/>
    <w:rsid w:val="00F30534"/>
    <w:rsid w:val="00F31BF6"/>
    <w:rsid w:val="00F32631"/>
    <w:rsid w:val="00F339D0"/>
    <w:rsid w:val="00F33A81"/>
    <w:rsid w:val="00F33FE2"/>
    <w:rsid w:val="00F34681"/>
    <w:rsid w:val="00F34748"/>
    <w:rsid w:val="00F34D28"/>
    <w:rsid w:val="00F3565E"/>
    <w:rsid w:val="00F35B84"/>
    <w:rsid w:val="00F36E1C"/>
    <w:rsid w:val="00F3715A"/>
    <w:rsid w:val="00F40D1A"/>
    <w:rsid w:val="00F40FFE"/>
    <w:rsid w:val="00F41D36"/>
    <w:rsid w:val="00F42E2C"/>
    <w:rsid w:val="00F43265"/>
    <w:rsid w:val="00F46515"/>
    <w:rsid w:val="00F46E8E"/>
    <w:rsid w:val="00F500D1"/>
    <w:rsid w:val="00F50A4F"/>
    <w:rsid w:val="00F5116F"/>
    <w:rsid w:val="00F51997"/>
    <w:rsid w:val="00F528ED"/>
    <w:rsid w:val="00F52DF9"/>
    <w:rsid w:val="00F52E08"/>
    <w:rsid w:val="00F52EEF"/>
    <w:rsid w:val="00F53F53"/>
    <w:rsid w:val="00F56870"/>
    <w:rsid w:val="00F579FB"/>
    <w:rsid w:val="00F57BF3"/>
    <w:rsid w:val="00F611E0"/>
    <w:rsid w:val="00F61507"/>
    <w:rsid w:val="00F61538"/>
    <w:rsid w:val="00F628C1"/>
    <w:rsid w:val="00F64C65"/>
    <w:rsid w:val="00F64E86"/>
    <w:rsid w:val="00F67EE7"/>
    <w:rsid w:val="00F70829"/>
    <w:rsid w:val="00F71EF5"/>
    <w:rsid w:val="00F74904"/>
    <w:rsid w:val="00F74CFB"/>
    <w:rsid w:val="00F75C44"/>
    <w:rsid w:val="00F75F0A"/>
    <w:rsid w:val="00F75F2C"/>
    <w:rsid w:val="00F761A3"/>
    <w:rsid w:val="00F76EEA"/>
    <w:rsid w:val="00F772CF"/>
    <w:rsid w:val="00F77F8C"/>
    <w:rsid w:val="00F82065"/>
    <w:rsid w:val="00F82E12"/>
    <w:rsid w:val="00F83A09"/>
    <w:rsid w:val="00F8564E"/>
    <w:rsid w:val="00F8696D"/>
    <w:rsid w:val="00F87339"/>
    <w:rsid w:val="00F87515"/>
    <w:rsid w:val="00F87CAB"/>
    <w:rsid w:val="00F908D4"/>
    <w:rsid w:val="00F90F71"/>
    <w:rsid w:val="00F9170D"/>
    <w:rsid w:val="00F938F8"/>
    <w:rsid w:val="00F94FD7"/>
    <w:rsid w:val="00F95097"/>
    <w:rsid w:val="00F95C54"/>
    <w:rsid w:val="00F95EE1"/>
    <w:rsid w:val="00F97149"/>
    <w:rsid w:val="00F97C24"/>
    <w:rsid w:val="00F97C30"/>
    <w:rsid w:val="00FA24EB"/>
    <w:rsid w:val="00FA2F59"/>
    <w:rsid w:val="00FA46AC"/>
    <w:rsid w:val="00FA4909"/>
    <w:rsid w:val="00FA50A5"/>
    <w:rsid w:val="00FA71BD"/>
    <w:rsid w:val="00FB1C69"/>
    <w:rsid w:val="00FB1D91"/>
    <w:rsid w:val="00FB1E50"/>
    <w:rsid w:val="00FB2152"/>
    <w:rsid w:val="00FB3D5D"/>
    <w:rsid w:val="00FB57E2"/>
    <w:rsid w:val="00FB5DC7"/>
    <w:rsid w:val="00FB6EF7"/>
    <w:rsid w:val="00FB7444"/>
    <w:rsid w:val="00FC02B6"/>
    <w:rsid w:val="00FC163E"/>
    <w:rsid w:val="00FC1E4B"/>
    <w:rsid w:val="00FC47B0"/>
    <w:rsid w:val="00FD040B"/>
    <w:rsid w:val="00FD2736"/>
    <w:rsid w:val="00FD2FCC"/>
    <w:rsid w:val="00FD4741"/>
    <w:rsid w:val="00FD5025"/>
    <w:rsid w:val="00FD6C6D"/>
    <w:rsid w:val="00FD6CF7"/>
    <w:rsid w:val="00FD7FB9"/>
    <w:rsid w:val="00FE0EAE"/>
    <w:rsid w:val="00FE13D8"/>
    <w:rsid w:val="00FE3B68"/>
    <w:rsid w:val="00FE6E1E"/>
    <w:rsid w:val="00FF12BC"/>
    <w:rsid w:val="00FF212A"/>
    <w:rsid w:val="00FF5504"/>
    <w:rsid w:val="00FF57AA"/>
    <w:rsid w:val="00FF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66A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707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/>
      <w:ind w:right="-720"/>
      <w:outlineLvl w:val="1"/>
    </w:pPr>
    <w:rPr>
      <w:b/>
      <w:bCs/>
      <w:sz w:val="20"/>
      <w:szCs w:val="20"/>
      <w:lang w:eastAsia="en-US"/>
    </w:rPr>
  </w:style>
  <w:style w:type="paragraph" w:styleId="Heading3">
    <w:name w:val="heading 3"/>
    <w:basedOn w:val="Normal"/>
    <w:next w:val="Normal"/>
    <w:qFormat/>
    <w:pPr>
      <w:keepNext/>
      <w:ind w:right="-450" w:firstLine="270"/>
      <w:outlineLvl w:val="2"/>
    </w:pPr>
    <w:rPr>
      <w:b/>
      <w:bCs/>
      <w:szCs w:val="20"/>
      <w:lang w:eastAsia="en-US"/>
    </w:rPr>
  </w:style>
  <w:style w:type="paragraph" w:styleId="Heading4">
    <w:name w:val="heading 4"/>
    <w:basedOn w:val="Normal"/>
    <w:next w:val="Normal"/>
    <w:qFormat/>
    <w:pPr>
      <w:keepNext/>
      <w:ind w:left="288" w:right="-450"/>
      <w:outlineLvl w:val="3"/>
    </w:pPr>
    <w:rPr>
      <w:i/>
      <w:i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center"/>
    </w:pPr>
    <w:rPr>
      <w:sz w:val="20"/>
      <w:szCs w:val="20"/>
      <w:lang w:eastAsia="en-US"/>
    </w:rPr>
  </w:style>
  <w:style w:type="paragraph" w:styleId="Title">
    <w:name w:val="Title"/>
    <w:basedOn w:val="Normal"/>
    <w:qFormat/>
    <w:pPr>
      <w:jc w:val="center"/>
    </w:pPr>
    <w:rPr>
      <w:b/>
      <w:i/>
      <w:sz w:val="20"/>
      <w:szCs w:val="20"/>
      <w:lang w:eastAsia="en-US"/>
    </w:rPr>
  </w:style>
  <w:style w:type="paragraph" w:styleId="Subtitle">
    <w:name w:val="Subtitle"/>
    <w:basedOn w:val="Normal"/>
    <w:qFormat/>
    <w:pPr>
      <w:jc w:val="center"/>
    </w:pPr>
    <w:rPr>
      <w:b/>
      <w:sz w:val="20"/>
      <w:szCs w:val="20"/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  <w:lang w:eastAsia="en-U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ind w:right="-720"/>
    </w:pPr>
    <w:rPr>
      <w:sz w:val="20"/>
      <w:szCs w:val="20"/>
      <w:lang w:eastAsia="en-US"/>
    </w:rPr>
  </w:style>
  <w:style w:type="paragraph" w:styleId="HTMLAddress">
    <w:name w:val="HTML Address"/>
    <w:basedOn w:val="Normal"/>
    <w:rPr>
      <w:i/>
      <w:iCs/>
      <w:lang w:eastAsia="en-US"/>
    </w:rPr>
  </w:style>
  <w:style w:type="paragraph" w:styleId="BlockText">
    <w:name w:val="Block Text"/>
    <w:basedOn w:val="Normal"/>
    <w:pPr>
      <w:ind w:left="270" w:right="-720"/>
    </w:pPr>
    <w:rPr>
      <w:sz w:val="20"/>
      <w:szCs w:val="20"/>
      <w:lang w:eastAsia="en-US"/>
    </w:rPr>
  </w:style>
  <w:style w:type="paragraph" w:styleId="BodyTextIndent">
    <w:name w:val="Body Text Indent"/>
    <w:basedOn w:val="Normal"/>
    <w:pPr>
      <w:ind w:firstLine="270"/>
    </w:pPr>
    <w:rPr>
      <w:szCs w:val="20"/>
      <w:lang w:eastAsia="en-US"/>
    </w:rPr>
  </w:style>
  <w:style w:type="paragraph" w:styleId="BodyText3">
    <w:name w:val="Body Text 3"/>
    <w:basedOn w:val="Normal"/>
    <w:pPr>
      <w:ind w:right="-450"/>
    </w:pPr>
    <w:rPr>
      <w:szCs w:val="20"/>
      <w:lang w:eastAsia="en-US"/>
    </w:rPr>
  </w:style>
  <w:style w:type="paragraph" w:styleId="BodyTextIndent2">
    <w:name w:val="Body Text Indent 2"/>
    <w:basedOn w:val="Normal"/>
    <w:pPr>
      <w:ind w:left="720" w:hanging="450"/>
    </w:pPr>
    <w:rPr>
      <w:sz w:val="20"/>
      <w:szCs w:val="20"/>
      <w:lang w:eastAsia="en-US"/>
    </w:rPr>
  </w:style>
  <w:style w:type="paragraph" w:styleId="BodyTextIndent3">
    <w:name w:val="Body Text Indent 3"/>
    <w:basedOn w:val="Normal"/>
    <w:pPr>
      <w:ind w:left="720" w:hanging="450"/>
    </w:pPr>
    <w:rPr>
      <w:sz w:val="22"/>
      <w:szCs w:val="20"/>
      <w:lang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  <w:lang w:eastAsia="en-US"/>
    </w:rPr>
  </w:style>
  <w:style w:type="character" w:styleId="PageNumber">
    <w:name w:val="page number"/>
    <w:basedOn w:val="DefaultParagraphFont"/>
  </w:style>
  <w:style w:type="character" w:styleId="Emphasis">
    <w:name w:val="Emphasis"/>
    <w:basedOn w:val="DefaultParagraphFont"/>
    <w:qFormat/>
    <w:rsid w:val="000A4B6C"/>
    <w:rPr>
      <w:i/>
      <w:iCs/>
    </w:rPr>
  </w:style>
  <w:style w:type="character" w:customStyle="1" w:styleId="grame">
    <w:name w:val="grame"/>
    <w:basedOn w:val="DefaultParagraphFont"/>
    <w:rsid w:val="000A4B6C"/>
  </w:style>
  <w:style w:type="paragraph" w:styleId="BalloonText">
    <w:name w:val="Balloon Text"/>
    <w:basedOn w:val="Normal"/>
    <w:link w:val="BalloonTextChar"/>
    <w:rsid w:val="00290CBF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290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49E"/>
    <w:pPr>
      <w:ind w:left="720"/>
      <w:contextualSpacing/>
    </w:pPr>
    <w:rPr>
      <w:sz w:val="20"/>
      <w:szCs w:val="20"/>
      <w:lang w:eastAsia="en-US"/>
    </w:rPr>
  </w:style>
  <w:style w:type="character" w:styleId="UnresolvedMention">
    <w:name w:val="Unresolved Mention"/>
    <w:basedOn w:val="DefaultParagraphFont"/>
    <w:rsid w:val="004B0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114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7829">
          <w:blockQuote w:val="1"/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5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7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6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n2.jhu.edu/people/h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hu@jhu.edu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3224</Words>
  <Characters>18381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JHU</Company>
  <LinksUpToDate>false</LinksUpToDate>
  <CharactersWithSpaces>21562</CharactersWithSpaces>
  <SharedDoc>false</SharedDoc>
  <HLinks>
    <vt:vector size="12" baseType="variant">
      <vt:variant>
        <vt:i4>3473531</vt:i4>
      </vt:variant>
      <vt:variant>
        <vt:i4>3</vt:i4>
      </vt:variant>
      <vt:variant>
        <vt:i4>0</vt:i4>
      </vt:variant>
      <vt:variant>
        <vt:i4>5</vt:i4>
      </vt:variant>
      <vt:variant>
        <vt:lpwstr>http://www.econ.jhu.edu/people/hu/</vt:lpwstr>
      </vt:variant>
      <vt:variant>
        <vt:lpwstr/>
      </vt:variant>
      <vt:variant>
        <vt:i4>6357056</vt:i4>
      </vt:variant>
      <vt:variant>
        <vt:i4>0</vt:i4>
      </vt:variant>
      <vt:variant>
        <vt:i4>0</vt:i4>
      </vt:variant>
      <vt:variant>
        <vt:i4>5</vt:i4>
      </vt:variant>
      <vt:variant>
        <vt:lpwstr>mailto:yhu@jhu.edu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yhu</dc:creator>
  <cp:lastModifiedBy>Yingyao Hu</cp:lastModifiedBy>
  <cp:revision>3</cp:revision>
  <cp:lastPrinted>2024-06-05T23:28:00Z</cp:lastPrinted>
  <dcterms:created xsi:type="dcterms:W3CDTF">2025-03-18T21:45:00Z</dcterms:created>
  <dcterms:modified xsi:type="dcterms:W3CDTF">2025-03-18T21:53:00Z</dcterms:modified>
</cp:coreProperties>
</file>