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3F20A" w14:textId="16EEFA87" w:rsidR="00ED468D" w:rsidRDefault="00A27FF8" w:rsidP="00A27FF8">
      <w:pPr>
        <w:spacing w:line="400" w:lineRule="exact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一</w:t>
      </w:r>
      <w:r w:rsidRPr="00114CB1">
        <w:rPr>
          <w:rFonts w:ascii="Times New Roman" w:eastAsia="宋体" w:hAnsi="Times New Roman" w:cs="Times New Roman"/>
          <w:b/>
          <w:bCs/>
          <w:sz w:val="28"/>
          <w:szCs w:val="28"/>
        </w:rPr>
        <w:t>、</w:t>
      </w:r>
      <w:r w:rsidR="006E118D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项目概述</w:t>
      </w:r>
    </w:p>
    <w:p w14:paraId="590AB44F" w14:textId="77777777" w:rsidR="006E118D" w:rsidRPr="006E118D" w:rsidRDefault="006E118D" w:rsidP="006E118D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E118D">
        <w:rPr>
          <w:rFonts w:ascii="Times New Roman" w:eastAsia="宋体" w:hAnsi="Times New Roman" w:cs="Times New Roman" w:hint="eastAsia"/>
          <w:sz w:val="24"/>
          <w:szCs w:val="24"/>
        </w:rPr>
        <w:t>本项目实现一个仿抖音信息流的短视频</w:t>
      </w:r>
      <w:r w:rsidRPr="006E118D">
        <w:rPr>
          <w:rFonts w:ascii="Times New Roman" w:eastAsia="宋体" w:hAnsi="Times New Roman" w:cs="Times New Roman"/>
          <w:sz w:val="24"/>
          <w:szCs w:val="24"/>
        </w:rPr>
        <w:t xml:space="preserve"> Demo </w:t>
      </w:r>
      <w:r w:rsidRPr="006E118D">
        <w:rPr>
          <w:rFonts w:ascii="Times New Roman" w:eastAsia="宋体" w:hAnsi="Times New Roman" w:cs="Times New Roman"/>
          <w:sz w:val="24"/>
          <w:szCs w:val="24"/>
        </w:rPr>
        <w:t>应用，包含双列信息流外层页面、单列视频内流页面、评论面板等核心功能。</w:t>
      </w:r>
    </w:p>
    <w:p w14:paraId="0AB40F26" w14:textId="77777777" w:rsidR="006E118D" w:rsidRPr="006E118D" w:rsidRDefault="006E118D" w:rsidP="006E118D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E118D">
        <w:rPr>
          <w:rFonts w:ascii="Times New Roman" w:eastAsia="宋体" w:hAnsi="Times New Roman" w:cs="Times New Roman" w:hint="eastAsia"/>
          <w:sz w:val="24"/>
          <w:szCs w:val="24"/>
        </w:rPr>
        <w:t>技术栈主要包括：</w:t>
      </w:r>
      <w:r w:rsidRPr="006E118D">
        <w:rPr>
          <w:rFonts w:ascii="Times New Roman" w:eastAsia="宋体" w:hAnsi="Times New Roman" w:cs="Times New Roman"/>
          <w:sz w:val="24"/>
          <w:szCs w:val="24"/>
        </w:rPr>
        <w:t>Kotlin</w:t>
      </w:r>
      <w:r w:rsidRPr="006E118D">
        <w:rPr>
          <w:rFonts w:ascii="Times New Roman" w:eastAsia="宋体" w:hAnsi="Times New Roman" w:cs="Times New Roman"/>
          <w:sz w:val="24"/>
          <w:szCs w:val="24"/>
        </w:rPr>
        <w:t>、</w:t>
      </w:r>
      <w:r w:rsidRPr="006E118D">
        <w:rPr>
          <w:rFonts w:ascii="Times New Roman" w:eastAsia="宋体" w:hAnsi="Times New Roman" w:cs="Times New Roman"/>
          <w:sz w:val="24"/>
          <w:szCs w:val="24"/>
        </w:rPr>
        <w:t>RecyclerView</w:t>
      </w:r>
      <w:r w:rsidRPr="006E118D">
        <w:rPr>
          <w:rFonts w:ascii="Times New Roman" w:eastAsia="宋体" w:hAnsi="Times New Roman" w:cs="Times New Roman"/>
          <w:sz w:val="24"/>
          <w:szCs w:val="24"/>
        </w:rPr>
        <w:t>、</w:t>
      </w:r>
      <w:r w:rsidRPr="006E118D">
        <w:rPr>
          <w:rFonts w:ascii="Times New Roman" w:eastAsia="宋体" w:hAnsi="Times New Roman" w:cs="Times New Roman"/>
          <w:sz w:val="24"/>
          <w:szCs w:val="24"/>
        </w:rPr>
        <w:t>ViewPager2</w:t>
      </w:r>
      <w:r w:rsidRPr="006E118D">
        <w:rPr>
          <w:rFonts w:ascii="Times New Roman" w:eastAsia="宋体" w:hAnsi="Times New Roman" w:cs="Times New Roman"/>
          <w:sz w:val="24"/>
          <w:szCs w:val="24"/>
        </w:rPr>
        <w:t>、</w:t>
      </w:r>
      <w:r w:rsidRPr="006E118D">
        <w:rPr>
          <w:rFonts w:ascii="Times New Roman" w:eastAsia="宋体" w:hAnsi="Times New Roman" w:cs="Times New Roman"/>
          <w:sz w:val="24"/>
          <w:szCs w:val="24"/>
        </w:rPr>
        <w:t>ExoPlayer</w:t>
      </w:r>
      <w:r w:rsidRPr="006E118D">
        <w:rPr>
          <w:rFonts w:ascii="Times New Roman" w:eastAsia="宋体" w:hAnsi="Times New Roman" w:cs="Times New Roman"/>
          <w:sz w:val="24"/>
          <w:szCs w:val="24"/>
        </w:rPr>
        <w:t>、</w:t>
      </w:r>
      <w:r w:rsidRPr="006E118D">
        <w:rPr>
          <w:rFonts w:ascii="Times New Roman" w:eastAsia="宋体" w:hAnsi="Times New Roman" w:cs="Times New Roman"/>
          <w:sz w:val="24"/>
          <w:szCs w:val="24"/>
        </w:rPr>
        <w:t>Material Components</w:t>
      </w:r>
      <w:r w:rsidRPr="006E118D">
        <w:rPr>
          <w:rFonts w:ascii="Times New Roman" w:eastAsia="宋体" w:hAnsi="Times New Roman" w:cs="Times New Roman"/>
          <w:sz w:val="24"/>
          <w:szCs w:val="24"/>
        </w:rPr>
        <w:t>（</w:t>
      </w:r>
      <w:r w:rsidRPr="006E118D">
        <w:rPr>
          <w:rFonts w:ascii="Times New Roman" w:eastAsia="宋体" w:hAnsi="Times New Roman" w:cs="Times New Roman"/>
          <w:sz w:val="24"/>
          <w:szCs w:val="24"/>
        </w:rPr>
        <w:t>TabLayout</w:t>
      </w:r>
      <w:r w:rsidRPr="006E118D">
        <w:rPr>
          <w:rFonts w:ascii="Times New Roman" w:eastAsia="宋体" w:hAnsi="Times New Roman" w:cs="Times New Roman"/>
          <w:sz w:val="24"/>
          <w:szCs w:val="24"/>
        </w:rPr>
        <w:t>）、</w:t>
      </w:r>
      <w:r w:rsidRPr="006E118D">
        <w:rPr>
          <w:rFonts w:ascii="Times New Roman" w:eastAsia="宋体" w:hAnsi="Times New Roman" w:cs="Times New Roman"/>
          <w:sz w:val="24"/>
          <w:szCs w:val="24"/>
        </w:rPr>
        <w:t xml:space="preserve">SwipeRefreshLayout </w:t>
      </w:r>
      <w:r w:rsidRPr="006E118D">
        <w:rPr>
          <w:rFonts w:ascii="Times New Roman" w:eastAsia="宋体" w:hAnsi="Times New Roman" w:cs="Times New Roman"/>
          <w:sz w:val="24"/>
          <w:szCs w:val="24"/>
        </w:rPr>
        <w:t>等。</w:t>
      </w:r>
    </w:p>
    <w:p w14:paraId="318AC719" w14:textId="7397A2A5" w:rsidR="006E118D" w:rsidRPr="006E118D" w:rsidRDefault="006E118D" w:rsidP="006E118D">
      <w:pPr>
        <w:spacing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6E118D">
        <w:rPr>
          <w:rFonts w:ascii="Times New Roman" w:eastAsia="宋体" w:hAnsi="Times New Roman" w:cs="Times New Roman" w:hint="eastAsia"/>
          <w:sz w:val="24"/>
          <w:szCs w:val="24"/>
        </w:rPr>
        <w:t>整体架构采用</w:t>
      </w:r>
      <w:r w:rsidRPr="006E118D">
        <w:rPr>
          <w:rFonts w:ascii="Times New Roman" w:eastAsia="宋体" w:hAnsi="Times New Roman" w:cs="Times New Roman"/>
          <w:sz w:val="24"/>
          <w:szCs w:val="24"/>
        </w:rPr>
        <w:t xml:space="preserve"> MVVM </w:t>
      </w:r>
      <w:r w:rsidRPr="006E118D">
        <w:rPr>
          <w:rFonts w:ascii="Times New Roman" w:eastAsia="宋体" w:hAnsi="Times New Roman" w:cs="Times New Roman"/>
          <w:sz w:val="24"/>
          <w:szCs w:val="24"/>
        </w:rPr>
        <w:t>模式：</w:t>
      </w:r>
    </w:p>
    <w:p w14:paraId="3AA006CB" w14:textId="61D777D2" w:rsidR="006E118D" w:rsidRPr="006E118D" w:rsidRDefault="006E118D" w:rsidP="006E118D">
      <w:pPr>
        <w:spacing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6E118D">
        <w:rPr>
          <w:rFonts w:ascii="Times New Roman" w:eastAsia="宋体" w:hAnsi="Times New Roman" w:cs="Times New Roman"/>
          <w:sz w:val="24"/>
          <w:szCs w:val="24"/>
        </w:rPr>
        <w:t xml:space="preserve">View </w:t>
      </w:r>
      <w:r w:rsidRPr="006E118D">
        <w:rPr>
          <w:rFonts w:ascii="Times New Roman" w:eastAsia="宋体" w:hAnsi="Times New Roman" w:cs="Times New Roman"/>
          <w:sz w:val="24"/>
          <w:szCs w:val="24"/>
        </w:rPr>
        <w:t>层：</w:t>
      </w:r>
      <w:r w:rsidRPr="006E118D">
        <w:rPr>
          <w:rFonts w:ascii="Times New Roman" w:eastAsia="宋体" w:hAnsi="Times New Roman" w:cs="Times New Roman"/>
          <w:sz w:val="24"/>
          <w:szCs w:val="24"/>
        </w:rPr>
        <w:t xml:space="preserve">Activity / Fragment </w:t>
      </w:r>
      <w:r w:rsidRPr="006E118D">
        <w:rPr>
          <w:rFonts w:ascii="Times New Roman" w:eastAsia="宋体" w:hAnsi="Times New Roman" w:cs="Times New Roman"/>
          <w:sz w:val="24"/>
          <w:szCs w:val="24"/>
        </w:rPr>
        <w:t>负责</w:t>
      </w:r>
      <w:r w:rsidRPr="006E118D">
        <w:rPr>
          <w:rFonts w:ascii="Times New Roman" w:eastAsia="宋体" w:hAnsi="Times New Roman" w:cs="Times New Roman"/>
          <w:sz w:val="24"/>
          <w:szCs w:val="24"/>
        </w:rPr>
        <w:t xml:space="preserve"> UI </w:t>
      </w:r>
      <w:r w:rsidRPr="006E118D">
        <w:rPr>
          <w:rFonts w:ascii="Times New Roman" w:eastAsia="宋体" w:hAnsi="Times New Roman" w:cs="Times New Roman"/>
          <w:sz w:val="24"/>
          <w:szCs w:val="24"/>
        </w:rPr>
        <w:t>展示与交互；</w:t>
      </w:r>
    </w:p>
    <w:p w14:paraId="0DF51E9B" w14:textId="1CF0ED97" w:rsidR="006E118D" w:rsidRPr="006E118D" w:rsidRDefault="006E118D" w:rsidP="006E118D">
      <w:pPr>
        <w:spacing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6E118D">
        <w:rPr>
          <w:rFonts w:ascii="Times New Roman" w:eastAsia="宋体" w:hAnsi="Times New Roman" w:cs="Times New Roman"/>
          <w:sz w:val="24"/>
          <w:szCs w:val="24"/>
        </w:rPr>
        <w:t xml:space="preserve">ViewModel </w:t>
      </w:r>
      <w:r w:rsidRPr="006E118D">
        <w:rPr>
          <w:rFonts w:ascii="Times New Roman" w:eastAsia="宋体" w:hAnsi="Times New Roman" w:cs="Times New Roman"/>
          <w:sz w:val="24"/>
          <w:szCs w:val="24"/>
        </w:rPr>
        <w:t>层：</w:t>
      </w:r>
      <w:r w:rsidRPr="006E118D">
        <w:rPr>
          <w:rFonts w:ascii="Times New Roman" w:eastAsia="宋体" w:hAnsi="Times New Roman" w:cs="Times New Roman"/>
          <w:sz w:val="24"/>
          <w:szCs w:val="24"/>
        </w:rPr>
        <w:t xml:space="preserve">VideoViewModel </w:t>
      </w:r>
      <w:r w:rsidRPr="006E118D">
        <w:rPr>
          <w:rFonts w:ascii="Times New Roman" w:eastAsia="宋体" w:hAnsi="Times New Roman" w:cs="Times New Roman"/>
          <w:sz w:val="24"/>
          <w:szCs w:val="24"/>
        </w:rPr>
        <w:t>负责视频列表、评论数据和交互逻辑；</w:t>
      </w:r>
    </w:p>
    <w:p w14:paraId="3D9E0E4E" w14:textId="0FF73540" w:rsidR="006E118D" w:rsidRDefault="006E118D" w:rsidP="006E118D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E118D">
        <w:rPr>
          <w:rFonts w:ascii="Times New Roman" w:eastAsia="宋体" w:hAnsi="Times New Roman" w:cs="Times New Roman"/>
          <w:sz w:val="24"/>
          <w:szCs w:val="24"/>
        </w:rPr>
        <w:t xml:space="preserve">Model </w:t>
      </w:r>
      <w:r w:rsidRPr="006E118D">
        <w:rPr>
          <w:rFonts w:ascii="Times New Roman" w:eastAsia="宋体" w:hAnsi="Times New Roman" w:cs="Times New Roman"/>
          <w:sz w:val="24"/>
          <w:szCs w:val="24"/>
        </w:rPr>
        <w:t>层：</w:t>
      </w:r>
      <w:r w:rsidRPr="006E118D">
        <w:rPr>
          <w:rFonts w:ascii="Times New Roman" w:eastAsia="宋体" w:hAnsi="Times New Roman" w:cs="Times New Roman" w:hint="eastAsia"/>
          <w:sz w:val="24"/>
          <w:szCs w:val="24"/>
        </w:rPr>
        <w:t>本地</w:t>
      </w:r>
      <w:r w:rsidRPr="006E118D">
        <w:rPr>
          <w:rFonts w:ascii="Times New Roman" w:eastAsia="宋体" w:hAnsi="Times New Roman" w:cs="Times New Roman"/>
          <w:sz w:val="24"/>
          <w:szCs w:val="24"/>
        </w:rPr>
        <w:t xml:space="preserve"> Mock </w:t>
      </w:r>
      <w:r w:rsidRPr="006E118D">
        <w:rPr>
          <w:rFonts w:ascii="Times New Roman" w:eastAsia="宋体" w:hAnsi="Times New Roman" w:cs="Times New Roman"/>
          <w:sz w:val="24"/>
          <w:szCs w:val="24"/>
        </w:rPr>
        <w:t>数据。</w:t>
      </w:r>
    </w:p>
    <w:p w14:paraId="4515B32D" w14:textId="79ADBE5F" w:rsidR="006E118D" w:rsidRPr="006E118D" w:rsidRDefault="006E118D" w:rsidP="006E118D">
      <w:pPr>
        <w:spacing w:line="400" w:lineRule="exact"/>
        <w:rPr>
          <w:rFonts w:ascii="Times New Roman" w:eastAsia="宋体" w:hAnsi="Times New Roman" w:cs="Times New Roman" w:hint="eastAsia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二</w:t>
      </w:r>
      <w:r w:rsidRPr="00114CB1">
        <w:rPr>
          <w:rFonts w:ascii="Times New Roman" w:eastAsia="宋体" w:hAnsi="Times New Roman" w:cs="Times New Roman"/>
          <w:b/>
          <w:bCs/>
          <w:sz w:val="28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预期功能点</w:t>
      </w:r>
    </w:p>
    <w:p w14:paraId="6B7E31EC" w14:textId="155B6976" w:rsidR="00ED468D" w:rsidRPr="00114CB1" w:rsidRDefault="00ED468D" w:rsidP="00341A4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14CB1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114CB1">
        <w:rPr>
          <w:rFonts w:ascii="Times New Roman" w:eastAsia="宋体" w:hAnsi="Times New Roman" w:cs="Times New Roman"/>
          <w:sz w:val="24"/>
          <w:szCs w:val="24"/>
        </w:rPr>
        <w:t>实现抖音信息流的双列页面，即双列外流</w:t>
      </w:r>
    </w:p>
    <w:p w14:paraId="4F8DB50A" w14:textId="43E972DF" w:rsidR="00ED468D" w:rsidRPr="00114CB1" w:rsidRDefault="00ED468D" w:rsidP="00341A4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14CB1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114CB1">
        <w:rPr>
          <w:rFonts w:ascii="Times New Roman" w:eastAsia="宋体" w:hAnsi="Times New Roman" w:cs="Times New Roman"/>
          <w:sz w:val="24"/>
          <w:szCs w:val="24"/>
        </w:rPr>
        <w:t>支持点击双列外流封面进入单列视频界面，即视频内流</w:t>
      </w:r>
    </w:p>
    <w:p w14:paraId="4DC27E50" w14:textId="1B30C49A" w:rsidR="00ED468D" w:rsidRPr="00114CB1" w:rsidRDefault="00ED468D" w:rsidP="00341A4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14CB1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114CB1">
        <w:rPr>
          <w:rFonts w:ascii="Times New Roman" w:eastAsia="宋体" w:hAnsi="Times New Roman" w:cs="Times New Roman"/>
          <w:sz w:val="24"/>
          <w:szCs w:val="24"/>
        </w:rPr>
        <w:t>实现双列外流的顶部和底部</w:t>
      </w:r>
      <w:r w:rsidRPr="00114CB1">
        <w:rPr>
          <w:rFonts w:ascii="Times New Roman" w:eastAsia="宋体" w:hAnsi="Times New Roman" w:cs="Times New Roman"/>
          <w:sz w:val="24"/>
          <w:szCs w:val="24"/>
        </w:rPr>
        <w:t>tab</w:t>
      </w:r>
      <w:r w:rsidRPr="00114CB1">
        <w:rPr>
          <w:rFonts w:ascii="Times New Roman" w:eastAsia="宋体" w:hAnsi="Times New Roman" w:cs="Times New Roman"/>
          <w:sz w:val="24"/>
          <w:szCs w:val="24"/>
        </w:rPr>
        <w:t>的显示和切换</w:t>
      </w:r>
    </w:p>
    <w:p w14:paraId="17A062D8" w14:textId="4E66F9E3" w:rsidR="00ED468D" w:rsidRPr="00114CB1" w:rsidRDefault="00ED468D" w:rsidP="00341A4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14CB1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114CB1">
        <w:rPr>
          <w:rFonts w:ascii="Times New Roman" w:eastAsia="宋体" w:hAnsi="Times New Roman" w:cs="Times New Roman"/>
          <w:sz w:val="24"/>
          <w:szCs w:val="24"/>
        </w:rPr>
        <w:t>实现视频内流的播放和暂停功能</w:t>
      </w:r>
    </w:p>
    <w:p w14:paraId="36569AE1" w14:textId="53598417" w:rsidR="00ED468D" w:rsidRPr="00114CB1" w:rsidRDefault="00ED468D" w:rsidP="00341A4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14CB1"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Pr="00114CB1">
        <w:rPr>
          <w:rFonts w:ascii="Times New Roman" w:eastAsia="宋体" w:hAnsi="Times New Roman" w:cs="Times New Roman"/>
          <w:sz w:val="24"/>
          <w:szCs w:val="24"/>
        </w:rPr>
        <w:t>视频内流页面的转评赞</w:t>
      </w:r>
      <w:r w:rsidRPr="00114CB1">
        <w:rPr>
          <w:rFonts w:ascii="Times New Roman" w:eastAsia="宋体" w:hAnsi="Times New Roman" w:cs="Times New Roman"/>
          <w:sz w:val="24"/>
          <w:szCs w:val="24"/>
        </w:rPr>
        <w:t>UI</w:t>
      </w:r>
      <w:r w:rsidRPr="00114CB1">
        <w:rPr>
          <w:rFonts w:ascii="Times New Roman" w:eastAsia="宋体" w:hAnsi="Times New Roman" w:cs="Times New Roman"/>
          <w:sz w:val="24"/>
          <w:szCs w:val="24"/>
        </w:rPr>
        <w:t>实现</w:t>
      </w:r>
    </w:p>
    <w:p w14:paraId="7B7A92CA" w14:textId="3EE4D5F0" w:rsidR="00ED468D" w:rsidRPr="00114CB1" w:rsidRDefault="00ED468D" w:rsidP="00341A4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14CB1">
        <w:rPr>
          <w:rFonts w:ascii="Times New Roman" w:eastAsia="宋体" w:hAnsi="Times New Roman" w:cs="Times New Roman"/>
          <w:sz w:val="24"/>
          <w:szCs w:val="24"/>
        </w:rPr>
        <w:t xml:space="preserve">6. </w:t>
      </w:r>
      <w:r w:rsidRPr="00114CB1">
        <w:rPr>
          <w:rFonts w:ascii="Times New Roman" w:eastAsia="宋体" w:hAnsi="Times New Roman" w:cs="Times New Roman"/>
          <w:sz w:val="24"/>
          <w:szCs w:val="24"/>
        </w:rPr>
        <w:t>视频内流点击评论可以进入评论面板，支持发布一条新评论</w:t>
      </w:r>
    </w:p>
    <w:p w14:paraId="352AE7D2" w14:textId="4D3B047C" w:rsidR="00341A47" w:rsidRDefault="006E118D" w:rsidP="00A27FF8">
      <w:pPr>
        <w:spacing w:line="400" w:lineRule="exact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三</w:t>
      </w:r>
      <w:r w:rsidR="00A27FF8" w:rsidRPr="00114CB1">
        <w:rPr>
          <w:rFonts w:ascii="Times New Roman" w:eastAsia="宋体" w:hAnsi="Times New Roman" w:cs="Times New Roman"/>
          <w:b/>
          <w:bCs/>
          <w:sz w:val="28"/>
          <w:szCs w:val="28"/>
        </w:rPr>
        <w:t>、</w:t>
      </w:r>
      <w:r w:rsidR="00A27FF8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功能实现</w:t>
      </w:r>
    </w:p>
    <w:p w14:paraId="50FAC565" w14:textId="7CDB4BF8" w:rsidR="00196A9A" w:rsidRDefault="006E118D" w:rsidP="00A27FF8">
      <w:pPr>
        <w:spacing w:line="400" w:lineRule="exac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E118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 w:rsidRPr="006E118D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 w:rsidR="00B01248" w:rsidRPr="006E118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="00B01248" w:rsidRPr="00B012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双列外流</w:t>
      </w:r>
    </w:p>
    <w:p w14:paraId="6F3C1909" w14:textId="2174E353" w:rsidR="006E118D" w:rsidRDefault="006E118D" w:rsidP="00350C48">
      <w:pPr>
        <w:spacing w:line="400" w:lineRule="exact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  <w:r w:rsidR="00B01248" w:rsidRPr="00350C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双列外流的</w:t>
      </w:r>
      <w:r w:rsidR="00B01248" w:rsidRPr="00350C48">
        <w:rPr>
          <w:rFonts w:ascii="Times New Roman" w:eastAsia="宋体" w:hAnsi="Times New Roman" w:cs="Times New Roman"/>
          <w:b/>
          <w:bCs/>
          <w:sz w:val="24"/>
          <w:szCs w:val="24"/>
        </w:rPr>
        <w:t>UI</w:t>
      </w:r>
      <w:r w:rsidR="00B01248" w:rsidRPr="00350C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布局</w:t>
      </w:r>
      <w:r w:rsidR="00B01248" w:rsidRPr="00350C48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7ED5152A" w14:textId="3D736BA6" w:rsidR="006E118D" w:rsidRPr="006E118D" w:rsidRDefault="006E118D" w:rsidP="006E118D">
      <w:pPr>
        <w:spacing w:line="400" w:lineRule="exact"/>
        <w:ind w:left="480"/>
        <w:rPr>
          <w:rFonts w:ascii="Times New Roman" w:eastAsia="宋体" w:hAnsi="Times New Roman" w:cs="Times New Roman" w:hint="eastAsia"/>
          <w:sz w:val="24"/>
          <w:szCs w:val="24"/>
        </w:rPr>
      </w:pPr>
      <w:r w:rsidRPr="006210A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组件</w:t>
      </w:r>
      <w:r w:rsidRPr="006E118D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6E118D">
        <w:rPr>
          <w:rFonts w:ascii="Times New Roman" w:eastAsia="宋体" w:hAnsi="Times New Roman" w:cs="Times New Roman"/>
          <w:sz w:val="24"/>
          <w:szCs w:val="24"/>
        </w:rPr>
        <w:t>RecyclerView + StaggeredGridLayoutManager</w:t>
      </w:r>
      <w:r w:rsidRPr="006E118D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F6778BC" w14:textId="4888A6CA" w:rsidR="006E118D" w:rsidRPr="006E118D" w:rsidRDefault="006E118D" w:rsidP="006E118D">
      <w:pPr>
        <w:spacing w:line="400" w:lineRule="exact"/>
        <w:ind w:left="480"/>
        <w:rPr>
          <w:rFonts w:ascii="Times New Roman" w:eastAsia="宋体" w:hAnsi="Times New Roman" w:cs="Times New Roman" w:hint="eastAsia"/>
          <w:sz w:val="24"/>
          <w:szCs w:val="24"/>
        </w:rPr>
      </w:pPr>
      <w:r w:rsidRPr="006210A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配置：</w:t>
      </w:r>
      <w:r w:rsidRPr="006E118D">
        <w:rPr>
          <w:rFonts w:ascii="Times New Roman" w:eastAsia="宋体" w:hAnsi="Times New Roman" w:cs="Times New Roman"/>
          <w:sz w:val="24"/>
          <w:szCs w:val="24"/>
        </w:rPr>
        <w:t>spanCount = 2</w:t>
      </w:r>
      <w:r w:rsidRPr="006E118D">
        <w:rPr>
          <w:rFonts w:ascii="Times New Roman" w:eastAsia="宋体" w:hAnsi="Times New Roman" w:cs="Times New Roman"/>
          <w:sz w:val="24"/>
          <w:szCs w:val="24"/>
        </w:rPr>
        <w:t>，</w:t>
      </w:r>
      <w:r w:rsidRPr="006E118D">
        <w:rPr>
          <w:rFonts w:ascii="Times New Roman" w:eastAsia="宋体" w:hAnsi="Times New Roman" w:cs="Times New Roman"/>
          <w:sz w:val="24"/>
          <w:szCs w:val="24"/>
        </w:rPr>
        <w:t>orientation = VERTICAL</w:t>
      </w:r>
      <w:r w:rsidRPr="006E118D">
        <w:rPr>
          <w:rFonts w:ascii="Times New Roman" w:eastAsia="宋体" w:hAnsi="Times New Roman" w:cs="Times New Roman"/>
          <w:sz w:val="24"/>
          <w:szCs w:val="24"/>
        </w:rPr>
        <w:t>，实现双列瀑布流效果。</w:t>
      </w:r>
    </w:p>
    <w:p w14:paraId="19E4B1BD" w14:textId="1F8F9C1D" w:rsidR="00196A9A" w:rsidRPr="006E118D" w:rsidRDefault="006E118D" w:rsidP="006E118D">
      <w:pPr>
        <w:spacing w:line="400" w:lineRule="exact"/>
        <w:ind w:left="480"/>
        <w:rPr>
          <w:rFonts w:ascii="Times New Roman" w:eastAsia="宋体" w:hAnsi="Times New Roman" w:cs="Times New Roman" w:hint="eastAsia"/>
          <w:sz w:val="24"/>
          <w:szCs w:val="24"/>
        </w:rPr>
      </w:pPr>
      <w:r w:rsidRPr="006210A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适配器：</w:t>
      </w:r>
      <w:r w:rsidRPr="006E118D">
        <w:rPr>
          <w:rFonts w:ascii="Times New Roman" w:eastAsia="宋体" w:hAnsi="Times New Roman" w:cs="Times New Roman" w:hint="eastAsia"/>
          <w:sz w:val="24"/>
          <w:szCs w:val="24"/>
        </w:rPr>
        <w:t>基于</w:t>
      </w:r>
      <w:r w:rsidRPr="006E118D">
        <w:rPr>
          <w:rFonts w:ascii="Times New Roman" w:eastAsia="宋体" w:hAnsi="Times New Roman" w:cs="Times New Roman"/>
          <w:sz w:val="24"/>
          <w:szCs w:val="24"/>
        </w:rPr>
        <w:t xml:space="preserve"> RecyclerView.Adapter + ViewHolder </w:t>
      </w:r>
      <w:r w:rsidRPr="006E118D">
        <w:rPr>
          <w:rFonts w:ascii="Times New Roman" w:eastAsia="宋体" w:hAnsi="Times New Roman" w:cs="Times New Roman"/>
          <w:sz w:val="24"/>
          <w:szCs w:val="24"/>
        </w:rPr>
        <w:t>模式，负责绑定视频封面图和元数据（标题、作者、播放量等）。</w:t>
      </w:r>
      <w:r w:rsidR="00045E27" w:rsidRPr="006E118D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B07097F" w14:textId="77777777" w:rsidR="006E118D" w:rsidRDefault="006E118D" w:rsidP="00350C48">
      <w:pPr>
        <w:spacing w:line="400" w:lineRule="exact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  <w:r w:rsidR="00B01248" w:rsidRPr="00350C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点击封面进入视频内流</w:t>
      </w:r>
      <w:r w:rsidR="00B01248" w:rsidRPr="00350C48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7ADF95DE" w14:textId="295F8A67" w:rsidR="006E118D" w:rsidRDefault="006E118D" w:rsidP="006E118D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E118D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6E118D">
        <w:rPr>
          <w:rFonts w:ascii="Times New Roman" w:eastAsia="宋体" w:hAnsi="Times New Roman" w:cs="Times New Roman"/>
          <w:sz w:val="24"/>
          <w:szCs w:val="24"/>
        </w:rPr>
        <w:t>RecommendFragment.kt</w:t>
      </w:r>
      <w:r w:rsidRPr="006E118D">
        <w:rPr>
          <w:rFonts w:ascii="Times New Roman" w:eastAsia="宋体" w:hAnsi="Times New Roman" w:cs="Times New Roman"/>
          <w:sz w:val="24"/>
          <w:szCs w:val="24"/>
        </w:rPr>
        <w:t>中为每个网格项的封面设置</w:t>
      </w:r>
      <w:r w:rsidRPr="006E118D">
        <w:rPr>
          <w:rFonts w:ascii="Times New Roman" w:eastAsia="宋体" w:hAnsi="Times New Roman" w:cs="Times New Roman"/>
          <w:sz w:val="24"/>
          <w:szCs w:val="24"/>
        </w:rPr>
        <w:t>onVideoClick</w:t>
      </w:r>
      <w:r w:rsidRPr="006E118D">
        <w:rPr>
          <w:rFonts w:ascii="Times New Roman" w:eastAsia="宋体" w:hAnsi="Times New Roman" w:cs="Times New Roman"/>
          <w:sz w:val="24"/>
          <w:szCs w:val="24"/>
        </w:rPr>
        <w:t>回调。</w:t>
      </w:r>
    </w:p>
    <w:p w14:paraId="0DE3767B" w14:textId="4E274126" w:rsidR="006E118D" w:rsidRDefault="006E118D" w:rsidP="006E118D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E118D">
        <w:rPr>
          <w:rFonts w:ascii="Times New Roman" w:eastAsia="宋体" w:hAnsi="Times New Roman" w:cs="Times New Roman" w:hint="eastAsia"/>
          <w:sz w:val="24"/>
          <w:szCs w:val="24"/>
        </w:rPr>
        <w:t>通过</w:t>
      </w:r>
      <w:r w:rsidRPr="006E118D">
        <w:rPr>
          <w:rFonts w:ascii="Times New Roman" w:eastAsia="宋体" w:hAnsi="Times New Roman" w:cs="Times New Roman"/>
          <w:sz w:val="24"/>
          <w:szCs w:val="24"/>
        </w:rPr>
        <w:t>Intent</w:t>
      </w:r>
      <w:r w:rsidRPr="006E118D">
        <w:rPr>
          <w:rFonts w:ascii="Times New Roman" w:eastAsia="宋体" w:hAnsi="Times New Roman" w:cs="Times New Roman"/>
          <w:sz w:val="24"/>
          <w:szCs w:val="24"/>
        </w:rPr>
        <w:t>将当前点击视频的</w:t>
      </w:r>
      <w:r w:rsidRPr="006E118D">
        <w:rPr>
          <w:rFonts w:ascii="Times New Roman" w:eastAsia="宋体" w:hAnsi="Times New Roman" w:cs="Times New Roman"/>
          <w:sz w:val="24"/>
          <w:szCs w:val="24"/>
        </w:rPr>
        <w:t>videoId</w:t>
      </w:r>
      <w:r w:rsidRPr="006E118D">
        <w:rPr>
          <w:rFonts w:ascii="Times New Roman" w:eastAsia="宋体" w:hAnsi="Times New Roman" w:cs="Times New Roman"/>
          <w:sz w:val="24"/>
          <w:szCs w:val="24"/>
        </w:rPr>
        <w:t>传递给内流页面</w:t>
      </w:r>
      <w:r w:rsidRPr="006E118D">
        <w:rPr>
          <w:rFonts w:ascii="Times New Roman" w:eastAsia="宋体" w:hAnsi="Times New Roman" w:cs="Times New Roman"/>
          <w:sz w:val="24"/>
          <w:szCs w:val="24"/>
        </w:rPr>
        <w:t xml:space="preserve"> VideoPlayerActivity.kt</w:t>
      </w:r>
      <w:r w:rsidRPr="006E118D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BB8DE6A" w14:textId="6E8560E7" w:rsidR="006E118D" w:rsidRDefault="006E118D" w:rsidP="006E118D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E118D">
        <w:rPr>
          <w:rFonts w:ascii="Times New Roman" w:eastAsia="宋体" w:hAnsi="Times New Roman" w:cs="Times New Roman"/>
          <w:sz w:val="24"/>
          <w:szCs w:val="24"/>
        </w:rPr>
        <w:t xml:space="preserve">VideoPlayerActivity </w:t>
      </w:r>
      <w:r w:rsidRPr="006E118D">
        <w:rPr>
          <w:rFonts w:ascii="Times New Roman" w:eastAsia="宋体" w:hAnsi="Times New Roman" w:cs="Times New Roman"/>
          <w:sz w:val="24"/>
          <w:szCs w:val="24"/>
        </w:rPr>
        <w:t>通过传入的</w:t>
      </w:r>
      <w:r w:rsidRPr="006E118D">
        <w:rPr>
          <w:rFonts w:ascii="Times New Roman" w:eastAsia="宋体" w:hAnsi="Times New Roman" w:cs="Times New Roman"/>
          <w:sz w:val="24"/>
          <w:szCs w:val="24"/>
        </w:rPr>
        <w:t xml:space="preserve"> videoId </w:t>
      </w:r>
      <w:r w:rsidRPr="006E118D">
        <w:rPr>
          <w:rFonts w:ascii="Times New Roman" w:eastAsia="宋体" w:hAnsi="Times New Roman" w:cs="Times New Roman"/>
          <w:sz w:val="24"/>
          <w:szCs w:val="24"/>
        </w:rPr>
        <w:t>初始化</w:t>
      </w:r>
      <w:r w:rsidRPr="006E118D">
        <w:rPr>
          <w:rFonts w:ascii="Times New Roman" w:eastAsia="宋体" w:hAnsi="Times New Roman" w:cs="Times New Roman"/>
          <w:sz w:val="24"/>
          <w:szCs w:val="24"/>
        </w:rPr>
        <w:t xml:space="preserve"> ViewPager2 </w:t>
      </w:r>
      <w:r w:rsidRPr="006E118D">
        <w:rPr>
          <w:rFonts w:ascii="Times New Roman" w:eastAsia="宋体" w:hAnsi="Times New Roman" w:cs="Times New Roman"/>
          <w:sz w:val="24"/>
          <w:szCs w:val="24"/>
        </w:rPr>
        <w:t>的当前页，实现从外流到内流的无缝衔接。</w:t>
      </w:r>
    </w:p>
    <w:p w14:paraId="4C0482A2" w14:textId="77777777" w:rsidR="006E118D" w:rsidRDefault="006E118D" w:rsidP="006E118D">
      <w:pPr>
        <w:spacing w:line="400" w:lineRule="exac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  <w:r w:rsidR="00B01248" w:rsidRPr="00350C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进入视频内流有画面放大的转场动画：</w:t>
      </w:r>
    </w:p>
    <w:p w14:paraId="78C41FC9" w14:textId="0EE0E4D6" w:rsidR="001E49E8" w:rsidRPr="001E49E8" w:rsidRDefault="001E49E8" w:rsidP="001E49E8">
      <w:pPr>
        <w:spacing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在双列外流列表项中的封面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ImageView </w:t>
      </w:r>
      <w:r w:rsidRPr="001E49E8">
        <w:rPr>
          <w:rFonts w:ascii="Times New Roman" w:eastAsia="宋体" w:hAnsi="Times New Roman" w:cs="Times New Roman"/>
          <w:sz w:val="24"/>
          <w:szCs w:val="24"/>
        </w:rPr>
        <w:t>设置唯一的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transitionName</w:t>
      </w:r>
      <w:r w:rsidRPr="001E49E8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6734E43" w14:textId="760A2225" w:rsidR="001E49E8" w:rsidRPr="001E49E8" w:rsidRDefault="001E49E8" w:rsidP="001E49E8">
      <w:pPr>
        <w:spacing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VideoPlayerActivity </w:t>
      </w:r>
      <w:r w:rsidRPr="001E49E8">
        <w:rPr>
          <w:rFonts w:ascii="Times New Roman" w:eastAsia="宋体" w:hAnsi="Times New Roman" w:cs="Times New Roman"/>
          <w:sz w:val="24"/>
          <w:szCs w:val="24"/>
        </w:rPr>
        <w:t>中的封面占位图或视频容器上设置相同的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transitionName</w:t>
      </w:r>
      <w:r w:rsidRPr="001E49E8">
        <w:rPr>
          <w:rFonts w:ascii="Times New Roman" w:eastAsia="宋体" w:hAnsi="Times New Roman" w:cs="Times New Roman"/>
          <w:sz w:val="24"/>
          <w:szCs w:val="24"/>
        </w:rPr>
        <w:t>。</w:t>
      </w:r>
      <w:r w:rsidRPr="001E49E8">
        <w:rPr>
          <w:rFonts w:ascii="Times New Roman" w:eastAsia="宋体" w:hAnsi="Times New Roman" w:cs="Times New Roman" w:hint="eastAsia"/>
          <w:sz w:val="24"/>
          <w:szCs w:val="24"/>
        </w:rPr>
        <w:t>启动内流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Activity </w:t>
      </w:r>
      <w:r w:rsidRPr="001E49E8">
        <w:rPr>
          <w:rFonts w:ascii="Times New Roman" w:eastAsia="宋体" w:hAnsi="Times New Roman" w:cs="Times New Roman"/>
          <w:sz w:val="24"/>
          <w:szCs w:val="24"/>
        </w:rPr>
        <w:t>时，使用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ActivityOptionsCompat.makeSceneTransitionAnimation </w:t>
      </w:r>
      <w:r w:rsidRPr="001E49E8">
        <w:rPr>
          <w:rFonts w:ascii="Times New Roman" w:eastAsia="宋体" w:hAnsi="Times New Roman" w:cs="Times New Roman"/>
          <w:sz w:val="24"/>
          <w:szCs w:val="24"/>
        </w:rPr>
        <w:t>携带共享元素，实现从小</w:t>
      </w:r>
      <w:r w:rsidRPr="001E49E8">
        <w:rPr>
          <w:rFonts w:ascii="Times New Roman" w:eastAsia="宋体" w:hAnsi="Times New Roman" w:cs="Times New Roman"/>
          <w:sz w:val="24"/>
          <w:szCs w:val="24"/>
        </w:rPr>
        <w:lastRenderedPageBreak/>
        <w:t>卡片到全屏的放大转场动画。</w:t>
      </w:r>
    </w:p>
    <w:p w14:paraId="4786699E" w14:textId="77777777" w:rsidR="001E49E8" w:rsidRDefault="001E49E8" w:rsidP="00350C48">
      <w:pPr>
        <w:spacing w:line="400" w:lineRule="exac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4. </w:t>
      </w:r>
      <w:r w:rsidR="00B01248" w:rsidRPr="00350C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每个卡片页面高度自适应布局：</w:t>
      </w:r>
    </w:p>
    <w:p w14:paraId="1E027B88" w14:textId="2C52ACAA" w:rsidR="001E49E8" w:rsidRPr="001E49E8" w:rsidRDefault="001E49E8" w:rsidP="001E49E8">
      <w:pPr>
        <w:spacing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CardView </w:t>
      </w:r>
      <w:r w:rsidRPr="001E49E8">
        <w:rPr>
          <w:rFonts w:ascii="Times New Roman" w:eastAsia="宋体" w:hAnsi="Times New Roman" w:cs="Times New Roman"/>
          <w:sz w:val="24"/>
          <w:szCs w:val="24"/>
        </w:rPr>
        <w:t>作为每个信息流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item </w:t>
      </w:r>
      <w:r w:rsidRPr="001E49E8">
        <w:rPr>
          <w:rFonts w:ascii="Times New Roman" w:eastAsia="宋体" w:hAnsi="Times New Roman" w:cs="Times New Roman"/>
          <w:sz w:val="24"/>
          <w:szCs w:val="24"/>
        </w:rPr>
        <w:t>的根布局，内部采用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ConstraintLayout</w:t>
      </w:r>
      <w:r w:rsidRPr="001E49E8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BBE14B4" w14:textId="7AB6CB9F" w:rsidR="001E49E8" w:rsidRPr="001E49E8" w:rsidRDefault="001E49E8" w:rsidP="001E49E8">
      <w:pPr>
        <w:spacing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封面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ImageView </w:t>
      </w:r>
      <w:r w:rsidRPr="001E49E8">
        <w:rPr>
          <w:rFonts w:ascii="Times New Roman" w:eastAsia="宋体" w:hAnsi="Times New Roman" w:cs="Times New Roman"/>
          <w:sz w:val="24"/>
          <w:szCs w:val="24"/>
        </w:rPr>
        <w:t>设置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layout_height="wrap_content" </w:t>
      </w:r>
      <w:r w:rsidRPr="001E49E8">
        <w:rPr>
          <w:rFonts w:ascii="Times New Roman" w:eastAsia="宋体" w:hAnsi="Times New Roman" w:cs="Times New Roman"/>
          <w:sz w:val="24"/>
          <w:szCs w:val="24"/>
        </w:rPr>
        <w:t>与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android:adjustViewBounds="true"</w:t>
      </w:r>
      <w:r w:rsidRPr="001E49E8">
        <w:rPr>
          <w:rFonts w:ascii="Times New Roman" w:eastAsia="宋体" w:hAnsi="Times New Roman" w:cs="Times New Roman"/>
          <w:sz w:val="24"/>
          <w:szCs w:val="24"/>
        </w:rPr>
        <w:t>，使图片按宽度等比缩放，自适应高度。</w:t>
      </w:r>
    </w:p>
    <w:p w14:paraId="1CF42309" w14:textId="162CED0C" w:rsidR="001E49E8" w:rsidRPr="001E49E8" w:rsidRDefault="001E49E8" w:rsidP="001E49E8">
      <w:pPr>
        <w:spacing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不同封面的高宽比不同，从而在双列布局中形成瀑布流错落感。</w:t>
      </w:r>
    </w:p>
    <w:p w14:paraId="322CF7D0" w14:textId="77777777" w:rsidR="001E49E8" w:rsidRDefault="001E49E8" w:rsidP="00350C48">
      <w:pPr>
        <w:spacing w:line="400" w:lineRule="exac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  <w:r w:rsidR="00B01248" w:rsidRPr="00350C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下拉刷新，上拉加载更新数据：</w:t>
      </w:r>
    </w:p>
    <w:p w14:paraId="30691CCC" w14:textId="09D03740" w:rsidR="001E49E8" w:rsidRPr="001E49E8" w:rsidRDefault="001E49E8" w:rsidP="001E49E8">
      <w:pPr>
        <w:spacing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SwipeRefreshLayout </w:t>
      </w:r>
      <w:r w:rsidRPr="001E49E8">
        <w:rPr>
          <w:rFonts w:ascii="Times New Roman" w:eastAsia="宋体" w:hAnsi="Times New Roman" w:cs="Times New Roman"/>
          <w:sz w:val="24"/>
          <w:szCs w:val="24"/>
        </w:rPr>
        <w:t>实现下拉刷新的交互，不引入第三方库。</w:t>
      </w:r>
    </w:p>
    <w:p w14:paraId="67494DC8" w14:textId="13E436D1" w:rsidR="001E49E8" w:rsidRPr="001E49E8" w:rsidRDefault="001E49E8" w:rsidP="001E49E8">
      <w:pPr>
        <w:spacing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自定义刷新头：顶部加入半透明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LinearLayout</w:t>
      </w:r>
      <w:r w:rsidRPr="001E49E8">
        <w:rPr>
          <w:rFonts w:ascii="Times New Roman" w:eastAsia="宋体" w:hAnsi="Times New Roman" w:cs="Times New Roman"/>
          <w:sz w:val="24"/>
          <w:szCs w:val="24"/>
        </w:rPr>
        <w:t>，包含旋转的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ImageView</w:t>
      </w:r>
      <w:r w:rsidRPr="001E49E8">
        <w:rPr>
          <w:rFonts w:ascii="Times New Roman" w:eastAsia="宋体" w:hAnsi="Times New Roman" w:cs="Times New Roman"/>
          <w:sz w:val="24"/>
          <w:szCs w:val="24"/>
        </w:rPr>
        <w:t>（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loading </w:t>
      </w:r>
      <w:r w:rsidRPr="001E49E8">
        <w:rPr>
          <w:rFonts w:ascii="Times New Roman" w:eastAsia="宋体" w:hAnsi="Times New Roman" w:cs="Times New Roman"/>
          <w:sz w:val="24"/>
          <w:szCs w:val="24"/>
        </w:rPr>
        <w:t>图标）和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TextView</w:t>
      </w:r>
      <w:r w:rsidRPr="001E49E8">
        <w:rPr>
          <w:rFonts w:ascii="Times New Roman" w:eastAsia="宋体" w:hAnsi="Times New Roman" w:cs="Times New Roman"/>
          <w:sz w:val="24"/>
          <w:szCs w:val="24"/>
        </w:rPr>
        <w:t>（提示文案），在刷新时显示并播放旋转动画，刷新完成后隐藏并停止动画。</w:t>
      </w:r>
    </w:p>
    <w:p w14:paraId="6A934DAB" w14:textId="77777777" w:rsidR="001E49E8" w:rsidRDefault="001E49E8" w:rsidP="001E49E8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上拉加载更多通过监听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RecyclerView </w:t>
      </w:r>
      <w:r w:rsidRPr="001E49E8">
        <w:rPr>
          <w:rFonts w:ascii="Times New Roman" w:eastAsia="宋体" w:hAnsi="Times New Roman" w:cs="Times New Roman"/>
          <w:sz w:val="24"/>
          <w:szCs w:val="24"/>
        </w:rPr>
        <w:t>滚动位置触发数据追加。</w:t>
      </w:r>
    </w:p>
    <w:p w14:paraId="3AFEDFF7" w14:textId="77777777" w:rsidR="001E49E8" w:rsidRDefault="001E49E8" w:rsidP="001E49E8">
      <w:pPr>
        <w:spacing w:line="400" w:lineRule="exac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210A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6</w:t>
      </w:r>
      <w:r w:rsidRPr="006210A3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  <w:r w:rsidR="00B01248" w:rsidRPr="00350C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顶部和底部</w:t>
      </w:r>
      <w:r w:rsidR="00B01248" w:rsidRPr="00350C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bar</w:t>
      </w:r>
      <w:r w:rsidR="00B01248" w:rsidRPr="00350C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实现，支持切换：</w:t>
      </w:r>
    </w:p>
    <w:p w14:paraId="5DBE972E" w14:textId="0B287942" w:rsidR="001E49E8" w:rsidRPr="001E49E8" w:rsidRDefault="001E49E8" w:rsidP="001E49E8">
      <w:pPr>
        <w:spacing w:line="400" w:lineRule="exact"/>
        <w:ind w:firstLineChars="200" w:firstLine="482"/>
        <w:rPr>
          <w:rFonts w:ascii="Times New Roman" w:eastAsia="宋体" w:hAnsi="Times New Roman" w:cs="Times New Roman" w:hint="eastAsia"/>
          <w:sz w:val="24"/>
          <w:szCs w:val="24"/>
        </w:rPr>
      </w:pPr>
      <w:r w:rsidRPr="006210A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顶部导航：</w:t>
      </w:r>
      <w:r w:rsidRPr="001E49E8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TabLayout + ViewPager2 </w:t>
      </w:r>
      <w:r w:rsidRPr="001E49E8">
        <w:rPr>
          <w:rFonts w:ascii="Times New Roman" w:eastAsia="宋体" w:hAnsi="Times New Roman" w:cs="Times New Roman"/>
          <w:sz w:val="24"/>
          <w:szCs w:val="24"/>
        </w:rPr>
        <w:t>实现「推荐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1E49E8">
        <w:rPr>
          <w:rFonts w:ascii="Times New Roman" w:eastAsia="宋体" w:hAnsi="Times New Roman" w:cs="Times New Roman"/>
          <w:sz w:val="24"/>
          <w:szCs w:val="24"/>
        </w:rPr>
        <w:t>商城」等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Tab </w:t>
      </w:r>
      <w:r w:rsidRPr="001E49E8">
        <w:rPr>
          <w:rFonts w:ascii="Times New Roman" w:eastAsia="宋体" w:hAnsi="Times New Roman" w:cs="Times New Roman"/>
          <w:sz w:val="24"/>
          <w:szCs w:val="24"/>
        </w:rPr>
        <w:t>的切换，通过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TabLayoutMediator </w:t>
      </w:r>
      <w:r w:rsidRPr="001E49E8">
        <w:rPr>
          <w:rFonts w:ascii="Times New Roman" w:eastAsia="宋体" w:hAnsi="Times New Roman" w:cs="Times New Roman"/>
          <w:sz w:val="24"/>
          <w:szCs w:val="24"/>
        </w:rPr>
        <w:t>绑定。支持左右滑动切换不同频道。</w:t>
      </w:r>
    </w:p>
    <w:p w14:paraId="1813C8BD" w14:textId="6D9BEDA7" w:rsidR="00E31B79" w:rsidRPr="00350C48" w:rsidRDefault="001E49E8" w:rsidP="001E49E8">
      <w:pPr>
        <w:spacing w:line="400" w:lineRule="exact"/>
        <w:ind w:firstLineChars="200" w:firstLine="482"/>
        <w:rPr>
          <w:rFonts w:ascii="Times New Roman" w:eastAsia="宋体" w:hAnsi="Times New Roman" w:cs="Times New Roman" w:hint="eastAsia"/>
          <w:sz w:val="24"/>
          <w:szCs w:val="24"/>
        </w:rPr>
      </w:pPr>
      <w:r w:rsidRPr="006210A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底部导航：</w:t>
      </w:r>
      <w:r w:rsidRPr="001E49E8">
        <w:rPr>
          <w:rFonts w:ascii="Times New Roman" w:eastAsia="宋体" w:hAnsi="Times New Roman" w:cs="Times New Roman" w:hint="eastAsia"/>
          <w:sz w:val="24"/>
          <w:szCs w:val="24"/>
        </w:rPr>
        <w:t>通过自定义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BottomNavigationView </w:t>
      </w:r>
      <w:r w:rsidRPr="001E49E8">
        <w:rPr>
          <w:rFonts w:ascii="Times New Roman" w:eastAsia="宋体" w:hAnsi="Times New Roman" w:cs="Times New Roman"/>
          <w:sz w:val="24"/>
          <w:szCs w:val="24"/>
        </w:rPr>
        <w:t>管理多个主功能入口，与外流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Fragment </w:t>
      </w:r>
      <w:r w:rsidRPr="001E49E8">
        <w:rPr>
          <w:rFonts w:ascii="Times New Roman" w:eastAsia="宋体" w:hAnsi="Times New Roman" w:cs="Times New Roman"/>
          <w:sz w:val="24"/>
          <w:szCs w:val="24"/>
        </w:rPr>
        <w:t>进行切换。</w:t>
      </w:r>
    </w:p>
    <w:p w14:paraId="635AA8B6" w14:textId="7544DB3F" w:rsidR="00E31B79" w:rsidRDefault="001E49E8" w:rsidP="00A27FF8">
      <w:pPr>
        <w:spacing w:line="400" w:lineRule="exact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3.</w:t>
      </w:r>
      <w:r w:rsidR="00D004AF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="00B4335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视频</w:t>
      </w:r>
      <w:r w:rsidR="00E31B79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内</w:t>
      </w:r>
      <w:r w:rsidR="00E31B79" w:rsidRPr="00B0124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流</w:t>
      </w:r>
    </w:p>
    <w:p w14:paraId="4523CAE3" w14:textId="77777777" w:rsidR="001E49E8" w:rsidRDefault="001E49E8" w:rsidP="00350C48">
      <w:pPr>
        <w:spacing w:line="400" w:lineRule="exact"/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210A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 w:rsidRPr="006210A3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43356" w:rsidRPr="003B380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内流布局：</w:t>
      </w:r>
    </w:p>
    <w:p w14:paraId="69D12DA9" w14:textId="477DDD05" w:rsidR="00C35CB4" w:rsidRDefault="001E49E8" w:rsidP="00350C4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页面根布局采用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ConstraintLayout</w:t>
      </w:r>
      <w:r w:rsidRPr="001E49E8">
        <w:rPr>
          <w:rFonts w:ascii="Times New Roman" w:eastAsia="宋体" w:hAnsi="Times New Roman" w:cs="Times New Roman"/>
          <w:sz w:val="24"/>
          <w:szCs w:val="24"/>
        </w:rPr>
        <w:t>，包含视频播放容器、右侧功能栏（头像、点赞、评论、转发）、底部视频描述区域等。</w:t>
      </w:r>
    </w:p>
    <w:p w14:paraId="5715DFCE" w14:textId="343C8B8A" w:rsidR="001E49E8" w:rsidRDefault="001E49E8" w:rsidP="00350C48">
      <w:pPr>
        <w:spacing w:line="400" w:lineRule="exact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  <w:r w:rsidR="00B43356" w:rsidRPr="003B380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点击暂停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E49E8">
        <w:rPr>
          <w:rFonts w:ascii="Times New Roman" w:eastAsia="宋体" w:hAnsi="Times New Roman" w:cs="Times New Roman"/>
          <w:sz w:val="24"/>
          <w:szCs w:val="24"/>
        </w:rPr>
        <w:t>ExoPlayer + PlayerView</w:t>
      </w:r>
      <w:r>
        <w:rPr>
          <w:rFonts w:ascii="Times New Roman" w:eastAsia="宋体" w:hAnsi="Times New Roman" w:cs="Times New Roman" w:hint="eastAsia"/>
          <w:sz w:val="24"/>
          <w:szCs w:val="24"/>
        </w:rPr>
        <w:t>）：</w:t>
      </w:r>
    </w:p>
    <w:p w14:paraId="588FF2C9" w14:textId="17ECA40A" w:rsidR="001E49E8" w:rsidRDefault="001E49E8" w:rsidP="006210A3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ExoPlayer </w:t>
      </w:r>
      <w:r w:rsidRPr="001E49E8">
        <w:rPr>
          <w:rFonts w:ascii="Times New Roman" w:eastAsia="宋体" w:hAnsi="Times New Roman" w:cs="Times New Roman"/>
          <w:sz w:val="24"/>
          <w:szCs w:val="24"/>
        </w:rPr>
        <w:t>作为视频播放内核，页面上通过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PlayerView </w:t>
      </w:r>
      <w:r w:rsidRPr="001E49E8">
        <w:rPr>
          <w:rFonts w:ascii="Times New Roman" w:eastAsia="宋体" w:hAnsi="Times New Roman" w:cs="Times New Roman"/>
          <w:sz w:val="24"/>
          <w:szCs w:val="24"/>
        </w:rPr>
        <w:t>展示视频。</w:t>
      </w:r>
      <w:r w:rsidRPr="001E49E8">
        <w:rPr>
          <w:rFonts w:ascii="Times New Roman" w:eastAsia="宋体" w:hAnsi="Times New Roman" w:cs="Times New Roman" w:hint="eastAsia"/>
          <w:sz w:val="24"/>
          <w:szCs w:val="24"/>
        </w:rPr>
        <w:t>支持点击视频区域进行播放</w:t>
      </w:r>
      <w:r w:rsidRPr="001E49E8">
        <w:rPr>
          <w:rFonts w:ascii="Times New Roman" w:eastAsia="宋体" w:hAnsi="Times New Roman" w:cs="Times New Roman"/>
          <w:sz w:val="24"/>
          <w:szCs w:val="24"/>
        </w:rPr>
        <w:t>/</w:t>
      </w:r>
      <w:r w:rsidRPr="001E49E8">
        <w:rPr>
          <w:rFonts w:ascii="Times New Roman" w:eastAsia="宋体" w:hAnsi="Times New Roman" w:cs="Times New Roman"/>
          <w:sz w:val="24"/>
          <w:szCs w:val="24"/>
        </w:rPr>
        <w:t>暂停切换，手势事件与点赞双击手势分离处理。</w:t>
      </w:r>
      <w:r w:rsidRPr="001E49E8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Activity </w:t>
      </w:r>
      <w:r w:rsidRPr="001E49E8">
        <w:rPr>
          <w:rFonts w:ascii="Times New Roman" w:eastAsia="宋体" w:hAnsi="Times New Roman" w:cs="Times New Roman"/>
          <w:sz w:val="24"/>
          <w:szCs w:val="24"/>
        </w:rPr>
        <w:t>生命周期中对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ExoPlayer </w:t>
      </w:r>
      <w:r w:rsidRPr="001E49E8">
        <w:rPr>
          <w:rFonts w:ascii="Times New Roman" w:eastAsia="宋体" w:hAnsi="Times New Roman" w:cs="Times New Roman"/>
          <w:sz w:val="24"/>
          <w:szCs w:val="24"/>
        </w:rPr>
        <w:t>进行初始化与释放，避免资源泄漏。</w:t>
      </w:r>
    </w:p>
    <w:p w14:paraId="5B2FEA79" w14:textId="77777777" w:rsidR="001E49E8" w:rsidRDefault="001E49E8" w:rsidP="00350C48">
      <w:pPr>
        <w:spacing w:line="400" w:lineRule="exact"/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  <w:r w:rsidR="00B43356" w:rsidRPr="003B380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手指上下移动切换：</w:t>
      </w:r>
    </w:p>
    <w:p w14:paraId="03548CCB" w14:textId="5FA5817C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ViewPager2 </w:t>
      </w:r>
      <w:r w:rsidRPr="001E49E8">
        <w:rPr>
          <w:rFonts w:ascii="Times New Roman" w:eastAsia="宋体" w:hAnsi="Times New Roman" w:cs="Times New Roman"/>
          <w:sz w:val="24"/>
          <w:szCs w:val="24"/>
        </w:rPr>
        <w:t>作为内流容器，设置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orientation = ViewPager2.ORIENTATION_VERTICAL</w:t>
      </w:r>
      <w:r w:rsidRPr="001E49E8">
        <w:rPr>
          <w:rFonts w:ascii="Times New Roman" w:eastAsia="宋体" w:hAnsi="Times New Roman" w:cs="Times New Roman"/>
          <w:sz w:val="24"/>
          <w:szCs w:val="24"/>
        </w:rPr>
        <w:t>，实现上下滑动切换视频。</w:t>
      </w:r>
    </w:p>
    <w:p w14:paraId="5F14547D" w14:textId="6B655673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每个页面由适配器提供对应的视频数据和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UI </w:t>
      </w:r>
      <w:r w:rsidRPr="001E49E8">
        <w:rPr>
          <w:rFonts w:ascii="Times New Roman" w:eastAsia="宋体" w:hAnsi="Times New Roman" w:cs="Times New Roman"/>
          <w:sz w:val="24"/>
          <w:szCs w:val="24"/>
        </w:rPr>
        <w:t>视图。</w:t>
      </w:r>
    </w:p>
    <w:p w14:paraId="3B890BC3" w14:textId="77777777" w:rsid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通过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OnPageChangeCallback </w:t>
      </w:r>
      <w:r w:rsidRPr="001E49E8">
        <w:rPr>
          <w:rFonts w:ascii="Times New Roman" w:eastAsia="宋体" w:hAnsi="Times New Roman" w:cs="Times New Roman"/>
          <w:sz w:val="24"/>
          <w:szCs w:val="24"/>
        </w:rPr>
        <w:t>回调，在页面切换时暂停上一个视频，启动当前页视频。</w:t>
      </w:r>
    </w:p>
    <w:p w14:paraId="5832F517" w14:textId="77777777" w:rsid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210A3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4. </w:t>
      </w:r>
      <w:r w:rsidR="00B43356" w:rsidRPr="003B380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双击点赞动画：</w:t>
      </w:r>
    </w:p>
    <w:p w14:paraId="7915DB15" w14:textId="277B2CA3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GestureDetector </w:t>
      </w:r>
      <w:r w:rsidRPr="001E49E8">
        <w:rPr>
          <w:rFonts w:ascii="Times New Roman" w:eastAsia="宋体" w:hAnsi="Times New Roman" w:cs="Times New Roman"/>
          <w:sz w:val="24"/>
          <w:szCs w:val="24"/>
        </w:rPr>
        <w:t>处理「单击暂停</w:t>
      </w:r>
      <w:r w:rsidRPr="001E49E8">
        <w:rPr>
          <w:rFonts w:ascii="Times New Roman" w:eastAsia="宋体" w:hAnsi="Times New Roman" w:cs="Times New Roman"/>
          <w:sz w:val="24"/>
          <w:szCs w:val="24"/>
        </w:rPr>
        <w:t>/</w:t>
      </w:r>
      <w:r w:rsidRPr="001E49E8">
        <w:rPr>
          <w:rFonts w:ascii="Times New Roman" w:eastAsia="宋体" w:hAnsi="Times New Roman" w:cs="Times New Roman"/>
          <w:sz w:val="24"/>
          <w:szCs w:val="24"/>
        </w:rPr>
        <w:t>播放」与「双击点赞」之间的手势冲突。</w:t>
      </w:r>
    </w:p>
    <w:p w14:paraId="6E40AE0E" w14:textId="3F11C339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在双击回调中：</w:t>
      </w:r>
    </w:p>
    <w:p w14:paraId="50074186" w14:textId="3E9040C6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获取点击坐标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(x, y)</w:t>
      </w:r>
      <w:r w:rsidRPr="001E49E8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0A2B52B5" w14:textId="2EF66BBF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动态创建一个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ImageView</w:t>
      </w:r>
      <w:r w:rsidRPr="001E49E8">
        <w:rPr>
          <w:rFonts w:ascii="Times New Roman" w:eastAsia="宋体" w:hAnsi="Times New Roman" w:cs="Times New Roman"/>
          <w:sz w:val="24"/>
          <w:szCs w:val="24"/>
        </w:rPr>
        <w:t>，设置红色爱心图标；</w:t>
      </w:r>
    </w:p>
    <w:p w14:paraId="062DA077" w14:textId="20F9EC99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在点击位置执行缩放（</w:t>
      </w:r>
      <w:r w:rsidRPr="001E49E8">
        <w:rPr>
          <w:rFonts w:ascii="Times New Roman" w:eastAsia="宋体" w:hAnsi="Times New Roman" w:cs="Times New Roman"/>
          <w:sz w:val="24"/>
          <w:szCs w:val="24"/>
        </w:rPr>
        <w:t>Scale</w:t>
      </w:r>
      <w:r w:rsidRPr="001E49E8">
        <w:rPr>
          <w:rFonts w:ascii="Times New Roman" w:eastAsia="宋体" w:hAnsi="Times New Roman" w:cs="Times New Roman"/>
          <w:sz w:val="24"/>
          <w:szCs w:val="24"/>
        </w:rPr>
        <w:t>）、透明度（</w:t>
      </w:r>
      <w:r w:rsidRPr="001E49E8">
        <w:rPr>
          <w:rFonts w:ascii="Times New Roman" w:eastAsia="宋体" w:hAnsi="Times New Roman" w:cs="Times New Roman"/>
          <w:sz w:val="24"/>
          <w:szCs w:val="24"/>
        </w:rPr>
        <w:t>Alpha</w:t>
      </w:r>
      <w:r w:rsidRPr="001E49E8">
        <w:rPr>
          <w:rFonts w:ascii="Times New Roman" w:eastAsia="宋体" w:hAnsi="Times New Roman" w:cs="Times New Roman"/>
          <w:sz w:val="24"/>
          <w:szCs w:val="24"/>
        </w:rPr>
        <w:t>）与上浮（</w:t>
      </w:r>
      <w:r w:rsidRPr="001E49E8">
        <w:rPr>
          <w:rFonts w:ascii="Times New Roman" w:eastAsia="宋体" w:hAnsi="Times New Roman" w:cs="Times New Roman"/>
          <w:sz w:val="24"/>
          <w:szCs w:val="24"/>
        </w:rPr>
        <w:t>Translation</w:t>
      </w:r>
      <w:r w:rsidRPr="001E49E8">
        <w:rPr>
          <w:rFonts w:ascii="Times New Roman" w:eastAsia="宋体" w:hAnsi="Times New Roman" w:cs="Times New Roman"/>
          <w:sz w:val="24"/>
          <w:szCs w:val="24"/>
        </w:rPr>
        <w:t>）组合动画；</w:t>
      </w:r>
    </w:p>
    <w:p w14:paraId="4144598E" w14:textId="77777777" w:rsid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动画结束后移除该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ImageView</w:t>
      </w:r>
      <w:r w:rsidRPr="001E49E8">
        <w:rPr>
          <w:rFonts w:ascii="Times New Roman" w:eastAsia="宋体" w:hAnsi="Times New Roman" w:cs="Times New Roman"/>
          <w:sz w:val="24"/>
          <w:szCs w:val="24"/>
        </w:rPr>
        <w:t>，避免内存泄漏。</w:t>
      </w:r>
    </w:p>
    <w:p w14:paraId="773CD831" w14:textId="77777777" w:rsid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210A3">
        <w:rPr>
          <w:rFonts w:ascii="Times New Roman" w:eastAsia="宋体" w:hAnsi="Times New Roman" w:cs="Times New Roman"/>
          <w:b/>
          <w:bCs/>
          <w:sz w:val="24"/>
          <w:szCs w:val="24"/>
        </w:rPr>
        <w:t>5.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43356" w:rsidRPr="003B380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音乐转盘和动画：</w:t>
      </w:r>
    </w:p>
    <w:p w14:paraId="05E8AEAB" w14:textId="2C481E00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右下角音乐封面使用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ImageView </w:t>
      </w:r>
      <w:r w:rsidRPr="001E49E8">
        <w:rPr>
          <w:rFonts w:ascii="Times New Roman" w:eastAsia="宋体" w:hAnsi="Times New Roman" w:cs="Times New Roman"/>
          <w:sz w:val="24"/>
          <w:szCs w:val="24"/>
        </w:rPr>
        <w:t>显示。</w:t>
      </w:r>
    </w:p>
    <w:p w14:paraId="24D07560" w14:textId="4A817FEE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通过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ObjectAnimator </w:t>
      </w:r>
      <w:r w:rsidRPr="001E49E8">
        <w:rPr>
          <w:rFonts w:ascii="Times New Roman" w:eastAsia="宋体" w:hAnsi="Times New Roman" w:cs="Times New Roman"/>
          <w:sz w:val="24"/>
          <w:szCs w:val="24"/>
        </w:rPr>
        <w:t>对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rotation </w:t>
      </w:r>
      <w:r w:rsidRPr="001E49E8">
        <w:rPr>
          <w:rFonts w:ascii="Times New Roman" w:eastAsia="宋体" w:hAnsi="Times New Roman" w:cs="Times New Roman"/>
          <w:sz w:val="24"/>
          <w:szCs w:val="24"/>
        </w:rPr>
        <w:t>属性执行无限循环动画，实现音乐转盘旋转效果，与视频播放状态联动（播放时旋转，暂停时暂停）。</w:t>
      </w:r>
    </w:p>
    <w:p w14:paraId="1B06F420" w14:textId="77777777" w:rsidR="001E49E8" w:rsidRDefault="001E49E8" w:rsidP="00341A47">
      <w:pPr>
        <w:spacing w:line="400" w:lineRule="exact"/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6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  <w:r w:rsidR="00B43356" w:rsidRPr="003B380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下拉刷新，上拉加载更新数据：</w:t>
      </w:r>
    </w:p>
    <w:p w14:paraId="70C33A46" w14:textId="00212549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SwipeRefreshLayout </w:t>
      </w:r>
      <w:r w:rsidRPr="001E49E8">
        <w:rPr>
          <w:rFonts w:ascii="Times New Roman" w:eastAsia="宋体" w:hAnsi="Times New Roman" w:cs="Times New Roman"/>
          <w:sz w:val="24"/>
          <w:szCs w:val="24"/>
        </w:rPr>
        <w:t>包裹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ViewPager2</w:t>
      </w:r>
      <w:r w:rsidRPr="001E49E8">
        <w:rPr>
          <w:rFonts w:ascii="Times New Roman" w:eastAsia="宋体" w:hAnsi="Times New Roman" w:cs="Times New Roman"/>
          <w:sz w:val="24"/>
          <w:szCs w:val="24"/>
        </w:rPr>
        <w:t>，处理下拉刷新逻辑。</w:t>
      </w:r>
    </w:p>
    <w:p w14:paraId="2485B2F7" w14:textId="30EBFBF7" w:rsid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统一在数据观察（</w:t>
      </w:r>
      <w:r w:rsidRPr="001E49E8">
        <w:rPr>
          <w:rFonts w:ascii="Times New Roman" w:eastAsia="宋体" w:hAnsi="Times New Roman" w:cs="Times New Roman"/>
          <w:sz w:val="24"/>
          <w:szCs w:val="24"/>
        </w:rPr>
        <w:t>LiveData observe</w:t>
      </w:r>
      <w:r w:rsidRPr="001E49E8">
        <w:rPr>
          <w:rFonts w:ascii="Times New Roman" w:eastAsia="宋体" w:hAnsi="Times New Roman" w:cs="Times New Roman"/>
          <w:sz w:val="24"/>
          <w:szCs w:val="24"/>
        </w:rPr>
        <w:t>）逻辑的最后关闭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isRefreshing</w:t>
      </w:r>
      <w:r w:rsidRPr="001E49E8">
        <w:rPr>
          <w:rFonts w:ascii="Times New Roman" w:eastAsia="宋体" w:hAnsi="Times New Roman" w:cs="Times New Roman"/>
          <w:sz w:val="24"/>
          <w:szCs w:val="24"/>
        </w:rPr>
        <w:t>，确保无论是否有新数据更新，刷新动画都能正确结束。</w:t>
      </w:r>
    </w:p>
    <w:p w14:paraId="11F96F38" w14:textId="634A9A28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7</w:t>
      </w:r>
      <w:r w:rsidRPr="001E49E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  <w:r w:rsidRPr="001E49E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内容容器兼容图片与视频</w:t>
      </w:r>
    </w:p>
    <w:p w14:paraId="2B18A8C9" w14:textId="7FECD8CD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在播放容器中同时放置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PlayerView </w:t>
      </w:r>
      <w:r w:rsidRPr="001E49E8">
        <w:rPr>
          <w:rFonts w:ascii="Times New Roman" w:eastAsia="宋体" w:hAnsi="Times New Roman" w:cs="Times New Roman"/>
          <w:sz w:val="24"/>
          <w:szCs w:val="24"/>
        </w:rPr>
        <w:t>与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ImageView</w:t>
      </w:r>
      <w:r w:rsidRPr="001E49E8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3BAA98DB" w14:textId="3C4639D1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当内容为视频时，显示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PlayerView</w:t>
      </w:r>
      <w:r w:rsidRPr="001E49E8">
        <w:rPr>
          <w:rFonts w:ascii="Times New Roman" w:eastAsia="宋体" w:hAnsi="Times New Roman" w:cs="Times New Roman"/>
          <w:sz w:val="24"/>
          <w:szCs w:val="24"/>
        </w:rPr>
        <w:t>，隐藏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ImageView</w:t>
      </w:r>
      <w:r w:rsidRPr="001E49E8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735027F8" w14:textId="6D24DED0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当内容为图片时，隐藏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PlayerView</w:t>
      </w:r>
      <w:r w:rsidRPr="001E49E8">
        <w:rPr>
          <w:rFonts w:ascii="Times New Roman" w:eastAsia="宋体" w:hAnsi="Times New Roman" w:cs="Times New Roman"/>
          <w:sz w:val="24"/>
          <w:szCs w:val="24"/>
        </w:rPr>
        <w:t>，显示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ImageView </w:t>
      </w:r>
      <w:r w:rsidRPr="001E49E8">
        <w:rPr>
          <w:rFonts w:ascii="Times New Roman" w:eastAsia="宋体" w:hAnsi="Times New Roman" w:cs="Times New Roman"/>
          <w:sz w:val="24"/>
          <w:szCs w:val="24"/>
        </w:rPr>
        <w:t>加载静态图。</w:t>
      </w:r>
    </w:p>
    <w:p w14:paraId="682DFFE8" w14:textId="651A40C4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通过内容类型字段进行切换，统一了不同类型内容的展示逻辑。</w:t>
      </w:r>
    </w:p>
    <w:p w14:paraId="698BD104" w14:textId="169628F3" w:rsidR="00B43356" w:rsidRPr="00350C4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</w:pPr>
      <w:r w:rsidRPr="001E49E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8.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43356" w:rsidRPr="001E49E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支持头像更换：</w:t>
      </w:r>
      <w:r w:rsidR="00D06E57" w:rsidRPr="001E49E8">
        <w:rPr>
          <w:rFonts w:ascii="Times New Roman" w:eastAsia="宋体" w:hAnsi="Times New Roman" w:cs="Times New Roman" w:hint="eastAsia"/>
          <w:sz w:val="24"/>
          <w:szCs w:val="24"/>
        </w:rPr>
        <w:t>未实现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8A10E53" w14:textId="19ADB005" w:rsidR="00B43356" w:rsidRDefault="00B43356" w:rsidP="00341A47">
      <w:pPr>
        <w:spacing w:line="400" w:lineRule="exact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3.</w:t>
      </w:r>
      <w:r w:rsidR="001E49E8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评论页面</w:t>
      </w:r>
    </w:p>
    <w:p w14:paraId="50329867" w14:textId="6CE24ED3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 w:rsidRPr="001E49E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  <w:r w:rsidRPr="001E49E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评论面板入口</w:t>
      </w:r>
    </w:p>
    <w:p w14:paraId="6166AFAC" w14:textId="1C7032D0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在视频内流右侧评论按钮上设置点击事件，点击后弹出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CommentBottomSheet </w:t>
      </w:r>
      <w:r w:rsidRPr="001E49E8">
        <w:rPr>
          <w:rFonts w:ascii="Times New Roman" w:eastAsia="宋体" w:hAnsi="Times New Roman" w:cs="Times New Roman"/>
          <w:sz w:val="24"/>
          <w:szCs w:val="24"/>
        </w:rPr>
        <w:t>作为底部评论面板。</w:t>
      </w:r>
    </w:p>
    <w:p w14:paraId="10AD868E" w14:textId="3D202ED9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 w:rsidRPr="001E49E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  <w:r w:rsidRPr="001E49E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评论数据管理</w:t>
      </w:r>
    </w:p>
    <w:p w14:paraId="32D519F5" w14:textId="075D6EF3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VideoViewModel </w:t>
      </w:r>
      <w:r w:rsidRPr="001E49E8">
        <w:rPr>
          <w:rFonts w:ascii="Times New Roman" w:eastAsia="宋体" w:hAnsi="Times New Roman" w:cs="Times New Roman"/>
          <w:sz w:val="24"/>
          <w:szCs w:val="24"/>
        </w:rPr>
        <w:t>统一管理每个视频的评论列表。</w:t>
      </w:r>
    </w:p>
    <w:p w14:paraId="375A8EEC" w14:textId="1833695A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面板展示时，根据当前视频的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videoId </w:t>
      </w:r>
      <w:r w:rsidRPr="001E49E8">
        <w:rPr>
          <w:rFonts w:ascii="Times New Roman" w:eastAsia="宋体" w:hAnsi="Times New Roman" w:cs="Times New Roman"/>
          <w:sz w:val="24"/>
          <w:szCs w:val="24"/>
        </w:rPr>
        <w:t>从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ViewModel </w:t>
      </w:r>
      <w:r w:rsidRPr="001E49E8">
        <w:rPr>
          <w:rFonts w:ascii="Times New Roman" w:eastAsia="宋体" w:hAnsi="Times New Roman" w:cs="Times New Roman"/>
          <w:sz w:val="24"/>
          <w:szCs w:val="24"/>
        </w:rPr>
        <w:t>中获取对应的评论数据并显示。</w:t>
      </w:r>
    </w:p>
    <w:p w14:paraId="66D7510A" w14:textId="02B20766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 w:rsidRPr="001E49E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  <w:r w:rsidRPr="001E49E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发布新评论</w:t>
      </w:r>
    </w:p>
    <w:p w14:paraId="36249918" w14:textId="4F6C7EA9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VideoViewModel </w:t>
      </w:r>
      <w:r w:rsidRPr="001E49E8">
        <w:rPr>
          <w:rFonts w:ascii="Times New Roman" w:eastAsia="宋体" w:hAnsi="Times New Roman" w:cs="Times New Roman"/>
          <w:sz w:val="24"/>
          <w:szCs w:val="24"/>
        </w:rPr>
        <w:t>中提供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addComment(videoId: String, content: String, user: User) </w:t>
      </w:r>
      <w:r w:rsidRPr="001E49E8">
        <w:rPr>
          <w:rFonts w:ascii="Times New Roman" w:eastAsia="宋体" w:hAnsi="Times New Roman" w:cs="Times New Roman"/>
          <w:sz w:val="24"/>
          <w:szCs w:val="24"/>
        </w:rPr>
        <w:t>方法。</w:t>
      </w:r>
    </w:p>
    <w:p w14:paraId="0F235159" w14:textId="6B2A4380" w:rsidR="001E49E8" w:rsidRPr="001E49E8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新增评论通过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list.add(0, newComment) </w:t>
      </w:r>
      <w:r w:rsidRPr="001E49E8">
        <w:rPr>
          <w:rFonts w:ascii="Times New Roman" w:eastAsia="宋体" w:hAnsi="Times New Roman" w:cs="Times New Roman"/>
          <w:sz w:val="24"/>
          <w:szCs w:val="24"/>
        </w:rPr>
        <w:t>插入到当前评论列表索引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0 </w:t>
      </w:r>
      <w:r w:rsidRPr="001E49E8">
        <w:rPr>
          <w:rFonts w:ascii="Times New Roman" w:eastAsia="宋体" w:hAnsi="Times New Roman" w:cs="Times New Roman"/>
          <w:sz w:val="24"/>
          <w:szCs w:val="24"/>
        </w:rPr>
        <w:t>位置，使其显示在顶部。</w:t>
      </w:r>
    </w:p>
    <w:p w14:paraId="70D39B75" w14:textId="54D827C5" w:rsidR="00C03344" w:rsidRDefault="001E49E8" w:rsidP="001E49E8">
      <w:pPr>
        <w:spacing w:line="400" w:lineRule="exact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E49E8">
        <w:rPr>
          <w:rFonts w:ascii="Times New Roman" w:eastAsia="宋体" w:hAnsi="Times New Roman" w:cs="Times New Roman" w:hint="eastAsia"/>
          <w:sz w:val="24"/>
          <w:szCs w:val="24"/>
        </w:rPr>
        <w:t>更新数据后通过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LiveData </w:t>
      </w:r>
      <w:r w:rsidRPr="001E49E8">
        <w:rPr>
          <w:rFonts w:ascii="Times New Roman" w:eastAsia="宋体" w:hAnsi="Times New Roman" w:cs="Times New Roman"/>
          <w:sz w:val="24"/>
          <w:szCs w:val="24"/>
        </w:rPr>
        <w:t>通知</w:t>
      </w:r>
      <w:r w:rsidRPr="001E49E8">
        <w:rPr>
          <w:rFonts w:ascii="Times New Roman" w:eastAsia="宋体" w:hAnsi="Times New Roman" w:cs="Times New Roman"/>
          <w:sz w:val="24"/>
          <w:szCs w:val="24"/>
        </w:rPr>
        <w:t xml:space="preserve"> UI </w:t>
      </w:r>
      <w:r w:rsidRPr="001E49E8">
        <w:rPr>
          <w:rFonts w:ascii="Times New Roman" w:eastAsia="宋体" w:hAnsi="Times New Roman" w:cs="Times New Roman"/>
          <w:sz w:val="24"/>
          <w:szCs w:val="24"/>
        </w:rPr>
        <w:t>重新渲染，实现</w:t>
      </w:r>
      <w:r w:rsidR="005722AF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Pr="001E49E8">
        <w:rPr>
          <w:rFonts w:ascii="Times New Roman" w:eastAsia="宋体" w:hAnsi="Times New Roman" w:cs="Times New Roman"/>
          <w:sz w:val="24"/>
          <w:szCs w:val="24"/>
        </w:rPr>
        <w:t>发布后立即可见</w:t>
      </w:r>
      <w:r w:rsidR="005722AF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Pr="001E49E8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84B8A72" w14:textId="02D272C8" w:rsidR="00B43356" w:rsidRPr="001E49E8" w:rsidRDefault="001E49E8" w:rsidP="001E49E8">
      <w:pPr>
        <w:spacing w:line="400" w:lineRule="exact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3.</w:t>
      </w:r>
      <w:r w:rsidR="00C03344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="00C0334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A</w:t>
      </w:r>
      <w:r w:rsidR="00C0334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I </w:t>
      </w:r>
      <w:r w:rsidR="00C0334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问答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  <w:r w:rsidR="00C03344" w:rsidRPr="001E49E8">
        <w:rPr>
          <w:rFonts w:ascii="Times New Roman" w:eastAsia="宋体" w:hAnsi="Times New Roman" w:cs="Times New Roman" w:hint="eastAsia"/>
          <w:sz w:val="24"/>
          <w:szCs w:val="24"/>
        </w:rPr>
        <w:t>未实现</w:t>
      </w:r>
    </w:p>
    <w:p w14:paraId="21438575" w14:textId="268EC387" w:rsidR="00B254F2" w:rsidRDefault="001E49E8" w:rsidP="00341A47">
      <w:pPr>
        <w:spacing w:line="400" w:lineRule="exact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四</w:t>
      </w:r>
      <w:r w:rsidR="00B254F2" w:rsidRPr="00114CB1">
        <w:rPr>
          <w:rFonts w:ascii="Times New Roman" w:eastAsia="宋体" w:hAnsi="Times New Roman" w:cs="Times New Roman"/>
          <w:b/>
          <w:bCs/>
          <w:sz w:val="28"/>
          <w:szCs w:val="28"/>
        </w:rPr>
        <w:t>、</w:t>
      </w:r>
      <w:r w:rsidR="00B254F2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遇到的问题</w:t>
      </w:r>
    </w:p>
    <w:p w14:paraId="65E7511B" w14:textId="216460DE" w:rsidR="006D51A1" w:rsidRPr="006D51A1" w:rsidRDefault="00F17CC2" w:rsidP="006D51A1">
      <w:pPr>
        <w:spacing w:line="400" w:lineRule="exact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ab/>
      </w:r>
      <w:r w:rsidR="006D51A1"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 w:rsidR="006D51A1"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1</w:t>
      </w:r>
      <w:r w:rsidR="006D51A1"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>：使用</w:t>
      </w:r>
      <w:r w:rsidR="006D51A1"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Resources.getIdentifier </w:t>
      </w:r>
      <w:r w:rsidR="006D51A1"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>导致性能隐患</w:t>
      </w:r>
    </w:p>
    <w:p w14:paraId="2EEE2B39" w14:textId="22E4F918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原因：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初始版本在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RecyclerView </w:t>
      </w:r>
      <w:r w:rsidRPr="006D51A1">
        <w:rPr>
          <w:rFonts w:ascii="Times New Roman" w:eastAsia="宋体" w:hAnsi="Times New Roman" w:cs="Times New Roman"/>
          <w:sz w:val="24"/>
          <w:szCs w:val="24"/>
        </w:rPr>
        <w:t>滚动过程中频繁调用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getIdentifier() </w:t>
      </w:r>
      <w:r w:rsidRPr="006D51A1">
        <w:rPr>
          <w:rFonts w:ascii="Times New Roman" w:eastAsia="宋体" w:hAnsi="Times New Roman" w:cs="Times New Roman"/>
          <w:sz w:val="24"/>
          <w:szCs w:val="24"/>
        </w:rPr>
        <w:t>动态解析资源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ID</w:t>
      </w:r>
      <w:r w:rsidRPr="006D51A1">
        <w:rPr>
          <w:rFonts w:ascii="Times New Roman" w:eastAsia="宋体" w:hAnsi="Times New Roman" w:cs="Times New Roman"/>
          <w:sz w:val="24"/>
          <w:szCs w:val="24"/>
        </w:rPr>
        <w:t>，该方法基于反射实现，存在性能问题，且已不推荐频繁使用。</w:t>
      </w:r>
    </w:p>
    <w:p w14:paraId="2EF01660" w14:textId="3B564D7B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解决方案：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新增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ResourceMapper </w:t>
      </w:r>
      <w:r w:rsidRPr="006D51A1">
        <w:rPr>
          <w:rFonts w:ascii="Times New Roman" w:eastAsia="宋体" w:hAnsi="Times New Roman" w:cs="Times New Roman"/>
          <w:sz w:val="24"/>
          <w:szCs w:val="24"/>
        </w:rPr>
        <w:t>单例类，使用预定义的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Map&lt;String, Int&gt; </w:t>
      </w:r>
      <w:r w:rsidRPr="006D51A1">
        <w:rPr>
          <w:rFonts w:ascii="Times New Roman" w:eastAsia="宋体" w:hAnsi="Times New Roman" w:cs="Times New Roman"/>
          <w:sz w:val="24"/>
          <w:szCs w:val="24"/>
        </w:rPr>
        <w:t>存储资源名称与资源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ID </w:t>
      </w:r>
      <w:r w:rsidRPr="006D51A1">
        <w:rPr>
          <w:rFonts w:ascii="Times New Roman" w:eastAsia="宋体" w:hAnsi="Times New Roman" w:cs="Times New Roman"/>
          <w:sz w:val="24"/>
          <w:szCs w:val="24"/>
        </w:rPr>
        <w:t>的映射；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通过哈希表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O(1) </w:t>
      </w:r>
      <w:r w:rsidRPr="006D51A1">
        <w:rPr>
          <w:rFonts w:ascii="Times New Roman" w:eastAsia="宋体" w:hAnsi="Times New Roman" w:cs="Times New Roman"/>
          <w:sz w:val="24"/>
          <w:szCs w:val="24"/>
        </w:rPr>
        <w:t>查询替代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getIdentifier() </w:t>
      </w:r>
      <w:r w:rsidRPr="006D51A1">
        <w:rPr>
          <w:rFonts w:ascii="Times New Roman" w:eastAsia="宋体" w:hAnsi="Times New Roman" w:cs="Times New Roman"/>
          <w:sz w:val="24"/>
          <w:szCs w:val="24"/>
        </w:rPr>
        <w:t>的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O(n) </w:t>
      </w:r>
      <w:r w:rsidRPr="006D51A1">
        <w:rPr>
          <w:rFonts w:ascii="Times New Roman" w:eastAsia="宋体" w:hAnsi="Times New Roman" w:cs="Times New Roman"/>
          <w:sz w:val="24"/>
          <w:szCs w:val="24"/>
        </w:rPr>
        <w:t>反射查找，提升滚动性能。</w:t>
      </w:r>
    </w:p>
    <w:p w14:paraId="00C0522B" w14:textId="78E74AA9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2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>：内流页面无法上下滑动切换视频</w:t>
      </w:r>
    </w:p>
    <w:p w14:paraId="0B6EF3DA" w14:textId="4DBC796F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原因：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最初使用的是静态布局显示单个视频，并未使用可滑动容器。</w:t>
      </w:r>
    </w:p>
    <w:p w14:paraId="7A21DD70" w14:textId="528B82FF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解决方案：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将原有静态布局替换为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ViewPager2</w:t>
      </w:r>
      <w:r w:rsidRPr="006D51A1">
        <w:rPr>
          <w:rFonts w:ascii="Times New Roman" w:eastAsia="宋体" w:hAnsi="Times New Roman" w:cs="Times New Roman"/>
          <w:sz w:val="24"/>
          <w:szCs w:val="24"/>
        </w:rPr>
        <w:t>；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设置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orientation = ViewPager2.ORIENTATION_VERTICAL</w:t>
      </w:r>
      <w:r w:rsidRPr="006D51A1">
        <w:rPr>
          <w:rFonts w:ascii="Times New Roman" w:eastAsia="宋体" w:hAnsi="Times New Roman" w:cs="Times New Roman"/>
          <w:sz w:val="24"/>
          <w:szCs w:val="24"/>
        </w:rPr>
        <w:t>；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配置适配器提供视频列表，监听页面切换事件，更新当前视频状态，实现上下滑动切换视频。</w:t>
      </w:r>
    </w:p>
    <w:p w14:paraId="25624CC1" w14:textId="4D2D4B26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3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>：点击评论按钮闪退</w:t>
      </w:r>
    </w:p>
    <w:p w14:paraId="6ECB3325" w14:textId="133003BA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原因：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CommentBottomSheet </w:t>
      </w:r>
      <w:r w:rsidRPr="006D51A1">
        <w:rPr>
          <w:rFonts w:ascii="Times New Roman" w:eastAsia="宋体" w:hAnsi="Times New Roman" w:cs="Times New Roman"/>
          <w:sz w:val="24"/>
          <w:szCs w:val="24"/>
        </w:rPr>
        <w:t>内多个方法缺少异常保护；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视图初始化存在空指针风险；添加评论后只更新了当前视频数据，未正确刷新列表或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UI</w:t>
      </w:r>
      <w:r w:rsidRPr="006D51A1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0B3CD5F" w14:textId="61CAE447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解决方案：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在关键逻辑添加异常捕获和判空检查；确保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BottomSheet </w:t>
      </w:r>
      <w:r w:rsidRPr="006D51A1">
        <w:rPr>
          <w:rFonts w:ascii="Times New Roman" w:eastAsia="宋体" w:hAnsi="Times New Roman" w:cs="Times New Roman"/>
          <w:sz w:val="24"/>
          <w:szCs w:val="24"/>
        </w:rPr>
        <w:t>中的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View </w:t>
      </w:r>
      <w:r w:rsidRPr="006D51A1">
        <w:rPr>
          <w:rFonts w:ascii="Times New Roman" w:eastAsia="宋体" w:hAnsi="Times New Roman" w:cs="Times New Roman"/>
          <w:sz w:val="24"/>
          <w:szCs w:val="24"/>
        </w:rPr>
        <w:t>初始化与数据绑定顺序正确；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统一通过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ViewModel </w:t>
      </w:r>
      <w:r w:rsidRPr="006D51A1">
        <w:rPr>
          <w:rFonts w:ascii="Times New Roman" w:eastAsia="宋体" w:hAnsi="Times New Roman" w:cs="Times New Roman"/>
          <w:sz w:val="24"/>
          <w:szCs w:val="24"/>
        </w:rPr>
        <w:t>更新评论数据，并通过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LiveData </w:t>
      </w:r>
      <w:r w:rsidRPr="006D51A1">
        <w:rPr>
          <w:rFonts w:ascii="Times New Roman" w:eastAsia="宋体" w:hAnsi="Times New Roman" w:cs="Times New Roman"/>
          <w:sz w:val="24"/>
          <w:szCs w:val="24"/>
        </w:rPr>
        <w:t>通知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UI </w:t>
      </w:r>
      <w:r w:rsidRPr="006D51A1">
        <w:rPr>
          <w:rFonts w:ascii="Times New Roman" w:eastAsia="宋体" w:hAnsi="Times New Roman" w:cs="Times New Roman"/>
          <w:sz w:val="24"/>
          <w:szCs w:val="24"/>
        </w:rPr>
        <w:t>刷新。</w:t>
      </w:r>
    </w:p>
    <w:p w14:paraId="41764988" w14:textId="3FA464BD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4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>：点赞后自动跳转到其他视频</w:t>
      </w:r>
    </w:p>
    <w:p w14:paraId="15478738" w14:textId="20B9848C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原因：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allVideos.observe </w:t>
      </w:r>
      <w:r w:rsidRPr="006D51A1">
        <w:rPr>
          <w:rFonts w:ascii="Times New Roman" w:eastAsia="宋体" w:hAnsi="Times New Roman" w:cs="Times New Roman"/>
          <w:sz w:val="24"/>
          <w:szCs w:val="24"/>
        </w:rPr>
        <w:t>中每次数据变化都会调用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viewPager2.setCurrentItem()</w:t>
      </w:r>
      <w:r w:rsidRPr="006D51A1">
        <w:rPr>
          <w:rFonts w:ascii="Times New Roman" w:eastAsia="宋体" w:hAnsi="Times New Roman" w:cs="Times New Roman"/>
          <w:sz w:val="24"/>
          <w:szCs w:val="24"/>
        </w:rPr>
        <w:t>，导致点赞触发数据更新时，当前播放位置被重置。</w:t>
      </w:r>
    </w:p>
    <w:p w14:paraId="6E9F38A2" w14:textId="00080876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解决方案：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添加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isPositionInitialized </w:t>
      </w:r>
      <w:r w:rsidRPr="006D51A1">
        <w:rPr>
          <w:rFonts w:ascii="Times New Roman" w:eastAsia="宋体" w:hAnsi="Times New Roman" w:cs="Times New Roman"/>
          <w:sz w:val="24"/>
          <w:szCs w:val="24"/>
        </w:rPr>
        <w:t>布尔变量，仅在首次进入页面时设置当前播放位置；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后续数据更新只刷新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UI</w:t>
      </w:r>
      <w:r w:rsidRPr="006D51A1">
        <w:rPr>
          <w:rFonts w:ascii="Times New Roman" w:eastAsia="宋体" w:hAnsi="Times New Roman" w:cs="Times New Roman"/>
          <w:sz w:val="24"/>
          <w:szCs w:val="24"/>
        </w:rPr>
        <w:t>，不再调用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setCurrentItem()</w:t>
      </w:r>
      <w:r w:rsidRPr="006D51A1">
        <w:rPr>
          <w:rFonts w:ascii="Times New Roman" w:eastAsia="宋体" w:hAnsi="Times New Roman" w:cs="Times New Roman"/>
          <w:sz w:val="24"/>
          <w:szCs w:val="24"/>
        </w:rPr>
        <w:t>，避免位置跳变。</w:t>
      </w:r>
    </w:p>
    <w:p w14:paraId="2D9323E0" w14:textId="4F393417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5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>：点击点赞图标时关注图标闪动</w:t>
      </w:r>
    </w:p>
    <w:p w14:paraId="61829412" w14:textId="60902A0D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原因：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updateVideoAt </w:t>
      </w:r>
      <w:r w:rsidRPr="006D51A1">
        <w:rPr>
          <w:rFonts w:ascii="Times New Roman" w:eastAsia="宋体" w:hAnsi="Times New Roman" w:cs="Times New Roman"/>
          <w:sz w:val="24"/>
          <w:szCs w:val="24"/>
        </w:rPr>
        <w:t>方法中使用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notifyItemChanged(position)</w:t>
      </w:r>
      <w:r w:rsidRPr="006D51A1">
        <w:rPr>
          <w:rFonts w:ascii="Times New Roman" w:eastAsia="宋体" w:hAnsi="Times New Roman" w:cs="Times New Roman"/>
          <w:sz w:val="24"/>
          <w:szCs w:val="24"/>
        </w:rPr>
        <w:t>，导致整个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item </w:t>
      </w:r>
      <w:r w:rsidRPr="006D51A1">
        <w:rPr>
          <w:rFonts w:ascii="Times New Roman" w:eastAsia="宋体" w:hAnsi="Times New Roman" w:cs="Times New Roman"/>
          <w:sz w:val="24"/>
          <w:szCs w:val="24"/>
        </w:rPr>
        <w:t>重新绑定，所有子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View</w:t>
      </w:r>
      <w:r w:rsidRPr="006D51A1">
        <w:rPr>
          <w:rFonts w:ascii="Times New Roman" w:eastAsia="宋体" w:hAnsi="Times New Roman" w:cs="Times New Roman"/>
          <w:sz w:val="24"/>
          <w:szCs w:val="24"/>
        </w:rPr>
        <w:t>（包括关注按钮）一起重绘，引起闪动。</w:t>
      </w:r>
    </w:p>
    <w:p w14:paraId="485195E2" w14:textId="396A8B90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当前处理：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临时移除关注按钮相关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UI</w:t>
      </w:r>
      <w:r w:rsidRPr="006D51A1">
        <w:rPr>
          <w:rFonts w:ascii="Times New Roman" w:eastAsia="宋体" w:hAnsi="Times New Roman" w:cs="Times New Roman"/>
          <w:sz w:val="24"/>
          <w:szCs w:val="24"/>
        </w:rPr>
        <w:t>，规避闪动问题。</w:t>
      </w:r>
    </w:p>
    <w:p w14:paraId="16711D99" w14:textId="4778D40D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6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>：顶部导航栏推荐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>/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>商城切换</w:t>
      </w:r>
    </w:p>
    <w:p w14:paraId="086C6D1A" w14:textId="3750F393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问题：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最初使用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Toolbar</w:t>
      </w:r>
      <w:r w:rsidRPr="006D51A1">
        <w:rPr>
          <w:rFonts w:ascii="Times New Roman" w:eastAsia="宋体" w:hAnsi="Times New Roman" w:cs="Times New Roman"/>
          <w:sz w:val="24"/>
          <w:szCs w:val="24"/>
        </w:rPr>
        <w:t>，无法方便支持多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Tab </w:t>
      </w:r>
      <w:r w:rsidRPr="006D51A1">
        <w:rPr>
          <w:rFonts w:ascii="Times New Roman" w:eastAsia="宋体" w:hAnsi="Times New Roman" w:cs="Times New Roman"/>
          <w:sz w:val="24"/>
          <w:szCs w:val="24"/>
        </w:rPr>
        <w:t>切换。</w:t>
      </w:r>
    </w:p>
    <w:p w14:paraId="3DDDBF63" w14:textId="69233BBB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解决方案：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TabLayout </w:t>
      </w:r>
      <w:r w:rsidRPr="006D51A1">
        <w:rPr>
          <w:rFonts w:ascii="Times New Roman" w:eastAsia="宋体" w:hAnsi="Times New Roman" w:cs="Times New Roman"/>
          <w:sz w:val="24"/>
          <w:szCs w:val="24"/>
        </w:rPr>
        <w:t>替代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Toolbar</w:t>
      </w:r>
      <w:r w:rsidRPr="006D51A1">
        <w:rPr>
          <w:rFonts w:ascii="Times New Roman" w:eastAsia="宋体" w:hAnsi="Times New Roman" w:cs="Times New Roman"/>
          <w:sz w:val="24"/>
          <w:szCs w:val="24"/>
        </w:rPr>
        <w:t>，并增加</w:t>
      </w:r>
      <w:r w:rsidRPr="006D51A1">
        <w:rPr>
          <w:rFonts w:ascii="Times New Roman" w:eastAsia="宋体" w:hAnsi="Times New Roman" w:cs="Times New Roman"/>
          <w:sz w:val="24"/>
          <w:szCs w:val="24"/>
        </w:rPr>
        <w:t>“</w:t>
      </w:r>
      <w:r w:rsidRPr="006D51A1">
        <w:rPr>
          <w:rFonts w:ascii="Times New Roman" w:eastAsia="宋体" w:hAnsi="Times New Roman" w:cs="Times New Roman"/>
          <w:sz w:val="24"/>
          <w:szCs w:val="24"/>
        </w:rPr>
        <w:t>推荐</w:t>
      </w:r>
      <w:r w:rsidRPr="006D51A1">
        <w:rPr>
          <w:rFonts w:ascii="Times New Roman" w:eastAsia="宋体" w:hAnsi="Times New Roman" w:cs="Times New Roman"/>
          <w:sz w:val="24"/>
          <w:szCs w:val="24"/>
        </w:rPr>
        <w:t>”</w:t>
      </w:r>
      <w:r w:rsidRPr="006D51A1">
        <w:rPr>
          <w:rFonts w:ascii="Times New Roman" w:eastAsia="宋体" w:hAnsi="Times New Roman" w:cs="Times New Roman"/>
          <w:sz w:val="24"/>
          <w:szCs w:val="24"/>
        </w:rPr>
        <w:t>和</w:t>
      </w:r>
      <w:r w:rsidRPr="006D51A1">
        <w:rPr>
          <w:rFonts w:ascii="Times New Roman" w:eastAsia="宋体" w:hAnsi="Times New Roman" w:cs="Times New Roman"/>
          <w:sz w:val="24"/>
          <w:szCs w:val="24"/>
        </w:rPr>
        <w:t>“</w:t>
      </w:r>
      <w:r w:rsidRPr="006D51A1">
        <w:rPr>
          <w:rFonts w:ascii="Times New Roman" w:eastAsia="宋体" w:hAnsi="Times New Roman" w:cs="Times New Roman"/>
          <w:sz w:val="24"/>
          <w:szCs w:val="24"/>
        </w:rPr>
        <w:t>商城</w:t>
      </w:r>
      <w:r w:rsidRPr="006D51A1">
        <w:rPr>
          <w:rFonts w:ascii="Times New Roman" w:eastAsia="宋体" w:hAnsi="Times New Roman" w:cs="Times New Roman"/>
          <w:sz w:val="24"/>
          <w:szCs w:val="24"/>
        </w:rPr>
        <w:t>”</w:t>
      </w:r>
      <w:r w:rsidRPr="006D51A1">
        <w:rPr>
          <w:rFonts w:ascii="Times New Roman" w:eastAsia="宋体" w:hAnsi="Times New Roman" w:cs="Times New Roman"/>
          <w:sz w:val="24"/>
          <w:szCs w:val="24"/>
        </w:rPr>
        <w:t>两个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Tab</w:t>
      </w:r>
      <w:r w:rsidRPr="006D51A1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57ABD907" w14:textId="07B76DB9" w:rsidR="006D51A1" w:rsidRPr="006D51A1" w:rsidRDefault="006D51A1" w:rsidP="006D51A1">
      <w:pPr>
        <w:spacing w:line="400" w:lineRule="exact"/>
        <w:rPr>
          <w:rFonts w:ascii="Times New Roman" w:eastAsia="宋体" w:hAnsi="Times New Roman" w:cs="Times New Roman" w:hint="eastAsia"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sz w:val="24"/>
          <w:szCs w:val="24"/>
        </w:rPr>
        <w:t>结合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ViewPager2 </w:t>
      </w:r>
      <w:r w:rsidRPr="006D51A1">
        <w:rPr>
          <w:rFonts w:ascii="Times New Roman" w:eastAsia="宋体" w:hAnsi="Times New Roman" w:cs="Times New Roman"/>
          <w:sz w:val="24"/>
          <w:szCs w:val="24"/>
        </w:rPr>
        <w:t>和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TabLayoutMediator </w:t>
      </w:r>
      <w:r w:rsidRPr="006D51A1">
        <w:rPr>
          <w:rFonts w:ascii="Times New Roman" w:eastAsia="宋体" w:hAnsi="Times New Roman" w:cs="Times New Roman"/>
          <w:sz w:val="24"/>
          <w:szCs w:val="24"/>
        </w:rPr>
        <w:t>支持左右滑动与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Tab </w:t>
      </w:r>
      <w:r w:rsidRPr="006D51A1">
        <w:rPr>
          <w:rFonts w:ascii="Times New Roman" w:eastAsia="宋体" w:hAnsi="Times New Roman" w:cs="Times New Roman"/>
          <w:sz w:val="24"/>
          <w:szCs w:val="24"/>
        </w:rPr>
        <w:t>点击联动。</w:t>
      </w:r>
    </w:p>
    <w:p w14:paraId="1D685984" w14:textId="22F8FE31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7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>：双列外流进入内流缺少放大转场</w:t>
      </w:r>
    </w:p>
    <w:p w14:paraId="7DEB32B8" w14:textId="22129960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lastRenderedPageBreak/>
        <w:t>解决方案：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采用共享元素转场：为网格项封面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ImageView </w:t>
      </w:r>
      <w:r w:rsidRPr="006D51A1">
        <w:rPr>
          <w:rFonts w:ascii="Times New Roman" w:eastAsia="宋体" w:hAnsi="Times New Roman" w:cs="Times New Roman"/>
          <w:sz w:val="24"/>
          <w:szCs w:val="24"/>
        </w:rPr>
        <w:t>与播放页占位图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ImageView </w:t>
      </w:r>
      <w:r w:rsidRPr="006D51A1">
        <w:rPr>
          <w:rFonts w:ascii="Times New Roman" w:eastAsia="宋体" w:hAnsi="Times New Roman" w:cs="Times New Roman"/>
          <w:sz w:val="24"/>
          <w:szCs w:val="24"/>
        </w:rPr>
        <w:t>设置相同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transitionName</w:t>
      </w:r>
      <w:r w:rsidRPr="006D51A1">
        <w:rPr>
          <w:rFonts w:ascii="Times New Roman" w:eastAsia="宋体" w:hAnsi="Times New Roman" w:cs="Times New Roman"/>
          <w:sz w:val="24"/>
          <w:szCs w:val="24"/>
        </w:rPr>
        <w:t>；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启动内流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Activity </w:t>
      </w:r>
      <w:r w:rsidRPr="006D51A1">
        <w:rPr>
          <w:rFonts w:ascii="Times New Roman" w:eastAsia="宋体" w:hAnsi="Times New Roman" w:cs="Times New Roman"/>
          <w:sz w:val="24"/>
          <w:szCs w:val="24"/>
        </w:rPr>
        <w:t>时，通过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ActivityOptionsCompat.makeSceneTransitionAnimation </w:t>
      </w:r>
      <w:r w:rsidRPr="006D51A1">
        <w:rPr>
          <w:rFonts w:ascii="Times New Roman" w:eastAsia="宋体" w:hAnsi="Times New Roman" w:cs="Times New Roman"/>
          <w:sz w:val="24"/>
          <w:szCs w:val="24"/>
        </w:rPr>
        <w:t>携带该共享元素，实现封面从小图到全屏的放大动画。</w:t>
      </w:r>
    </w:p>
    <w:p w14:paraId="501AF11F" w14:textId="3E92B6E4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8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>：单列视频下拉刷新时刷新圈一直转动</w:t>
      </w:r>
    </w:p>
    <w:p w14:paraId="20D2F933" w14:textId="1D7F1974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原因：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SwipeRefreshLayout </w:t>
      </w:r>
      <w:r w:rsidRPr="006D51A1">
        <w:rPr>
          <w:rFonts w:ascii="Times New Roman" w:eastAsia="宋体" w:hAnsi="Times New Roman" w:cs="Times New Roman"/>
          <w:sz w:val="24"/>
          <w:szCs w:val="24"/>
        </w:rPr>
        <w:t>在触发刷新时自动将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isRefreshing </w:t>
      </w:r>
      <w:r w:rsidRPr="006D51A1">
        <w:rPr>
          <w:rFonts w:ascii="Times New Roman" w:eastAsia="宋体" w:hAnsi="Times New Roman" w:cs="Times New Roman"/>
          <w:sz w:val="24"/>
          <w:szCs w:val="24"/>
        </w:rPr>
        <w:t>置为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true</w:t>
      </w:r>
      <w:r w:rsidRPr="006D51A1">
        <w:rPr>
          <w:rFonts w:ascii="Times New Roman" w:eastAsia="宋体" w:hAnsi="Times New Roman" w:cs="Times New Roman"/>
          <w:sz w:val="24"/>
          <w:szCs w:val="24"/>
        </w:rPr>
        <w:t>，但数据返回后未在业务逻辑中手动重置为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false</w:t>
      </w:r>
      <w:r w:rsidRPr="006D51A1">
        <w:rPr>
          <w:rFonts w:ascii="Times New Roman" w:eastAsia="宋体" w:hAnsi="Times New Roman" w:cs="Times New Roman"/>
          <w:sz w:val="24"/>
          <w:szCs w:val="24"/>
        </w:rPr>
        <w:t>，导致刷新动画无法结束。</w:t>
      </w:r>
    </w:p>
    <w:p w14:paraId="45320E94" w14:textId="30003BB4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解决方案：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在数据观察（</w:t>
      </w:r>
      <w:r w:rsidRPr="006D51A1">
        <w:rPr>
          <w:rFonts w:ascii="Times New Roman" w:eastAsia="宋体" w:hAnsi="Times New Roman" w:cs="Times New Roman"/>
          <w:sz w:val="24"/>
          <w:szCs w:val="24"/>
        </w:rPr>
        <w:t>LiveData observe</w:t>
      </w:r>
      <w:r w:rsidRPr="006D51A1">
        <w:rPr>
          <w:rFonts w:ascii="Times New Roman" w:eastAsia="宋体" w:hAnsi="Times New Roman" w:cs="Times New Roman"/>
          <w:sz w:val="24"/>
          <w:szCs w:val="24"/>
        </w:rPr>
        <w:t>）逻辑结束时，统一调用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swipeRefreshLayout.isRefreshing = false</w:t>
      </w:r>
      <w:r w:rsidRPr="006D51A1">
        <w:rPr>
          <w:rFonts w:ascii="Times New Roman" w:eastAsia="宋体" w:hAnsi="Times New Roman" w:cs="Times New Roman"/>
          <w:sz w:val="24"/>
          <w:szCs w:val="24"/>
        </w:rPr>
        <w:t>，保证无论是否有新数据，都能关闭刷新动画。</w:t>
      </w:r>
    </w:p>
    <w:p w14:paraId="643CF878" w14:textId="13FF2396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问题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9</w:t>
      </w:r>
      <w:r w:rsidRPr="006D51A1">
        <w:rPr>
          <w:rFonts w:ascii="Times New Roman" w:eastAsia="宋体" w:hAnsi="Times New Roman" w:cs="Times New Roman"/>
          <w:b/>
          <w:bCs/>
          <w:sz w:val="24"/>
          <w:szCs w:val="24"/>
        </w:rPr>
        <w:t>：播放容器无法兼容图片与视频</w:t>
      </w:r>
    </w:p>
    <w:p w14:paraId="4D017227" w14:textId="3E04F800" w:rsidR="006D51A1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原因：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初始实现仅考虑视频播放场景，布局中只包含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PlayerView</w:t>
      </w:r>
      <w:r w:rsidRPr="006D51A1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1671D81" w14:textId="2908B4E5" w:rsidR="00F507DA" w:rsidRPr="006D51A1" w:rsidRDefault="006D51A1" w:rsidP="006D51A1">
      <w:pPr>
        <w:spacing w:line="400" w:lineRule="exact"/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D51A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解决方案：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在容器中同时加入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PlayerView </w:t>
      </w:r>
      <w:r w:rsidRPr="006D51A1">
        <w:rPr>
          <w:rFonts w:ascii="Times New Roman" w:eastAsia="宋体" w:hAnsi="Times New Roman" w:cs="Times New Roman"/>
          <w:sz w:val="24"/>
          <w:szCs w:val="24"/>
        </w:rPr>
        <w:t>与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ImageView</w:t>
      </w:r>
      <w:r w:rsidRPr="006D51A1">
        <w:rPr>
          <w:rFonts w:ascii="Times New Roman" w:eastAsia="宋体" w:hAnsi="Times New Roman" w:cs="Times New Roman"/>
          <w:sz w:val="24"/>
          <w:szCs w:val="24"/>
        </w:rPr>
        <w:t>；</w:t>
      </w:r>
      <w:r w:rsidRPr="006D51A1">
        <w:rPr>
          <w:rFonts w:ascii="Times New Roman" w:eastAsia="宋体" w:hAnsi="Times New Roman" w:cs="Times New Roman" w:hint="eastAsia"/>
          <w:sz w:val="24"/>
          <w:szCs w:val="24"/>
        </w:rPr>
        <w:t>根据内容类型切换可见性：视频时仅显示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PlayerView</w:t>
      </w:r>
      <w:r w:rsidRPr="006D51A1">
        <w:rPr>
          <w:rFonts w:ascii="Times New Roman" w:eastAsia="宋体" w:hAnsi="Times New Roman" w:cs="Times New Roman"/>
          <w:sz w:val="24"/>
          <w:szCs w:val="24"/>
        </w:rPr>
        <w:t>，图片时仅显示</w:t>
      </w:r>
      <w:r w:rsidRPr="006D51A1">
        <w:rPr>
          <w:rFonts w:ascii="Times New Roman" w:eastAsia="宋体" w:hAnsi="Times New Roman" w:cs="Times New Roman"/>
          <w:sz w:val="24"/>
          <w:szCs w:val="24"/>
        </w:rPr>
        <w:t xml:space="preserve"> ImageView</w:t>
      </w:r>
      <w:r w:rsidRPr="006D51A1">
        <w:rPr>
          <w:rFonts w:ascii="Times New Roman" w:eastAsia="宋体" w:hAnsi="Times New Roman" w:cs="Times New Roman"/>
          <w:sz w:val="24"/>
          <w:szCs w:val="24"/>
        </w:rPr>
        <w:t>，从而统一了图片与视频的展示逻辑。</w:t>
      </w:r>
    </w:p>
    <w:sectPr w:rsidR="00F507DA" w:rsidRPr="006D51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00A95"/>
    <w:multiLevelType w:val="hybridMultilevel"/>
    <w:tmpl w:val="3AD42BC8"/>
    <w:lvl w:ilvl="0" w:tplc="1E22662C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44E70EF2"/>
    <w:multiLevelType w:val="multilevel"/>
    <w:tmpl w:val="2C30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04BF"/>
    <w:rsid w:val="0000796B"/>
    <w:rsid w:val="000162D4"/>
    <w:rsid w:val="0001672B"/>
    <w:rsid w:val="00020F5E"/>
    <w:rsid w:val="0002655C"/>
    <w:rsid w:val="00043B67"/>
    <w:rsid w:val="00045E27"/>
    <w:rsid w:val="0006178E"/>
    <w:rsid w:val="00066173"/>
    <w:rsid w:val="00070ECA"/>
    <w:rsid w:val="00073A00"/>
    <w:rsid w:val="00091289"/>
    <w:rsid w:val="000A6A50"/>
    <w:rsid w:val="000A6F5D"/>
    <w:rsid w:val="000C0BBF"/>
    <w:rsid w:val="000E6C5A"/>
    <w:rsid w:val="000F15EE"/>
    <w:rsid w:val="00107D68"/>
    <w:rsid w:val="0011330F"/>
    <w:rsid w:val="00114CB1"/>
    <w:rsid w:val="00122E52"/>
    <w:rsid w:val="0012328A"/>
    <w:rsid w:val="001447F7"/>
    <w:rsid w:val="001468EA"/>
    <w:rsid w:val="00166FE7"/>
    <w:rsid w:val="00177947"/>
    <w:rsid w:val="001908E6"/>
    <w:rsid w:val="00196A9A"/>
    <w:rsid w:val="001A62E2"/>
    <w:rsid w:val="001B1A28"/>
    <w:rsid w:val="001B263C"/>
    <w:rsid w:val="001D0720"/>
    <w:rsid w:val="001E49E8"/>
    <w:rsid w:val="001E640A"/>
    <w:rsid w:val="00203208"/>
    <w:rsid w:val="00215E58"/>
    <w:rsid w:val="00224F9E"/>
    <w:rsid w:val="00227176"/>
    <w:rsid w:val="00235D76"/>
    <w:rsid w:val="00242AB2"/>
    <w:rsid w:val="00245088"/>
    <w:rsid w:val="00260A8F"/>
    <w:rsid w:val="002725E0"/>
    <w:rsid w:val="00272BCF"/>
    <w:rsid w:val="00282079"/>
    <w:rsid w:val="00287F77"/>
    <w:rsid w:val="002B516E"/>
    <w:rsid w:val="002C1F2A"/>
    <w:rsid w:val="002C40D2"/>
    <w:rsid w:val="002E16C0"/>
    <w:rsid w:val="003160AB"/>
    <w:rsid w:val="00341A47"/>
    <w:rsid w:val="00350578"/>
    <w:rsid w:val="00350C48"/>
    <w:rsid w:val="00363749"/>
    <w:rsid w:val="00365293"/>
    <w:rsid w:val="00373872"/>
    <w:rsid w:val="003924CD"/>
    <w:rsid w:val="003A7C1B"/>
    <w:rsid w:val="003B28FC"/>
    <w:rsid w:val="003B380A"/>
    <w:rsid w:val="003C021A"/>
    <w:rsid w:val="003C2BF8"/>
    <w:rsid w:val="003D7D81"/>
    <w:rsid w:val="00400835"/>
    <w:rsid w:val="00402F70"/>
    <w:rsid w:val="00413F41"/>
    <w:rsid w:val="00431650"/>
    <w:rsid w:val="004508F9"/>
    <w:rsid w:val="004667DD"/>
    <w:rsid w:val="004866AC"/>
    <w:rsid w:val="004C5AC3"/>
    <w:rsid w:val="00505683"/>
    <w:rsid w:val="005406B9"/>
    <w:rsid w:val="00544CFA"/>
    <w:rsid w:val="0054714F"/>
    <w:rsid w:val="00567FBF"/>
    <w:rsid w:val="005722AF"/>
    <w:rsid w:val="00582C32"/>
    <w:rsid w:val="005D5427"/>
    <w:rsid w:val="005F4746"/>
    <w:rsid w:val="005F5C61"/>
    <w:rsid w:val="00610C9F"/>
    <w:rsid w:val="006204BF"/>
    <w:rsid w:val="006210A3"/>
    <w:rsid w:val="00632D2C"/>
    <w:rsid w:val="006514B5"/>
    <w:rsid w:val="0066033E"/>
    <w:rsid w:val="0066286D"/>
    <w:rsid w:val="00663920"/>
    <w:rsid w:val="00671F55"/>
    <w:rsid w:val="006738FB"/>
    <w:rsid w:val="00674906"/>
    <w:rsid w:val="00677002"/>
    <w:rsid w:val="006772D6"/>
    <w:rsid w:val="00682A63"/>
    <w:rsid w:val="00685D79"/>
    <w:rsid w:val="0069294B"/>
    <w:rsid w:val="006A7594"/>
    <w:rsid w:val="006C5A00"/>
    <w:rsid w:val="006D51A1"/>
    <w:rsid w:val="006E118D"/>
    <w:rsid w:val="007125E8"/>
    <w:rsid w:val="00725B42"/>
    <w:rsid w:val="007323CD"/>
    <w:rsid w:val="0074488E"/>
    <w:rsid w:val="007550A0"/>
    <w:rsid w:val="0075736B"/>
    <w:rsid w:val="00770B2A"/>
    <w:rsid w:val="00794FCA"/>
    <w:rsid w:val="007A022C"/>
    <w:rsid w:val="007A5B1C"/>
    <w:rsid w:val="007D4639"/>
    <w:rsid w:val="007E3E63"/>
    <w:rsid w:val="00805821"/>
    <w:rsid w:val="00827B36"/>
    <w:rsid w:val="008309D5"/>
    <w:rsid w:val="00834C27"/>
    <w:rsid w:val="008437C0"/>
    <w:rsid w:val="008537CE"/>
    <w:rsid w:val="00872F33"/>
    <w:rsid w:val="0089354C"/>
    <w:rsid w:val="00894149"/>
    <w:rsid w:val="00895A6A"/>
    <w:rsid w:val="008A6453"/>
    <w:rsid w:val="008B4A06"/>
    <w:rsid w:val="008C26FD"/>
    <w:rsid w:val="008D59D7"/>
    <w:rsid w:val="00900307"/>
    <w:rsid w:val="009447DF"/>
    <w:rsid w:val="00951260"/>
    <w:rsid w:val="0096695D"/>
    <w:rsid w:val="00967138"/>
    <w:rsid w:val="00972730"/>
    <w:rsid w:val="00992CC8"/>
    <w:rsid w:val="009D0365"/>
    <w:rsid w:val="009D31B0"/>
    <w:rsid w:val="009D75CC"/>
    <w:rsid w:val="009E7E04"/>
    <w:rsid w:val="009F180E"/>
    <w:rsid w:val="009F298B"/>
    <w:rsid w:val="00A22266"/>
    <w:rsid w:val="00A234A7"/>
    <w:rsid w:val="00A26E15"/>
    <w:rsid w:val="00A27FF8"/>
    <w:rsid w:val="00A302A8"/>
    <w:rsid w:val="00A5701F"/>
    <w:rsid w:val="00A707D6"/>
    <w:rsid w:val="00A70C9A"/>
    <w:rsid w:val="00AA5D89"/>
    <w:rsid w:val="00AA7E2C"/>
    <w:rsid w:val="00AC7C36"/>
    <w:rsid w:val="00AE2327"/>
    <w:rsid w:val="00AE617C"/>
    <w:rsid w:val="00AE6BA9"/>
    <w:rsid w:val="00AE7321"/>
    <w:rsid w:val="00AE7C24"/>
    <w:rsid w:val="00B01248"/>
    <w:rsid w:val="00B13201"/>
    <w:rsid w:val="00B254F2"/>
    <w:rsid w:val="00B31D64"/>
    <w:rsid w:val="00B43356"/>
    <w:rsid w:val="00B51036"/>
    <w:rsid w:val="00B652D2"/>
    <w:rsid w:val="00B67719"/>
    <w:rsid w:val="00BA5DF3"/>
    <w:rsid w:val="00BC1F79"/>
    <w:rsid w:val="00BD00B6"/>
    <w:rsid w:val="00BD55C5"/>
    <w:rsid w:val="00BE31F8"/>
    <w:rsid w:val="00C03344"/>
    <w:rsid w:val="00C17FD9"/>
    <w:rsid w:val="00C204B4"/>
    <w:rsid w:val="00C267EE"/>
    <w:rsid w:val="00C32BCF"/>
    <w:rsid w:val="00C35CB4"/>
    <w:rsid w:val="00C45A45"/>
    <w:rsid w:val="00C54714"/>
    <w:rsid w:val="00C63D89"/>
    <w:rsid w:val="00C72A8A"/>
    <w:rsid w:val="00C86A8E"/>
    <w:rsid w:val="00CB1633"/>
    <w:rsid w:val="00CD4CF0"/>
    <w:rsid w:val="00CD6143"/>
    <w:rsid w:val="00CE1BD6"/>
    <w:rsid w:val="00CE6722"/>
    <w:rsid w:val="00CF72E7"/>
    <w:rsid w:val="00D004AF"/>
    <w:rsid w:val="00D06696"/>
    <w:rsid w:val="00D06E57"/>
    <w:rsid w:val="00D12F5E"/>
    <w:rsid w:val="00D15F8D"/>
    <w:rsid w:val="00D17D75"/>
    <w:rsid w:val="00D31FC0"/>
    <w:rsid w:val="00D338C5"/>
    <w:rsid w:val="00D361FF"/>
    <w:rsid w:val="00D414BE"/>
    <w:rsid w:val="00D506EC"/>
    <w:rsid w:val="00D51709"/>
    <w:rsid w:val="00D541B1"/>
    <w:rsid w:val="00D7054B"/>
    <w:rsid w:val="00D70CA4"/>
    <w:rsid w:val="00D71BF7"/>
    <w:rsid w:val="00D74BBC"/>
    <w:rsid w:val="00D84DF1"/>
    <w:rsid w:val="00D863D9"/>
    <w:rsid w:val="00DA7F7A"/>
    <w:rsid w:val="00DD2810"/>
    <w:rsid w:val="00DE6C85"/>
    <w:rsid w:val="00DF11F5"/>
    <w:rsid w:val="00DF1D7A"/>
    <w:rsid w:val="00E008D8"/>
    <w:rsid w:val="00E03F6F"/>
    <w:rsid w:val="00E053CF"/>
    <w:rsid w:val="00E14B2E"/>
    <w:rsid w:val="00E14E38"/>
    <w:rsid w:val="00E21872"/>
    <w:rsid w:val="00E31B79"/>
    <w:rsid w:val="00E468D1"/>
    <w:rsid w:val="00E60EE8"/>
    <w:rsid w:val="00E656A0"/>
    <w:rsid w:val="00E67B34"/>
    <w:rsid w:val="00E67C2E"/>
    <w:rsid w:val="00EA5DD7"/>
    <w:rsid w:val="00EC1734"/>
    <w:rsid w:val="00ED468D"/>
    <w:rsid w:val="00EE0892"/>
    <w:rsid w:val="00EE47DF"/>
    <w:rsid w:val="00EE48EC"/>
    <w:rsid w:val="00F15728"/>
    <w:rsid w:val="00F17CC2"/>
    <w:rsid w:val="00F50657"/>
    <w:rsid w:val="00F507DA"/>
    <w:rsid w:val="00F813CB"/>
    <w:rsid w:val="00F86DA8"/>
    <w:rsid w:val="00FD5A94"/>
    <w:rsid w:val="00FF3FE1"/>
    <w:rsid w:val="00FF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FDB1C"/>
  <w15:chartTrackingRefBased/>
  <w15:docId w15:val="{477D4BD4-E567-47D6-B763-E7F2FB3DF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ce-line">
    <w:name w:val="ace-line"/>
    <w:basedOn w:val="a"/>
    <w:rsid w:val="00ED468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3">
    <w:name w:val="Table Grid"/>
    <w:basedOn w:val="a1"/>
    <w:uiPriority w:val="39"/>
    <w:rsid w:val="00DD28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E118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6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2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5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肖强 申</dc:creator>
  <cp:keywords/>
  <dc:description/>
  <cp:lastModifiedBy>肖强 申</cp:lastModifiedBy>
  <cp:revision>44</cp:revision>
  <dcterms:created xsi:type="dcterms:W3CDTF">2025-11-20T07:04:00Z</dcterms:created>
  <dcterms:modified xsi:type="dcterms:W3CDTF">2025-12-12T06:24:00Z</dcterms:modified>
</cp:coreProperties>
</file>