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F4D78"/>
          <w:sz w:val="44"/>
        </w:rPr>
        <w:t>智慧农业项目开发说明</w:t>
      </w:r>
    </w:p>
    <w:p>
      <w:pPr>
        <w:spacing w:after="280"/>
        <w:jc w:val="center"/>
      </w:pPr>
      <w:r>
        <w:rPr>
          <w:rFonts w:ascii="Microsoft YaHei" w:hAnsi="Microsoft YaHei" w:eastAsia="Microsoft YaHei"/>
          <w:b w:val="0"/>
          <w:color w:val="5A606A"/>
          <w:sz w:val="22"/>
        </w:rPr>
        <w:t>成员阅读版：说明系统做什么、各模块怎么做、五个人怎么分工</w:t>
      </w:r>
    </w:p>
    <w:p>
      <w:pPr>
        <w:spacing w:after="200"/>
      </w:pPr>
      <w:r>
        <w:rPr>
          <w:rFonts w:ascii="Microsoft YaHei" w:hAnsi="Microsoft YaHei" w:eastAsia="Microsoft YaHei"/>
          <w:b/>
          <w:color w:val="236E48"/>
          <w:sz w:val="22"/>
        </w:rPr>
        <w:t>说明：</w:t>
      </w:r>
      <w:r>
        <w:rPr>
          <w:rFonts w:ascii="Microsoft YaHei" w:hAnsi="Microsoft YaHei" w:eastAsia="Microsoft YaHei"/>
          <w:b w:val="0"/>
          <w:sz w:val="22"/>
        </w:rPr>
        <w:t>这份文档不是完整论文，也不是详细需求规格书，重点是让项目成员快速统一理解，后续按模块开发。</w:t>
      </w:r>
    </w:p>
    <w:p>
      <w:pPr>
        <w:pStyle w:val="Heading1"/>
      </w:pPr>
      <w:r>
        <w:t>第1章 项目概述</w:t>
      </w:r>
    </w:p>
    <w:p>
      <w:r>
        <w:rPr>
          <w:rFonts w:ascii="Microsoft YaHei" w:hAnsi="Microsoft YaHei" w:eastAsia="Microsoft YaHei"/>
          <w:b w:val="0"/>
          <w:sz w:val="22"/>
        </w:rPr>
        <w:t>本项目是一个智慧农业管理系统，分为管理员端和农户端。管理员端负责基地、大棚、作物、设备、告警、任务、数据和社区的统一管理；农户端负责查看自己负责的大棚、处理任务、接收告警、上传记录和使用 AI 建议。</w:t>
      </w:r>
    </w:p>
    <w:p>
      <w:pPr>
        <w:pStyle w:val="Heading2"/>
      </w:pPr>
      <w:r>
        <w:t>1.1 背景与目标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解决传统农业数据分散、人工巡检效率低、异常发现不及时的问题。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通过传感器、后台管理、AI 分析和农户端任务闭环，把种植过程数字化。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先完成可演示 Demo，再逐步接入真实设备、真实模型和真实业务数据。</w:t>
      </w:r>
    </w:p>
    <w:p>
      <w:pPr>
        <w:pStyle w:val="Heading2"/>
      </w:pPr>
      <w:r>
        <w:t>1.2 技术选型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技术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Spring Boot、Shiro、MyBatis、MySQL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RuoYi 模板、Bootstrap、jQuery、ECharts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LangChain、Agent、Tool、Memory、RAG 知识库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部署</w:t>
            </w:r>
          </w:p>
        </w:tc>
        <w:tc>
          <w:tcPr>
            <w:tcW w:type="dxa" w:w="77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本地开发先用单体服务，后续可拆分 AI 服务和业务服务</w:t>
            </w:r>
          </w:p>
        </w:tc>
      </w:tr>
    </w:tbl>
    <w:p/>
    <w:p>
      <w:pPr>
        <w:pStyle w:val="Heading2"/>
      </w:pPr>
      <w:r>
        <w:t>1.3 创新点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管理员端和农户端分角色展示，避免农户看到复杂后台功能。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环境异常、告警、农事任务形成闭环：发现问题、派发任务、执行反馈、关闭告警。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引入 LangChain 智能中枢，让 AI 能读取数据、调用工具并给出种植建议。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病虫害识别、RAG 知识库和社区问答结合，沉淀项目知识。</w:t>
      </w:r>
    </w:p>
    <w:p>
      <w:pPr>
        <w:pStyle w:val="Heading1"/>
      </w:pPr>
      <w:r>
        <w:t>第2章 系统总体架构</w:t>
      </w:r>
    </w:p>
    <w:p>
      <w:r>
        <w:rPr>
          <w:rFonts w:ascii="Microsoft YaHei" w:hAnsi="Microsoft YaHei" w:eastAsia="Microsoft YaHei"/>
          <w:b w:val="0"/>
          <w:sz w:val="22"/>
        </w:rPr>
        <w:t>系统可以理解为四层：用户页面层、业务服务层、AI 智能中枢层、数据存储层。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层级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作用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包含内容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用户页面层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给不同角色使用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管理员端、农户端、公开溯源页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业务服务层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处理系统核心业务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种植、环境、告警、任务、溯源、社区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智能中枢层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负责智能分析和工具调用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Agent、Tool、Memory、RAG、Prompt、Workflow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数据存储层</w:t>
            </w:r>
          </w:p>
        </w:tc>
        <w:tc>
          <w:tcPr>
            <w:tcW w:type="dxa" w:w="259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保存业务数据和知识数据</w:t>
            </w:r>
          </w:p>
        </w:tc>
        <w:tc>
          <w:tcPr>
            <w:tcW w:type="dxa" w:w="51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MySQL、传感器数据、向量库、日志</w:t>
            </w:r>
          </w:p>
        </w:tc>
      </w:tr>
    </w:tbl>
    <w:p/>
    <w:p>
      <w:pPr>
        <w:pStyle w:val="Heading2"/>
      </w:pPr>
      <w:r>
        <w:t>2.1 数据流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传感器采集环境数据，写入环境数据表。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系统根据阈值判断是否异常，异常时生成告警。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管理员或系统根据告警创建农事任务。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农户在农户端完成任务并上传反馈。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管理员审核后关闭任务和告警，形成完整记录。</w:t>
      </w:r>
    </w:p>
    <w:p>
      <w:pPr>
        <w:pStyle w:val="Heading2"/>
      </w:pPr>
      <w:r>
        <w:t>2.2 AI 调用流程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用户提出问题，例如“番茄大棚现在要不要浇水”。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Agent 判断需要哪些数据和工具。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Tool 查询环境数据、作物阶段、历史任务和知识库。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RAG 补充种植知识，Prompt 组织上下文。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AI 输出建议，并记录调用日志，方便后续追踪。</w:t>
      </w:r>
    </w:p>
    <w:p>
      <w:pPr>
        <w:pStyle w:val="Heading2"/>
      </w:pPr>
      <w:r>
        <w:t>2.3 权限设计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角色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能看到什么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不能看到什么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全部业务模块、用户权限、配置、统计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无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农户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自己的大棚、任务、告警、AI 建议、社区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系统管理、其他农户数据、后台配置</w:t>
            </w:r>
          </w:p>
        </w:tc>
      </w:tr>
      <w:tr>
        <w:tc>
          <w:tcPr>
            <w:tcW w:type="dxa" w:w="158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专家</w:t>
            </w:r>
          </w:p>
        </w:tc>
        <w:tc>
          <w:tcPr>
            <w:tcW w:type="dxa" w:w="374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病虫害记录、AI 建议复核、社区答疑</w:t>
            </w:r>
          </w:p>
        </w:tc>
        <w:tc>
          <w:tcPr>
            <w:tcW w:type="dxa" w:w="417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系统底层配置</w:t>
            </w:r>
          </w:p>
        </w:tc>
      </w:tr>
    </w:tbl>
    <w:p/>
    <w:p>
      <w:pPr>
        <w:pStyle w:val="Heading1"/>
      </w:pPr>
      <w:r>
        <w:t>第3章 LangChain 智能中枢</w:t>
      </w:r>
    </w:p>
    <w:p>
      <w:r>
        <w:rPr>
          <w:rFonts w:ascii="Microsoft YaHei" w:hAnsi="Microsoft YaHei" w:eastAsia="Microsoft YaHei"/>
          <w:b w:val="0"/>
          <w:sz w:val="22"/>
        </w:rPr>
        <w:t>LangChain 不直接替代业务系统，而是作为智能中枢，负责理解问题、组织上下文、调用工具、查询知识库和生成建议。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要做什么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Agent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判断用户意图，决定调用哪些 Tool，最后组织回答。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Tool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封装可调用能力，例如查环境数据、查任务、查告警、查作物档案。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Memory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保存对话上下文和用户偏好，例如用户正在问哪个大棚。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RAG 知识库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保存作物种植知识、病虫害处理、设备说明、项目文档。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Prompt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规定 AI 回答格式，要求给出原因、建议、注意事项。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Workflow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把复杂流程固定下来，例如告警分析、病虫害处理建议。</w:t>
            </w:r>
          </w:p>
        </w:tc>
      </w:tr>
      <w:tr>
        <w:tc>
          <w:tcPr>
            <w:tcW w:type="dxa" w:w="20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日志</w:t>
            </w:r>
          </w:p>
        </w:tc>
        <w:tc>
          <w:tcPr>
            <w:tcW w:type="dxa" w:w="72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记录问题、调用工具、输入输出、耗时和错误，便于调试。</w:t>
            </w:r>
          </w:p>
        </w:tc>
      </w:tr>
    </w:tbl>
    <w:p/>
    <w:p>
      <w:pPr>
        <w:pStyle w:val="Heading1"/>
      </w:pPr>
      <w:r>
        <w:t>第4章 管理员端</w:t>
      </w:r>
    </w:p>
    <w:p>
      <w:r>
        <w:rPr>
          <w:rFonts w:ascii="Microsoft YaHei" w:hAnsi="Microsoft YaHei" w:eastAsia="Microsoft YaHei"/>
          <w:b w:val="0"/>
          <w:sz w:val="22"/>
        </w:rPr>
        <w:t>管理员端是项目的后台，重点是“管理”和“统计”。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具体功能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首页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展示大棚数量、在线设备、未处理告警、今日任务、环境趋势和作物结构。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种植管理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管理大棚、作物档案、种植批次、生长阶段和长势记录。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环境监测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查看实时环境数据、历史曲线、采集记录，并配置阈值。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告警中心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查看异常告警，派发任务，填写处理结果，关闭告警。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农事任务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新建任务、派发任务、审核任务、查看完成率和逾期情况。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分析中心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根据环境、作物和任务记录生成分析建议，供管理员审核。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病虫害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查看识别记录、人工复核、生成处理建议和防治任务。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溯源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维护批次溯源档案，生成二维码，配置公开展示内容。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社区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发布项目动态、审核帖子、专家答疑、沉淀知识内容。</w:t>
            </w:r>
          </w:p>
        </w:tc>
      </w:tr>
    </w:tbl>
    <w:p/>
    <w:p>
      <w:pPr>
        <w:pStyle w:val="Heading1"/>
      </w:pPr>
      <w:r>
        <w:t>第5章 农户端</w:t>
      </w:r>
    </w:p>
    <w:p>
      <w:r>
        <w:rPr>
          <w:rFonts w:ascii="Microsoft YaHei" w:hAnsi="Microsoft YaHei" w:eastAsia="Microsoft YaHei"/>
          <w:b w:val="0"/>
          <w:sz w:val="22"/>
        </w:rPr>
        <w:t>农户端要比管理员端简单，重点是“看得懂、能操作、少配置”。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模块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具体功能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农户首页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查看今日任务、我的告警、负责大棚状态和通知消息。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我的大棚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查看自己负责的大棚、作物批次、当前环境和长势记录。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我的任务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接收任务、开始处理、完成反馈、上传照片和查看历史任务。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环境查看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查看温度、湿度、土壤湿度、光照和简单趋势，不提供复杂配置。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病虫害识别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上传照片，查看识别结果，提交专家复核。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助手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用简单语言回答浇水、施肥、通风、病虫害等问题。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社区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发布问题、查看专家回复、浏览种植经验。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我的溯源记录</w:t>
            </w:r>
          </w:p>
        </w:tc>
        <w:tc>
          <w:tcPr>
            <w:tcW w:type="dxa" w:w="741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查看自己参与的批次记录和采收信息。</w:t>
            </w:r>
          </w:p>
        </w:tc>
      </w:tr>
    </w:tbl>
    <w:p/>
    <w:p>
      <w:pPr>
        <w:pStyle w:val="Heading1"/>
      </w:pPr>
      <w:r>
        <w:t>第6章 数据库与 API</w:t>
      </w:r>
    </w:p>
    <w:p>
      <w:pPr>
        <w:pStyle w:val="Heading2"/>
      </w:pPr>
      <w:r>
        <w:t>6.1 主要数据表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基地表、大棚表、作物档案表、种植批次表。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设备表、传感器数据表、告警表、农事任务表、任务记录表。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病虫害识别记录表、溯源批次表、社区帖子表、社区评论表。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AI 调用日志表、知识库文档表、向量索引表。</w:t>
      </w:r>
    </w:p>
    <w:p>
      <w:pPr>
        <w:pStyle w:val="Heading2"/>
      </w:pPr>
      <w:r>
        <w:t>6.2 API 分类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接口分类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用户与权限接口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登录、角色、菜单、用户信息。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业务接口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大棚、作物、环境、告警、任务、溯源、社区。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接口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问答、病虫害识别、知识库检索、AI 日志。</w:t>
            </w:r>
          </w:p>
        </w:tc>
      </w:tr>
      <w:tr>
        <w:tc>
          <w:tcPr>
            <w:tcW w:type="dxa" w:w="2160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文件接口</w:t>
            </w:r>
          </w:p>
        </w:tc>
        <w:tc>
          <w:tcPr>
            <w:tcW w:type="dxa" w:w="7056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上传作物图片、任务反馈图片、溯源二维码。</w:t>
            </w:r>
          </w:p>
        </w:tc>
      </w:tr>
    </w:tbl>
    <w:p/>
    <w:p>
      <w:pPr>
        <w:pStyle w:val="Heading1"/>
      </w:pPr>
      <w:r>
        <w:t>第7章 部署与开发规范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开发阶段先使用单体 Spring Boot 服务，MySQL 保存业务数据。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AI 能力可以先用独立 Python 服务，后端通过 HTTP 调用。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提交代码前先本地运行，确认登录、菜单、页面和核心接口没有报错。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Git 分支建议：main 保存稳定版本，dev 做日常开发，每个人功能用 feature/模块名。</w:t>
      </w:r>
    </w:p>
    <w:p>
      <w:pPr>
        <w:pStyle w:val="ListBullet"/>
        <w:spacing w:after="80"/>
        <w:ind w:left="504" w:hanging="259"/>
      </w:pPr>
      <w:r>
        <w:rPr>
          <w:rFonts w:ascii="Microsoft YaHei" w:hAnsi="Microsoft YaHei" w:eastAsia="Microsoft YaHei"/>
          <w:b w:val="0"/>
          <w:sz w:val="21"/>
        </w:rPr>
        <w:t>提交信息写清楚，例如 feat: 新增农户任务页面，fix: 修复环境数据查询异常。</w:t>
      </w:r>
    </w:p>
    <w:p>
      <w:pPr>
        <w:pStyle w:val="Heading1"/>
      </w:pPr>
      <w:r>
        <w:t>第8章 五人开发分工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成员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负责内容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  <w:shd w:fill="E8F1E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D78"/>
                <w:sz w:val="20"/>
              </w:rPr>
              <w:t>交付物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成员1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后台基础与权限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登录、角色菜单、管理员/农户权限隔离、基础配置。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成员2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管理员端业务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种植管理、环境监测、告警中心、农事任务。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成员3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农户端页面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农户首页、我的大棚、我的任务、环境查看。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成员4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AI 与知识库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LangChain、Tool、RAG、Prompt、AI 日志、AI 助手。</w:t>
            </w:r>
          </w:p>
        </w:tc>
      </w:tr>
      <w:tr>
        <w:tc>
          <w:tcPr>
            <w:tcW w:type="dxa" w:w="1152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成员5</w:t>
            </w:r>
          </w:p>
        </w:tc>
        <w:tc>
          <w:tcPr>
            <w:tcW w:type="dxa" w:w="3888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病虫害/溯源/社区/文档</w:t>
            </w:r>
          </w:p>
        </w:tc>
        <w:tc>
          <w:tcPr>
            <w:tcW w:type="dxa" w:w="4464"/>
            <w:vAlign w:val="center"/>
            <w:tcMar>
              <w:top w:w="90" w:type="dxa"/>
              <w:bottom w:w="90" w:type="dxa"/>
              <w:start w:w="120" w:type="dxa"/>
              <w:end w:w="120" w:type="dxa"/>
            </w:tcMar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病虫害识别流程、溯源二维码、社区、演示文档。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2"/>
        </w:rPr>
        <w:t>建议开发顺序：先做权限和双端菜单，再做管理员端 P0 业务模块，然后做农户端任务闭环，最后接入 AI、病虫害、RAG 和社区能力。</w:t>
      </w:r>
    </w:p>
    <w:sectPr w:rsidR="00FC693F" w:rsidRPr="0006063C" w:rsidSect="00034616">
      <w:footerReference w:type="default" r:id="rId9"/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A606A"/>
        <w:sz w:val="18"/>
      </w:rPr>
      <w:t>智慧农业项目开发说明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36E4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