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第1-2节课  职业素养（课上例题）</w:t>
      </w:r>
    </w:p>
    <w:tbl>
      <w:tblPr>
        <w:tblStyle w:val="4"/>
        <w:tblW w:w="9131" w:type="dxa"/>
        <w:tblInd w:w="-3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59"/>
        <w:gridCol w:w="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9" w:type="dxa"/>
          </w:tcPr>
          <w:p>
            <w:pPr>
              <w:ind w:firstLine="400" w:firstLineChars="200"/>
              <w:rPr>
                <w:rFonts w:hint="eastAsia" w:ascii="楷体" w:hAnsi="楷体" w:eastAsia="楷体" w:cs="楷体"/>
                <w:sz w:val="20"/>
                <w:szCs w:val="22"/>
              </w:rPr>
            </w:pPr>
            <w:r>
              <w:rPr>
                <w:rFonts w:hint="eastAsia" w:ascii="楷体" w:hAnsi="楷体" w:eastAsia="楷体" w:cs="楷体"/>
                <w:sz w:val="20"/>
                <w:szCs w:val="22"/>
                <w:lang w:eastAsia="zh-CN"/>
              </w:rPr>
              <w:t>【</w:t>
            </w:r>
            <w:r>
              <w:rPr>
                <w:rFonts w:hint="eastAsia" w:ascii="楷体" w:hAnsi="楷体" w:eastAsia="楷体" w:cs="楷体"/>
                <w:sz w:val="20"/>
                <w:szCs w:val="22"/>
              </w:rPr>
              <w:t>2023年公安院校联考公安专业知识第3题</w:t>
            </w:r>
            <w:r>
              <w:rPr>
                <w:rFonts w:hint="eastAsia" w:ascii="楷体" w:hAnsi="楷体" w:eastAsia="楷体" w:cs="楷体"/>
                <w:sz w:val="20"/>
                <w:szCs w:val="22"/>
                <w:lang w:eastAsia="zh-CN"/>
              </w:rPr>
              <w:t>】</w:t>
            </w:r>
            <w:r>
              <w:rPr>
                <w:rFonts w:hint="eastAsia" w:ascii="楷体" w:hAnsi="楷体" w:eastAsia="楷体" w:cs="楷体"/>
                <w:sz w:val="20"/>
                <w:szCs w:val="22"/>
              </w:rPr>
              <w:t>公安机关是人民民主专政的重要工具，是党和人民手中的“刀把子”，政治性是第一属性，讲政治是第一要求。下列属于公安机关最高政治原则和根本政治规矩的是()</w:t>
            </w:r>
          </w:p>
          <w:p>
            <w:pPr>
              <w:ind w:firstLine="400" w:firstLineChars="200"/>
              <w:rPr>
                <w:rFonts w:hint="eastAsia" w:ascii="楷体" w:hAnsi="楷体" w:eastAsia="楷体" w:cs="楷体"/>
                <w:sz w:val="20"/>
                <w:szCs w:val="22"/>
              </w:rPr>
            </w:pPr>
            <w:r>
              <w:rPr>
                <w:rFonts w:hint="eastAsia" w:ascii="楷体" w:hAnsi="楷体" w:eastAsia="楷体" w:cs="楷体"/>
                <w:sz w:val="20"/>
                <w:szCs w:val="22"/>
              </w:rPr>
              <w:t>A.两个全面</w:t>
            </w:r>
            <w:r>
              <w:rPr>
                <w:rFonts w:hint="eastAsia" w:ascii="楷体" w:hAnsi="楷体" w:eastAsia="楷体" w:cs="楷体"/>
                <w:sz w:val="20"/>
                <w:szCs w:val="22"/>
                <w:lang w:val="en-US" w:eastAsia="zh-CN"/>
              </w:rPr>
              <w:t xml:space="preserve">                     </w:t>
            </w:r>
            <w:r>
              <w:rPr>
                <w:rFonts w:hint="eastAsia" w:ascii="楷体" w:hAnsi="楷体" w:eastAsia="楷体" w:cs="楷体"/>
                <w:sz w:val="20"/>
                <w:szCs w:val="22"/>
              </w:rPr>
              <w:t>B.两个结合</w:t>
            </w:r>
          </w:p>
          <w:p>
            <w:pPr>
              <w:ind w:firstLine="400" w:firstLineChars="200"/>
              <w:rPr>
                <w:rFonts w:hint="eastAsia" w:ascii="楷体" w:hAnsi="楷体" w:eastAsia="楷体" w:cs="楷体"/>
                <w:sz w:val="20"/>
                <w:szCs w:val="22"/>
              </w:rPr>
            </w:pPr>
            <w:r>
              <w:rPr>
                <w:rFonts w:hint="eastAsia" w:ascii="楷体" w:hAnsi="楷体" w:eastAsia="楷体" w:cs="楷体"/>
                <w:sz w:val="20"/>
                <w:szCs w:val="22"/>
              </w:rPr>
              <w:t>C.两个确立</w:t>
            </w:r>
            <w:r>
              <w:rPr>
                <w:rFonts w:hint="eastAsia" w:ascii="楷体" w:hAnsi="楷体" w:eastAsia="楷体" w:cs="楷体"/>
                <w:sz w:val="20"/>
                <w:szCs w:val="22"/>
                <w:lang w:val="en-US" w:eastAsia="zh-CN"/>
              </w:rPr>
              <w:t xml:space="preserve">                     </w:t>
            </w:r>
            <w:r>
              <w:rPr>
                <w:rFonts w:hint="eastAsia" w:ascii="楷体" w:hAnsi="楷体" w:eastAsia="楷体" w:cs="楷体"/>
                <w:sz w:val="20"/>
                <w:szCs w:val="22"/>
              </w:rPr>
              <w:t>D.两个维护</w:t>
            </w:r>
          </w:p>
        </w:tc>
        <w:tc>
          <w:tcPr>
            <w:tcW w:w="372" w:type="dxa"/>
            <w:vAlign w:val="center"/>
          </w:tcPr>
          <w:p>
            <w:pPr>
              <w:jc w:val="center"/>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D</w:t>
            </w:r>
          </w:p>
        </w:tc>
      </w:tr>
    </w:tbl>
    <w:tbl>
      <w:tblPr>
        <w:tblStyle w:val="4"/>
        <w:tblpPr w:leftFromText="180" w:rightFromText="180" w:vertAnchor="text" w:horzAnchor="page" w:tblpX="1451" w:tblpY="21"/>
        <w:tblOverlap w:val="never"/>
        <w:tblW w:w="91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76"/>
        <w:gridCol w:w="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3" w:type="dxa"/>
          </w:tcPr>
          <w:p>
            <w:pPr>
              <w:rPr>
                <w:rFonts w:hint="eastAsia" w:ascii="楷体" w:hAnsi="楷体" w:eastAsia="楷体" w:cs="楷体"/>
                <w:sz w:val="20"/>
                <w:szCs w:val="22"/>
              </w:rPr>
            </w:pPr>
            <w:r>
              <w:rPr>
                <w:rFonts w:hint="eastAsia" w:ascii="楷体" w:hAnsi="楷体" w:eastAsia="楷体" w:cs="楷体"/>
                <w:sz w:val="20"/>
                <w:szCs w:val="22"/>
                <w:lang w:eastAsia="zh-CN"/>
              </w:rPr>
              <w:t>【</w:t>
            </w:r>
            <w:r>
              <w:rPr>
                <w:rFonts w:hint="eastAsia" w:ascii="楷体" w:hAnsi="楷体" w:eastAsia="楷体" w:cs="楷体"/>
                <w:sz w:val="20"/>
                <w:szCs w:val="22"/>
              </w:rPr>
              <w:t>2019年公安院校联考公安专业知识真题第2题</w:t>
            </w:r>
            <w:r>
              <w:rPr>
                <w:rFonts w:hint="eastAsia" w:ascii="楷体" w:hAnsi="楷体" w:eastAsia="楷体" w:cs="楷体"/>
                <w:sz w:val="20"/>
                <w:szCs w:val="22"/>
                <w:lang w:eastAsia="zh-CN"/>
              </w:rPr>
              <w:t>】</w:t>
            </w:r>
            <w:r>
              <w:rPr>
                <w:rFonts w:hint="eastAsia" w:ascii="楷体" w:hAnsi="楷体" w:eastAsia="楷体" w:cs="楷体"/>
                <w:sz w:val="20"/>
                <w:szCs w:val="22"/>
              </w:rPr>
              <w:t>公安机关做好新时代公安工作，切实担负起做新时代中国特色社会主义事业建设者捍卫者的职责使命，必须坚持的初心和使命是</w:t>
            </w:r>
          </w:p>
          <w:p>
            <w:pPr>
              <w:ind w:firstLine="400" w:firstLineChars="200"/>
              <w:rPr>
                <w:rFonts w:hint="eastAsia" w:ascii="楷体" w:hAnsi="楷体" w:eastAsia="楷体" w:cs="楷体"/>
                <w:sz w:val="20"/>
                <w:szCs w:val="22"/>
              </w:rPr>
            </w:pPr>
            <w:r>
              <w:rPr>
                <w:rFonts w:hint="eastAsia" w:ascii="楷体" w:hAnsi="楷体" w:eastAsia="楷体" w:cs="楷体"/>
                <w:sz w:val="20"/>
                <w:szCs w:val="22"/>
              </w:rPr>
              <w:t>A.立党为公执政为民</w:t>
            </w:r>
            <w:r>
              <w:rPr>
                <w:rFonts w:hint="eastAsia" w:ascii="楷体" w:hAnsi="楷体" w:eastAsia="楷体" w:cs="楷体"/>
                <w:sz w:val="20"/>
                <w:szCs w:val="22"/>
                <w:lang w:val="en-US" w:eastAsia="zh-CN"/>
              </w:rPr>
              <w:t xml:space="preserve">            </w:t>
            </w:r>
            <w:r>
              <w:rPr>
                <w:rFonts w:hint="eastAsia" w:ascii="楷体" w:hAnsi="楷体" w:eastAsia="楷体" w:cs="楷体"/>
                <w:sz w:val="20"/>
                <w:szCs w:val="22"/>
              </w:rPr>
              <w:t>B.立警为公执法为民</w:t>
            </w:r>
          </w:p>
          <w:p>
            <w:pPr>
              <w:ind w:firstLine="400" w:firstLineChars="200"/>
              <w:rPr>
                <w:rFonts w:hint="eastAsia" w:ascii="宋体" w:hAnsi="宋体" w:eastAsia="宋体" w:cs="宋体"/>
                <w:b/>
                <w:bCs/>
                <w:sz w:val="24"/>
                <w:szCs w:val="32"/>
                <w:vertAlign w:val="baseline"/>
                <w:lang w:val="en-US" w:eastAsia="zh-CN"/>
              </w:rPr>
            </w:pPr>
            <w:r>
              <w:rPr>
                <w:rFonts w:hint="eastAsia" w:ascii="楷体" w:hAnsi="楷体" w:eastAsia="楷体" w:cs="楷体"/>
                <w:sz w:val="20"/>
                <w:szCs w:val="22"/>
              </w:rPr>
              <w:t>C.人民公安为人民</w:t>
            </w:r>
            <w:r>
              <w:rPr>
                <w:rFonts w:hint="eastAsia" w:ascii="楷体" w:hAnsi="楷体" w:eastAsia="楷体" w:cs="楷体"/>
                <w:sz w:val="20"/>
                <w:szCs w:val="22"/>
                <w:lang w:val="en-US" w:eastAsia="zh-CN"/>
              </w:rPr>
              <w:t xml:space="preserve">              </w:t>
            </w:r>
            <w:r>
              <w:rPr>
                <w:rFonts w:hint="eastAsia" w:ascii="楷体" w:hAnsi="楷体" w:eastAsia="楷体" w:cs="楷体"/>
                <w:sz w:val="20"/>
                <w:szCs w:val="22"/>
              </w:rPr>
              <w:t>D.全心全意为人民服务</w:t>
            </w:r>
          </w:p>
        </w:tc>
        <w:tc>
          <w:tcPr>
            <w:tcW w:w="458" w:type="dxa"/>
            <w:vAlign w:val="center"/>
          </w:tcPr>
          <w:p>
            <w:pPr>
              <w:jc w:val="center"/>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3" w:type="dxa"/>
          </w:tcPr>
          <w:p>
            <w:pPr>
              <w:rPr>
                <w:rFonts w:hint="eastAsia" w:ascii="楷体" w:hAnsi="楷体" w:eastAsia="楷体" w:cs="楷体"/>
                <w:sz w:val="20"/>
                <w:szCs w:val="22"/>
              </w:rPr>
            </w:pPr>
            <w:r>
              <w:rPr>
                <w:rFonts w:hint="eastAsia" w:ascii="楷体" w:hAnsi="楷体" w:eastAsia="楷体" w:cs="楷体"/>
                <w:sz w:val="20"/>
                <w:szCs w:val="22"/>
                <w:lang w:eastAsia="zh-CN"/>
              </w:rPr>
              <w:t>【</w:t>
            </w:r>
            <w:r>
              <w:rPr>
                <w:rFonts w:hint="eastAsia" w:ascii="楷体" w:hAnsi="楷体" w:eastAsia="楷体" w:cs="楷体"/>
                <w:sz w:val="20"/>
                <w:szCs w:val="22"/>
              </w:rPr>
              <w:t>2020年823联考公安专业知识第1题</w:t>
            </w:r>
            <w:r>
              <w:rPr>
                <w:rFonts w:hint="eastAsia" w:ascii="楷体" w:hAnsi="楷体" w:eastAsia="楷体" w:cs="楷体"/>
                <w:sz w:val="20"/>
                <w:szCs w:val="22"/>
                <w:lang w:eastAsia="zh-CN"/>
              </w:rPr>
              <w:t>】</w:t>
            </w:r>
            <w:r>
              <w:rPr>
                <w:rFonts w:hint="eastAsia" w:ascii="楷体" w:hAnsi="楷体" w:eastAsia="楷体" w:cs="楷体"/>
                <w:sz w:val="20"/>
                <w:szCs w:val="22"/>
              </w:rPr>
              <w:t>习近平总书记指出:“坚持不忘初心，继续前进，就要坚信党的根基在人民、党的力量在人民，坚持一切为了人民、一切依靠人民。”这表明人民警察最应该坚持的政治立场是 ( )</w:t>
            </w:r>
          </w:p>
          <w:p>
            <w:pPr>
              <w:ind w:firstLine="400" w:firstLineChars="200"/>
              <w:rPr>
                <w:rFonts w:hint="eastAsia" w:ascii="楷体" w:hAnsi="楷体" w:eastAsia="楷体" w:cs="楷体"/>
                <w:sz w:val="20"/>
                <w:szCs w:val="22"/>
              </w:rPr>
            </w:pPr>
            <w:r>
              <w:rPr>
                <w:rFonts w:hint="eastAsia" w:ascii="楷体" w:hAnsi="楷体" w:eastAsia="楷体" w:cs="楷体"/>
                <w:sz w:val="20"/>
                <w:szCs w:val="22"/>
              </w:rPr>
              <w:t>A.公平立场</w:t>
            </w:r>
            <w:r>
              <w:rPr>
                <w:rFonts w:hint="eastAsia" w:ascii="楷体" w:hAnsi="楷体" w:eastAsia="楷体" w:cs="楷体"/>
                <w:sz w:val="20"/>
                <w:szCs w:val="22"/>
                <w:lang w:val="en-US" w:eastAsia="zh-CN"/>
              </w:rPr>
              <w:t xml:space="preserve">                   </w:t>
            </w:r>
            <w:r>
              <w:rPr>
                <w:rFonts w:hint="eastAsia" w:ascii="楷体" w:hAnsi="楷体" w:eastAsia="楷体" w:cs="楷体"/>
                <w:sz w:val="20"/>
                <w:szCs w:val="22"/>
              </w:rPr>
              <w:t>B.正义立场</w:t>
            </w:r>
          </w:p>
          <w:p>
            <w:pPr>
              <w:ind w:firstLine="400" w:firstLineChars="200"/>
              <w:rPr>
                <w:rFonts w:hint="eastAsia" w:ascii="楷体" w:hAnsi="楷体" w:eastAsia="楷体" w:cs="楷体"/>
                <w:sz w:val="20"/>
                <w:szCs w:val="22"/>
              </w:rPr>
            </w:pPr>
            <w:r>
              <w:rPr>
                <w:rFonts w:hint="eastAsia" w:ascii="楷体" w:hAnsi="楷体" w:eastAsia="楷体" w:cs="楷体"/>
                <w:sz w:val="20"/>
                <w:szCs w:val="22"/>
              </w:rPr>
              <w:t>C.法治立场</w:t>
            </w:r>
            <w:r>
              <w:rPr>
                <w:rFonts w:hint="eastAsia" w:ascii="楷体" w:hAnsi="楷体" w:eastAsia="楷体" w:cs="楷体"/>
                <w:sz w:val="20"/>
                <w:szCs w:val="22"/>
                <w:lang w:val="en-US" w:eastAsia="zh-CN"/>
              </w:rPr>
              <w:t xml:space="preserve">                   </w:t>
            </w:r>
            <w:r>
              <w:rPr>
                <w:rFonts w:hint="eastAsia" w:ascii="楷体" w:hAnsi="楷体" w:eastAsia="楷体" w:cs="楷体"/>
                <w:sz w:val="20"/>
                <w:szCs w:val="22"/>
              </w:rPr>
              <w:t>D.人民立场</w:t>
            </w:r>
          </w:p>
        </w:tc>
        <w:tc>
          <w:tcPr>
            <w:tcW w:w="458" w:type="dxa"/>
            <w:vAlign w:val="center"/>
          </w:tcPr>
          <w:p>
            <w:pPr>
              <w:jc w:val="center"/>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3" w:type="dxa"/>
          </w:tcPr>
          <w:p>
            <w:pPr>
              <w:rPr>
                <w:rFonts w:hint="eastAsia" w:ascii="楷体" w:hAnsi="楷体" w:eastAsia="楷体" w:cs="楷体"/>
                <w:sz w:val="20"/>
                <w:szCs w:val="22"/>
              </w:rPr>
            </w:pPr>
            <w:r>
              <w:rPr>
                <w:rFonts w:hint="eastAsia" w:ascii="楷体" w:hAnsi="楷体" w:eastAsia="楷体" w:cs="楷体"/>
                <w:sz w:val="20"/>
                <w:szCs w:val="22"/>
                <w:lang w:eastAsia="zh-CN"/>
              </w:rPr>
              <w:t>【</w:t>
            </w:r>
            <w:r>
              <w:rPr>
                <w:rFonts w:hint="eastAsia" w:ascii="楷体" w:hAnsi="楷体" w:eastAsia="楷体" w:cs="楷体"/>
                <w:sz w:val="20"/>
                <w:szCs w:val="22"/>
              </w:rPr>
              <w:t>2020年公安院校联考公安专业知识第1题</w:t>
            </w:r>
            <w:r>
              <w:rPr>
                <w:rFonts w:hint="eastAsia" w:ascii="楷体" w:hAnsi="楷体" w:eastAsia="楷体" w:cs="楷体"/>
                <w:sz w:val="20"/>
                <w:szCs w:val="22"/>
                <w:lang w:eastAsia="zh-CN"/>
              </w:rPr>
              <w:t>】</w:t>
            </w:r>
            <w:r>
              <w:rPr>
                <w:rFonts w:hint="eastAsia" w:ascii="楷体" w:hAnsi="楷体" w:eastAsia="楷体" w:cs="楷体"/>
                <w:sz w:val="20"/>
                <w:szCs w:val="22"/>
              </w:rPr>
              <w:t>习近平总书记在全国政法工作会议中指出，党的十八大以来，党中央把政法工作摆到更加重要的位置，维护了政治安全、社会安定、人民安宁，促进了经济社会持续健康发展。为了切实履行好创造和谐稳定社会环境的重大政治责任和历史担当，新时代政法工作最根本的政治保证是 ( )</w:t>
            </w:r>
          </w:p>
          <w:p>
            <w:pPr>
              <w:ind w:firstLine="400" w:firstLineChars="200"/>
              <w:rPr>
                <w:rFonts w:hint="eastAsia" w:ascii="楷体" w:hAnsi="楷体" w:eastAsia="楷体" w:cs="楷体"/>
                <w:sz w:val="20"/>
                <w:szCs w:val="22"/>
              </w:rPr>
            </w:pPr>
            <w:r>
              <w:rPr>
                <w:rFonts w:hint="eastAsia" w:ascii="楷体" w:hAnsi="楷体" w:eastAsia="楷体" w:cs="楷体"/>
                <w:sz w:val="20"/>
                <w:szCs w:val="22"/>
              </w:rPr>
              <w:t>A.坚持稳中求进工作总基调</w:t>
            </w:r>
          </w:p>
          <w:p>
            <w:pPr>
              <w:ind w:firstLine="400" w:firstLineChars="200"/>
              <w:rPr>
                <w:rFonts w:hint="eastAsia" w:ascii="楷体" w:hAnsi="楷体" w:eastAsia="楷体" w:cs="楷体"/>
                <w:sz w:val="20"/>
                <w:szCs w:val="22"/>
              </w:rPr>
            </w:pPr>
            <w:r>
              <w:rPr>
                <w:rFonts w:hint="eastAsia" w:ascii="楷体" w:hAnsi="楷体" w:eastAsia="楷体" w:cs="楷体"/>
                <w:sz w:val="20"/>
                <w:szCs w:val="22"/>
              </w:rPr>
              <w:t>B.坚持以人民为中心的发展思想</w:t>
            </w:r>
          </w:p>
          <w:p>
            <w:pPr>
              <w:ind w:firstLine="400" w:firstLineChars="200"/>
              <w:rPr>
                <w:rFonts w:hint="eastAsia" w:ascii="楷体" w:hAnsi="楷体" w:eastAsia="楷体" w:cs="楷体"/>
                <w:sz w:val="20"/>
                <w:szCs w:val="22"/>
              </w:rPr>
            </w:pPr>
            <w:r>
              <w:rPr>
                <w:rFonts w:hint="eastAsia" w:ascii="楷体" w:hAnsi="楷体" w:eastAsia="楷体" w:cs="楷体"/>
                <w:sz w:val="20"/>
                <w:szCs w:val="22"/>
                <w:lang w:val="en-US" w:eastAsia="zh-CN"/>
              </w:rPr>
              <w:t>C.</w:t>
            </w:r>
            <w:r>
              <w:rPr>
                <w:rFonts w:hint="eastAsia" w:ascii="楷体" w:hAnsi="楷体" w:eastAsia="楷体" w:cs="楷体"/>
                <w:sz w:val="20"/>
                <w:szCs w:val="22"/>
              </w:rPr>
              <w:t>加快推进政法队伍革命化、正规化、专业化、职业化建设</w:t>
            </w:r>
          </w:p>
          <w:p>
            <w:pPr>
              <w:ind w:firstLine="400" w:firstLineChars="200"/>
              <w:rPr>
                <w:rFonts w:hint="eastAsia" w:ascii="楷体" w:hAnsi="楷体" w:eastAsia="楷体" w:cs="楷体"/>
                <w:sz w:val="20"/>
                <w:szCs w:val="22"/>
              </w:rPr>
            </w:pPr>
            <w:r>
              <w:rPr>
                <w:rFonts w:hint="eastAsia" w:ascii="楷体" w:hAnsi="楷体" w:eastAsia="楷体" w:cs="楷体"/>
                <w:sz w:val="20"/>
                <w:szCs w:val="22"/>
              </w:rPr>
              <w:t>D.增强“四个意识”、坚定“四个自信”、做到“两个维护</w:t>
            </w:r>
          </w:p>
        </w:tc>
        <w:tc>
          <w:tcPr>
            <w:tcW w:w="458" w:type="dxa"/>
            <w:vAlign w:val="center"/>
          </w:tcPr>
          <w:p>
            <w:pPr>
              <w:jc w:val="center"/>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3" w:type="dxa"/>
          </w:tcPr>
          <w:p>
            <w:pPr>
              <w:rPr>
                <w:rFonts w:hint="eastAsia" w:ascii="楷体" w:hAnsi="楷体" w:eastAsia="楷体" w:cs="楷体"/>
                <w:sz w:val="20"/>
                <w:szCs w:val="22"/>
              </w:rPr>
            </w:pPr>
            <w:r>
              <w:rPr>
                <w:rFonts w:hint="eastAsia" w:ascii="楷体" w:hAnsi="楷体" w:eastAsia="楷体" w:cs="楷体"/>
                <w:sz w:val="20"/>
                <w:szCs w:val="22"/>
                <w:lang w:eastAsia="zh-CN"/>
              </w:rPr>
              <w:t>【</w:t>
            </w:r>
            <w:r>
              <w:rPr>
                <w:rFonts w:hint="eastAsia" w:ascii="楷体" w:hAnsi="楷体" w:eastAsia="楷体" w:cs="楷体"/>
                <w:sz w:val="20"/>
                <w:szCs w:val="22"/>
              </w:rPr>
              <w:t>2021年12月29日黑龙江省考公安专业知识真题</w:t>
            </w:r>
            <w:r>
              <w:rPr>
                <w:rFonts w:hint="eastAsia" w:ascii="楷体" w:hAnsi="楷体" w:eastAsia="楷体" w:cs="楷体"/>
                <w:sz w:val="20"/>
                <w:szCs w:val="22"/>
                <w:lang w:eastAsia="zh-CN"/>
              </w:rPr>
              <w:t>】</w:t>
            </w:r>
            <w:r>
              <w:rPr>
                <w:rFonts w:hint="eastAsia" w:ascii="楷体" w:hAnsi="楷体" w:eastAsia="楷体" w:cs="楷体"/>
                <w:sz w:val="20"/>
                <w:szCs w:val="22"/>
              </w:rPr>
              <w:t>2021年11月21日，公安部党委书记王小洪主持召开公安部党委(扩大) 会议时强调认真宣传贯彻党的十九届六中全会精神，牢牢把握“两个确立”的决定性意义，切实增强做到“两个维护”的高度自觉。其中 ，“两个确立”指的是 ( )</w:t>
            </w:r>
          </w:p>
          <w:p>
            <w:pPr>
              <w:ind w:firstLine="400" w:firstLineChars="200"/>
              <w:rPr>
                <w:rFonts w:hint="eastAsia" w:ascii="楷体" w:hAnsi="楷体" w:eastAsia="楷体" w:cs="楷体"/>
                <w:sz w:val="20"/>
                <w:szCs w:val="22"/>
              </w:rPr>
            </w:pPr>
            <w:r>
              <w:rPr>
                <w:rFonts w:hint="eastAsia" w:ascii="楷体" w:hAnsi="楷体" w:eastAsia="楷体" w:cs="楷体"/>
                <w:sz w:val="20"/>
                <w:szCs w:val="22"/>
              </w:rPr>
              <w:t>A.确立党对一切工作的领导</w:t>
            </w:r>
          </w:p>
          <w:p>
            <w:pPr>
              <w:ind w:firstLine="400" w:firstLineChars="200"/>
              <w:rPr>
                <w:rFonts w:hint="eastAsia" w:ascii="楷体" w:hAnsi="楷体" w:eastAsia="楷体" w:cs="楷体"/>
                <w:sz w:val="20"/>
                <w:szCs w:val="22"/>
              </w:rPr>
            </w:pPr>
            <w:r>
              <w:rPr>
                <w:rFonts w:hint="eastAsia" w:ascii="楷体" w:hAnsi="楷体" w:eastAsia="楷体" w:cs="楷体"/>
                <w:sz w:val="20"/>
                <w:szCs w:val="22"/>
              </w:rPr>
              <w:t>B.确立维护党中央的权威和集中统一领导</w:t>
            </w:r>
          </w:p>
          <w:p>
            <w:pPr>
              <w:ind w:firstLine="400" w:firstLineChars="200"/>
              <w:rPr>
                <w:rFonts w:hint="eastAsia" w:ascii="楷体" w:hAnsi="楷体" w:eastAsia="楷体" w:cs="楷体"/>
                <w:sz w:val="20"/>
                <w:szCs w:val="22"/>
              </w:rPr>
            </w:pPr>
            <w:r>
              <w:rPr>
                <w:rFonts w:hint="eastAsia"/>
                <w:sz w:val="20"/>
                <w:lang w:val="en-US" w:eastAsia="zh-CN"/>
              </w:rPr>
              <w:t>C</w:t>
            </w:r>
            <w:r>
              <w:rPr>
                <w:rFonts w:hint="eastAsia" w:ascii="楷体" w:hAnsi="楷体" w:eastAsia="楷体" w:cs="楷体"/>
                <w:sz w:val="20"/>
                <w:szCs w:val="22"/>
              </w:rPr>
              <w:t>.确立习近平同志党中央的核心、全党的核心地位</w:t>
            </w:r>
          </w:p>
          <w:p>
            <w:pPr>
              <w:ind w:firstLine="400" w:firstLineChars="200"/>
              <w:rPr>
                <w:rFonts w:hint="eastAsia" w:ascii="楷体" w:hAnsi="楷体" w:eastAsia="楷体" w:cs="楷体"/>
                <w:sz w:val="20"/>
                <w:szCs w:val="22"/>
              </w:rPr>
            </w:pPr>
            <w:r>
              <w:rPr>
                <w:rFonts w:hint="eastAsia" w:ascii="楷体" w:hAnsi="楷体" w:eastAsia="楷体" w:cs="楷体"/>
                <w:sz w:val="20"/>
                <w:szCs w:val="22"/>
              </w:rPr>
              <w:t>D.确立习近平新时代中国特色社会主义思想的指导地位</w:t>
            </w:r>
          </w:p>
        </w:tc>
        <w:tc>
          <w:tcPr>
            <w:tcW w:w="458" w:type="dxa"/>
            <w:vAlign w:val="center"/>
          </w:tcPr>
          <w:p>
            <w:pPr>
              <w:jc w:val="center"/>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CD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3" w:type="dxa"/>
          </w:tcPr>
          <w:p>
            <w:pPr>
              <w:rPr>
                <w:rFonts w:hint="eastAsia" w:ascii="楷体" w:hAnsi="楷体" w:eastAsia="楷体" w:cs="楷体"/>
                <w:sz w:val="20"/>
                <w:szCs w:val="22"/>
              </w:rPr>
            </w:pPr>
            <w:r>
              <w:rPr>
                <w:rFonts w:hint="eastAsia" w:ascii="楷体" w:hAnsi="楷体" w:eastAsia="楷体" w:cs="楷体"/>
                <w:sz w:val="20"/>
                <w:szCs w:val="22"/>
                <w:lang w:eastAsia="zh-CN"/>
              </w:rPr>
              <w:t>【</w:t>
            </w:r>
            <w:r>
              <w:rPr>
                <w:rFonts w:hint="eastAsia" w:ascii="楷体" w:hAnsi="楷体" w:eastAsia="楷体" w:cs="楷体"/>
                <w:sz w:val="20"/>
                <w:szCs w:val="22"/>
              </w:rPr>
              <w:t>2019年社会招警真题第67题</w:t>
            </w:r>
            <w:r>
              <w:rPr>
                <w:rFonts w:hint="eastAsia" w:ascii="楷体" w:hAnsi="楷体" w:eastAsia="楷体" w:cs="楷体"/>
                <w:sz w:val="20"/>
                <w:szCs w:val="22"/>
                <w:lang w:eastAsia="zh-CN"/>
              </w:rPr>
              <w:t>】</w:t>
            </w:r>
            <w:r>
              <w:rPr>
                <w:rFonts w:hint="eastAsia" w:ascii="楷体" w:hAnsi="楷体" w:eastAsia="楷体" w:cs="楷体"/>
                <w:sz w:val="20"/>
                <w:szCs w:val="22"/>
              </w:rPr>
              <w:t>公安机关认真学习贯彻习近平总书记关于加强党的政治建设特别是推进中央和国家机关党的政治建设的重要指示精神，牢固树立“四个意识”，坚定“两个维护”，毫不动摇地坚持党对公安工作的绝对领导、全面领导，毫不动摇地坚持“公安姓党”的根本政治属性，毫不动摇地坚持政治建警的基本方针，下列属于“两个维护”内容的是 ( )</w:t>
            </w:r>
          </w:p>
          <w:p>
            <w:pPr>
              <w:ind w:firstLine="800" w:firstLineChars="400"/>
              <w:rPr>
                <w:rFonts w:hint="eastAsia" w:ascii="楷体" w:hAnsi="楷体" w:eastAsia="楷体" w:cs="楷体"/>
                <w:sz w:val="20"/>
                <w:szCs w:val="22"/>
              </w:rPr>
            </w:pPr>
            <w:r>
              <w:rPr>
                <w:rFonts w:hint="eastAsia" w:ascii="楷体" w:hAnsi="楷体" w:eastAsia="楷体" w:cs="楷体"/>
                <w:sz w:val="20"/>
                <w:szCs w:val="22"/>
              </w:rPr>
              <w:t>A.坚决维护国家统一和社会稳定</w:t>
            </w:r>
          </w:p>
          <w:p>
            <w:pPr>
              <w:ind w:firstLine="800" w:firstLineChars="400"/>
              <w:rPr>
                <w:rFonts w:hint="eastAsia" w:ascii="楷体" w:hAnsi="楷体" w:eastAsia="楷体" w:cs="楷体"/>
                <w:sz w:val="20"/>
                <w:szCs w:val="22"/>
              </w:rPr>
            </w:pPr>
            <w:r>
              <w:rPr>
                <w:rFonts w:hint="eastAsia" w:ascii="楷体" w:hAnsi="楷体" w:eastAsia="楷体" w:cs="楷体"/>
                <w:sz w:val="20"/>
                <w:szCs w:val="22"/>
              </w:rPr>
              <w:t>B.坚决维护习近平总书记在党中央的核心、全党的核心地位</w:t>
            </w:r>
          </w:p>
          <w:p>
            <w:pPr>
              <w:ind w:firstLine="800" w:firstLineChars="400"/>
              <w:rPr>
                <w:rFonts w:hint="eastAsia" w:ascii="楷体" w:hAnsi="楷体" w:eastAsia="楷体" w:cs="楷体"/>
                <w:sz w:val="20"/>
                <w:szCs w:val="22"/>
              </w:rPr>
            </w:pPr>
            <w:r>
              <w:rPr>
                <w:rFonts w:hint="eastAsia" w:ascii="楷体" w:hAnsi="楷体" w:eastAsia="楷体" w:cs="楷体"/>
                <w:sz w:val="20"/>
                <w:szCs w:val="22"/>
              </w:rPr>
              <w:t>C.坚决维护社会主义制度和依法治国</w:t>
            </w:r>
          </w:p>
          <w:p>
            <w:pPr>
              <w:ind w:firstLine="800" w:firstLineChars="400"/>
              <w:rPr>
                <w:rFonts w:hint="eastAsia" w:ascii="楷体" w:hAnsi="楷体" w:eastAsia="楷体" w:cs="楷体"/>
                <w:sz w:val="20"/>
                <w:szCs w:val="22"/>
              </w:rPr>
            </w:pPr>
            <w:r>
              <w:rPr>
                <w:rFonts w:hint="eastAsia" w:ascii="楷体" w:hAnsi="楷体" w:eastAsia="楷体" w:cs="楷体"/>
                <w:sz w:val="20"/>
                <w:szCs w:val="22"/>
              </w:rPr>
              <w:t>D.坚决维护党中央权威和集中统一领导</w:t>
            </w:r>
          </w:p>
        </w:tc>
        <w:tc>
          <w:tcPr>
            <w:tcW w:w="458" w:type="dxa"/>
            <w:vAlign w:val="center"/>
          </w:tcPr>
          <w:p>
            <w:pPr>
              <w:jc w:val="center"/>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BD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3" w:type="dxa"/>
          </w:tcPr>
          <w:p>
            <w:pPr>
              <w:rPr>
                <w:rFonts w:hint="eastAsia" w:ascii="楷体" w:hAnsi="楷体" w:eastAsia="楷体" w:cs="楷体"/>
                <w:sz w:val="20"/>
                <w:szCs w:val="22"/>
              </w:rPr>
            </w:pPr>
            <w:r>
              <w:rPr>
                <w:rFonts w:hint="eastAsia" w:ascii="楷体" w:hAnsi="楷体" w:eastAsia="楷体" w:cs="楷体"/>
                <w:sz w:val="20"/>
                <w:szCs w:val="22"/>
                <w:lang w:eastAsia="zh-CN"/>
              </w:rPr>
              <w:t>【</w:t>
            </w:r>
            <w:r>
              <w:rPr>
                <w:rFonts w:hint="eastAsia" w:ascii="楷体" w:hAnsi="楷体" w:eastAsia="楷体" w:cs="楷体"/>
                <w:sz w:val="20"/>
                <w:szCs w:val="22"/>
              </w:rPr>
              <w:t>2021年328联考公安专业知识真题第4题</w:t>
            </w:r>
            <w:r>
              <w:rPr>
                <w:rFonts w:hint="eastAsia" w:ascii="楷体" w:hAnsi="楷体" w:eastAsia="楷体" w:cs="楷体"/>
                <w:sz w:val="20"/>
                <w:szCs w:val="22"/>
                <w:lang w:eastAsia="zh-CN"/>
              </w:rPr>
              <w:t>】</w:t>
            </w:r>
            <w:r>
              <w:rPr>
                <w:rFonts w:hint="eastAsia" w:ascii="楷体" w:hAnsi="楷体" w:eastAsia="楷体" w:cs="楷体"/>
                <w:sz w:val="20"/>
                <w:szCs w:val="22"/>
              </w:rPr>
              <w:t>2021年初，公安部制定下发《关于切实加强和改进老年人公安服务管理工作的意见》，提出了六方面16项具体措施，不断加强和改进老年人公安服务管理工作。这一举措突出体现的是( )</w:t>
            </w:r>
          </w:p>
          <w:p>
            <w:pPr>
              <w:ind w:firstLine="800" w:firstLineChars="400"/>
              <w:rPr>
                <w:rFonts w:hint="eastAsia" w:ascii="楷体" w:hAnsi="楷体" w:eastAsia="楷体" w:cs="楷体"/>
                <w:sz w:val="20"/>
                <w:szCs w:val="22"/>
              </w:rPr>
            </w:pPr>
            <w:r>
              <w:rPr>
                <w:rFonts w:hint="eastAsia" w:ascii="楷体" w:hAnsi="楷体" w:eastAsia="楷体" w:cs="楷体"/>
                <w:sz w:val="20"/>
                <w:szCs w:val="22"/>
              </w:rPr>
              <w:t>A.坚持党对公安工作的绝对领导</w:t>
            </w:r>
            <w:r>
              <w:rPr>
                <w:rFonts w:hint="eastAsia" w:ascii="楷体" w:hAnsi="楷体" w:eastAsia="楷体" w:cs="楷体"/>
                <w:sz w:val="20"/>
                <w:szCs w:val="22"/>
                <w:lang w:val="en-US" w:eastAsia="zh-CN"/>
              </w:rPr>
              <w:t xml:space="preserve">           </w:t>
            </w:r>
            <w:r>
              <w:rPr>
                <w:rFonts w:hint="eastAsia" w:ascii="楷体" w:hAnsi="楷体" w:eastAsia="楷体" w:cs="楷体"/>
                <w:sz w:val="20"/>
                <w:szCs w:val="22"/>
              </w:rPr>
              <w:t>B.坚持以人民为中心的根本立场</w:t>
            </w:r>
          </w:p>
          <w:p>
            <w:pPr>
              <w:pBdr>
                <w:bottom w:val="single" w:color="auto" w:sz="4" w:space="0"/>
              </w:pBdr>
              <w:ind w:firstLine="800" w:firstLineChars="400"/>
              <w:rPr>
                <w:rFonts w:hint="eastAsia" w:ascii="楷体" w:hAnsi="楷体" w:eastAsia="楷体" w:cs="楷体"/>
                <w:sz w:val="20"/>
                <w:szCs w:val="22"/>
              </w:rPr>
            </w:pPr>
            <w:r>
              <w:rPr>
                <w:rFonts w:hint="eastAsia" w:ascii="楷体" w:hAnsi="楷体" w:eastAsia="楷体" w:cs="楷体"/>
                <w:sz w:val="20"/>
                <w:szCs w:val="22"/>
              </w:rPr>
              <w:t>C.坚持执法公正的职业操守</w:t>
            </w:r>
            <w:r>
              <w:rPr>
                <w:rFonts w:hint="eastAsia" w:ascii="楷体" w:hAnsi="楷体" w:eastAsia="楷体" w:cs="楷体"/>
                <w:sz w:val="20"/>
                <w:szCs w:val="22"/>
                <w:lang w:val="en-US" w:eastAsia="zh-CN"/>
              </w:rPr>
              <w:t xml:space="preserve">               </w:t>
            </w:r>
            <w:r>
              <w:rPr>
                <w:rFonts w:hint="eastAsia" w:ascii="楷体" w:hAnsi="楷体" w:eastAsia="楷体" w:cs="楷体"/>
                <w:sz w:val="20"/>
                <w:szCs w:val="22"/>
              </w:rPr>
              <w:t>D.坚持从严治警的基本方针</w:t>
            </w:r>
          </w:p>
        </w:tc>
        <w:tc>
          <w:tcPr>
            <w:tcW w:w="458" w:type="dxa"/>
            <w:vAlign w:val="center"/>
          </w:tcPr>
          <w:p>
            <w:pPr>
              <w:jc w:val="center"/>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3" w:type="dxa"/>
          </w:tcPr>
          <w:p>
            <w:pPr>
              <w:ind w:firstLine="400" w:firstLineChars="200"/>
              <w:rPr>
                <w:rFonts w:hint="eastAsia" w:ascii="楷体" w:hAnsi="楷体" w:eastAsia="楷体" w:cs="楷体"/>
                <w:sz w:val="20"/>
                <w:szCs w:val="22"/>
                <w:lang w:eastAsia="zh-CN"/>
              </w:rPr>
            </w:pPr>
          </w:p>
          <w:p>
            <w:pPr>
              <w:ind w:firstLine="400" w:firstLineChars="200"/>
              <w:rPr>
                <w:rFonts w:hint="eastAsia" w:ascii="楷体" w:hAnsi="楷体" w:eastAsia="楷体" w:cs="楷体"/>
                <w:sz w:val="20"/>
                <w:szCs w:val="22"/>
                <w:lang w:eastAsia="zh-CN"/>
              </w:rPr>
            </w:pPr>
            <w:r>
              <w:rPr>
                <w:rFonts w:hint="eastAsia" w:ascii="楷体" w:hAnsi="楷体" w:eastAsia="楷体" w:cs="楷体"/>
                <w:sz w:val="20"/>
                <w:szCs w:val="22"/>
                <w:lang w:eastAsia="zh-CN"/>
              </w:rPr>
              <w:t>【</w:t>
            </w:r>
            <w:r>
              <w:rPr>
                <w:rFonts w:hint="eastAsia" w:ascii="楷体" w:hAnsi="楷体" w:eastAsia="楷体" w:cs="楷体"/>
                <w:sz w:val="20"/>
                <w:szCs w:val="22"/>
              </w:rPr>
              <w:t>2021年328多省联考公安专业知识第2题</w:t>
            </w:r>
            <w:r>
              <w:rPr>
                <w:rFonts w:hint="eastAsia" w:ascii="楷体" w:hAnsi="楷体" w:eastAsia="楷体" w:cs="楷体"/>
                <w:sz w:val="20"/>
                <w:szCs w:val="22"/>
                <w:lang w:eastAsia="zh-CN"/>
              </w:rPr>
              <w:t>】</w:t>
            </w:r>
            <w:r>
              <w:rPr>
                <w:rFonts w:hint="eastAsia" w:ascii="楷体" w:hAnsi="楷体" w:eastAsia="楷体" w:cs="楷体"/>
                <w:sz w:val="20"/>
                <w:szCs w:val="22"/>
              </w:rPr>
              <w:t>公安机关在“坚持政治建警全面从严治警”教育整顿中，大力加强政治建设，毫不动摇地坚持党对公安工作的绝对领导，把讲政治作为第一要求。讲政治，最根本的是</w:t>
            </w:r>
            <w:r>
              <w:rPr>
                <w:rFonts w:hint="eastAsia" w:ascii="楷体" w:hAnsi="楷体" w:eastAsia="楷体" w:cs="楷体"/>
                <w:sz w:val="20"/>
                <w:szCs w:val="22"/>
                <w:lang w:eastAsia="zh-CN"/>
              </w:rPr>
              <w:t>（）</w:t>
            </w:r>
          </w:p>
          <w:p>
            <w:pPr>
              <w:ind w:firstLine="800" w:firstLineChars="400"/>
              <w:rPr>
                <w:rFonts w:hint="eastAsia" w:ascii="楷体" w:hAnsi="楷体" w:eastAsia="楷体" w:cs="楷体"/>
                <w:sz w:val="20"/>
                <w:szCs w:val="22"/>
              </w:rPr>
            </w:pPr>
            <w:r>
              <w:rPr>
                <w:rFonts w:hint="eastAsia" w:ascii="楷体" w:hAnsi="楷体" w:eastAsia="楷体" w:cs="楷体"/>
                <w:sz w:val="20"/>
                <w:szCs w:val="22"/>
              </w:rPr>
              <w:t>A.做到“两个维护”</w:t>
            </w:r>
            <w:r>
              <w:rPr>
                <w:rFonts w:hint="eastAsia" w:ascii="楷体" w:hAnsi="楷体" w:eastAsia="楷体" w:cs="楷体"/>
                <w:sz w:val="20"/>
                <w:szCs w:val="22"/>
                <w:lang w:val="en-US" w:eastAsia="zh-CN"/>
              </w:rPr>
              <w:t xml:space="preserve">               </w:t>
            </w:r>
            <w:r>
              <w:rPr>
                <w:rFonts w:hint="eastAsia" w:ascii="楷体" w:hAnsi="楷体" w:eastAsia="楷体" w:cs="楷体"/>
                <w:sz w:val="20"/>
                <w:szCs w:val="22"/>
              </w:rPr>
              <w:t>B.增强“四个意识”</w:t>
            </w:r>
          </w:p>
          <w:p>
            <w:pPr>
              <w:ind w:firstLine="800" w:firstLineChars="400"/>
              <w:rPr>
                <w:rFonts w:hint="eastAsia" w:ascii="楷体" w:hAnsi="楷体" w:eastAsia="楷体" w:cs="楷体"/>
                <w:sz w:val="20"/>
                <w:szCs w:val="22"/>
              </w:rPr>
            </w:pPr>
            <w:r>
              <w:rPr>
                <w:rFonts w:hint="eastAsia" w:ascii="楷体" w:hAnsi="楷体" w:eastAsia="楷体" w:cs="楷体"/>
                <w:sz w:val="20"/>
                <w:szCs w:val="22"/>
                <w:lang w:val="en-US" w:eastAsia="zh-CN"/>
              </w:rPr>
              <w:t>C</w:t>
            </w:r>
            <w:r>
              <w:rPr>
                <w:rFonts w:hint="eastAsia" w:ascii="楷体" w:hAnsi="楷体" w:eastAsia="楷体" w:cs="楷体"/>
                <w:sz w:val="20"/>
                <w:szCs w:val="22"/>
              </w:rPr>
              <w:t>.坚定“四个自信”</w:t>
            </w:r>
            <w:r>
              <w:rPr>
                <w:rFonts w:hint="eastAsia" w:ascii="楷体" w:hAnsi="楷体" w:eastAsia="楷体" w:cs="楷体"/>
                <w:sz w:val="20"/>
                <w:szCs w:val="22"/>
                <w:lang w:val="en-US" w:eastAsia="zh-CN"/>
              </w:rPr>
              <w:t xml:space="preserve">               </w:t>
            </w:r>
            <w:r>
              <w:rPr>
                <w:rFonts w:hint="eastAsia" w:ascii="楷体" w:hAnsi="楷体" w:eastAsia="楷体" w:cs="楷体"/>
                <w:sz w:val="20"/>
                <w:szCs w:val="22"/>
              </w:rPr>
              <w:t>D.坚持“四个铁一般”要求</w:t>
            </w:r>
          </w:p>
        </w:tc>
        <w:tc>
          <w:tcPr>
            <w:tcW w:w="458" w:type="dxa"/>
            <w:vAlign w:val="center"/>
          </w:tcPr>
          <w:p>
            <w:pPr>
              <w:jc w:val="center"/>
              <w:rPr>
                <w:rFonts w:hint="eastAsia" w:ascii="宋体" w:hAnsi="宋体" w:eastAsia="宋体" w:cs="宋体"/>
                <w:b/>
                <w:bCs/>
                <w:sz w:val="24"/>
                <w:szCs w:val="32"/>
                <w:vertAlign w:val="baseline"/>
                <w:lang w:val="en-US" w:eastAsia="zh-CN"/>
              </w:rPr>
            </w:pPr>
          </w:p>
          <w:p>
            <w:pPr>
              <w:jc w:val="center"/>
              <w:rPr>
                <w:rFonts w:hint="eastAsia" w:ascii="宋体" w:hAnsi="宋体" w:eastAsia="宋体" w:cs="宋体"/>
                <w:b/>
                <w:bCs/>
                <w:sz w:val="24"/>
                <w:szCs w:val="32"/>
                <w:vertAlign w:val="baseline"/>
                <w:lang w:val="en-US" w:eastAsia="zh-CN"/>
              </w:rPr>
            </w:pPr>
          </w:p>
          <w:p>
            <w:pPr>
              <w:jc w:val="center"/>
              <w:rPr>
                <w:rFonts w:hint="eastAsia" w:ascii="宋体" w:hAnsi="宋体" w:eastAsia="宋体" w:cs="宋体"/>
                <w:b/>
                <w:bCs/>
                <w:sz w:val="24"/>
                <w:szCs w:val="32"/>
                <w:vertAlign w:val="baseline"/>
                <w:lang w:val="en-US" w:eastAsia="zh-CN"/>
              </w:rPr>
            </w:pPr>
          </w:p>
          <w:p>
            <w:pPr>
              <w:jc w:val="center"/>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3" w:type="dxa"/>
          </w:tcPr>
          <w:p>
            <w:pPr>
              <w:rPr>
                <w:rFonts w:hint="eastAsia" w:ascii="楷体" w:hAnsi="楷体" w:eastAsia="楷体" w:cs="楷体"/>
                <w:sz w:val="20"/>
                <w:szCs w:val="22"/>
                <w:lang w:val="en-US" w:eastAsia="zh-CN"/>
              </w:rPr>
            </w:pPr>
            <w:r>
              <w:rPr>
                <w:rFonts w:hint="eastAsia" w:ascii="楷体" w:hAnsi="楷体" w:eastAsia="楷体" w:cs="楷体"/>
                <w:sz w:val="20"/>
                <w:szCs w:val="22"/>
                <w:lang w:eastAsia="zh-CN"/>
              </w:rPr>
              <w:t>【</w:t>
            </w:r>
            <w:r>
              <w:rPr>
                <w:rFonts w:hint="eastAsia" w:ascii="楷体" w:hAnsi="楷体" w:eastAsia="楷体" w:cs="楷体"/>
                <w:sz w:val="20"/>
                <w:szCs w:val="22"/>
              </w:rPr>
              <w:t>2020年社会招警公安专业知识真题第12题</w:t>
            </w:r>
            <w:r>
              <w:rPr>
                <w:rFonts w:hint="eastAsia" w:ascii="楷体" w:hAnsi="楷体" w:eastAsia="楷体" w:cs="楷体"/>
                <w:sz w:val="20"/>
                <w:szCs w:val="22"/>
                <w:lang w:eastAsia="zh-CN"/>
              </w:rPr>
              <w:t>】</w:t>
            </w:r>
            <w:r>
              <w:rPr>
                <w:rFonts w:hint="eastAsia" w:ascii="楷体" w:hAnsi="楷体" w:eastAsia="楷体" w:cs="楷体"/>
                <w:sz w:val="20"/>
                <w:szCs w:val="22"/>
              </w:rPr>
              <w:t>党的十九大报告提出依法治国是治国理政的基本方式，表明了党坚持依法治国的坚定决心和信心。依法治国在实现国家现代化治理过程中，起着极其重要的作用。公安民警作为执法者，要做到依法治国的典范。广大公安民警站在与黑恶势力正面交锋的最前沿敢为砥柱立中流，与最狡猾、最凶残、最器张的犯罪分子展开殊死较量，所以人民警察的素质对于从事警察这一职业至关重要，下列属于人民警察素质中最核心的素质是(</w:t>
            </w:r>
            <w:r>
              <w:rPr>
                <w:rFonts w:hint="eastAsia" w:ascii="楷体" w:hAnsi="楷体" w:eastAsia="楷体" w:cs="楷体"/>
                <w:sz w:val="20"/>
                <w:szCs w:val="22"/>
                <w:lang w:val="en-US" w:eastAsia="zh-CN"/>
              </w:rPr>
              <w:t xml:space="preserve"> </w:t>
            </w:r>
            <w:r>
              <w:rPr>
                <w:rFonts w:hint="eastAsia" w:ascii="楷体" w:hAnsi="楷体" w:eastAsia="楷体" w:cs="楷体"/>
                <w:sz w:val="20"/>
                <w:szCs w:val="22"/>
                <w:lang w:eastAsia="zh-CN"/>
              </w:rPr>
              <w:t>）</w:t>
            </w:r>
          </w:p>
          <w:p>
            <w:pPr>
              <w:ind w:firstLine="800" w:firstLineChars="400"/>
              <w:rPr>
                <w:rFonts w:hint="eastAsia" w:ascii="楷体" w:hAnsi="楷体" w:eastAsia="楷体" w:cs="楷体"/>
                <w:sz w:val="20"/>
                <w:szCs w:val="22"/>
              </w:rPr>
            </w:pPr>
            <w:r>
              <w:rPr>
                <w:rFonts w:hint="eastAsia" w:ascii="楷体" w:hAnsi="楷体" w:eastAsia="楷体" w:cs="楷体"/>
                <w:sz w:val="20"/>
                <w:szCs w:val="22"/>
              </w:rPr>
              <w:t>A.身体素质</w:t>
            </w:r>
            <w:r>
              <w:rPr>
                <w:rFonts w:hint="eastAsia" w:ascii="楷体" w:hAnsi="楷体" w:eastAsia="楷体" w:cs="楷体"/>
                <w:sz w:val="20"/>
                <w:szCs w:val="22"/>
                <w:lang w:val="en-US" w:eastAsia="zh-CN"/>
              </w:rPr>
              <w:t xml:space="preserve">                   </w:t>
            </w:r>
            <w:r>
              <w:rPr>
                <w:rFonts w:hint="eastAsia" w:ascii="楷体" w:hAnsi="楷体" w:eastAsia="楷体" w:cs="楷体"/>
                <w:sz w:val="20"/>
                <w:szCs w:val="22"/>
              </w:rPr>
              <w:t>B.法律素质</w:t>
            </w:r>
          </w:p>
          <w:p>
            <w:pPr>
              <w:ind w:firstLine="800" w:firstLineChars="400"/>
              <w:rPr>
                <w:rFonts w:hint="eastAsia" w:ascii="楷体" w:hAnsi="楷体" w:eastAsia="楷体" w:cs="楷体"/>
                <w:sz w:val="20"/>
                <w:szCs w:val="22"/>
              </w:rPr>
            </w:pPr>
            <w:r>
              <w:rPr>
                <w:rFonts w:hint="eastAsia" w:ascii="楷体" w:hAnsi="楷体" w:eastAsia="楷体" w:cs="楷体"/>
                <w:sz w:val="20"/>
                <w:szCs w:val="22"/>
              </w:rPr>
              <w:t>C.综合组织</w:t>
            </w:r>
            <w:r>
              <w:rPr>
                <w:rFonts w:hint="eastAsia" w:ascii="楷体" w:hAnsi="楷体" w:eastAsia="楷体" w:cs="楷体"/>
                <w:sz w:val="20"/>
                <w:szCs w:val="22"/>
                <w:lang w:val="en-US" w:eastAsia="zh-CN"/>
              </w:rPr>
              <w:t xml:space="preserve">                   </w:t>
            </w:r>
            <w:r>
              <w:rPr>
                <w:rFonts w:hint="eastAsia" w:ascii="楷体" w:hAnsi="楷体" w:eastAsia="楷体" w:cs="楷体"/>
                <w:sz w:val="20"/>
                <w:szCs w:val="22"/>
              </w:rPr>
              <w:t>D.政治素质</w:t>
            </w:r>
          </w:p>
        </w:tc>
        <w:tc>
          <w:tcPr>
            <w:tcW w:w="458" w:type="dxa"/>
            <w:vAlign w:val="center"/>
          </w:tcPr>
          <w:p>
            <w:pPr>
              <w:jc w:val="center"/>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3" w:type="dxa"/>
          </w:tcPr>
          <w:p>
            <w:pPr>
              <w:numPr>
                <w:ilvl w:val="0"/>
                <w:numId w:val="0"/>
              </w:numPr>
              <w:tabs>
                <w:tab w:val="left" w:pos="3577"/>
              </w:tabs>
              <w:bidi w:val="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【2019年公安院校联考真题第3题】公安机关是人民民主专政的重要工具，是党和人民手中掌握的“刀把子”，公安队伍是党绝对领导下的一支纪律部队，必须确保绝对忠诚、绝对纯洁、绝对可靠。这段话体现的是:</w:t>
            </w:r>
          </w:p>
          <w:p>
            <w:pPr>
              <w:numPr>
                <w:ilvl w:val="0"/>
                <w:numId w:val="0"/>
              </w:numPr>
              <w:tabs>
                <w:tab w:val="left" w:pos="3577"/>
              </w:tabs>
              <w:bidi w:val="0"/>
              <w:ind w:firstLine="200" w:firstLineChars="1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A.公安机关的政治属性               B.公安机关的组织属性</w:t>
            </w:r>
          </w:p>
          <w:p>
            <w:pPr>
              <w:numPr>
                <w:ilvl w:val="0"/>
                <w:numId w:val="0"/>
              </w:numPr>
              <w:tabs>
                <w:tab w:val="left" w:pos="3577"/>
              </w:tabs>
              <w:bidi w:val="0"/>
              <w:ind w:firstLine="200" w:firstLineChars="100"/>
              <w:jc w:val="left"/>
              <w:rPr>
                <w:rFonts w:hint="eastAsia" w:ascii="楷体" w:hAnsi="楷体" w:eastAsia="楷体" w:cs="楷体"/>
                <w:sz w:val="20"/>
                <w:szCs w:val="22"/>
              </w:rPr>
            </w:pPr>
            <w:r>
              <w:rPr>
                <w:rFonts w:hint="eastAsia" w:ascii="楷体" w:hAnsi="楷体" w:eastAsia="楷体" w:cs="楷体"/>
                <w:b w:val="0"/>
                <w:bCs w:val="0"/>
                <w:sz w:val="20"/>
                <w:szCs w:val="22"/>
                <w:lang w:val="en-US" w:eastAsia="zh-CN"/>
              </w:rPr>
              <w:t>C.公安机关的思想属性               D.公安机关的工作属性</w:t>
            </w:r>
          </w:p>
        </w:tc>
        <w:tc>
          <w:tcPr>
            <w:tcW w:w="458" w:type="dxa"/>
            <w:vAlign w:val="center"/>
          </w:tcPr>
          <w:p>
            <w:pPr>
              <w:jc w:val="center"/>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3" w:type="dxa"/>
          </w:tcPr>
          <w:p>
            <w:pPr>
              <w:numPr>
                <w:ilvl w:val="0"/>
                <w:numId w:val="0"/>
              </w:numPr>
              <w:tabs>
                <w:tab w:val="left" w:pos="3577"/>
              </w:tabs>
              <w:bidi w:val="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【2019年公安院校联考真题】某分局刑警大队民警夏某认为大队长任某关于侦破一起盗窃案的决定错误。关于该决定的执行，下列说法正确的是:</w:t>
            </w:r>
          </w:p>
          <w:p>
            <w:pPr>
              <w:numPr>
                <w:ilvl w:val="0"/>
                <w:numId w:val="0"/>
              </w:numPr>
              <w:tabs>
                <w:tab w:val="left" w:pos="3577"/>
              </w:tabs>
              <w:bidi w:val="0"/>
              <w:ind w:firstLine="200" w:firstLineChars="1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A.夏某可以对任某的决定提出意见，并中止执行决定</w:t>
            </w:r>
          </w:p>
          <w:p>
            <w:pPr>
              <w:numPr>
                <w:ilvl w:val="0"/>
                <w:numId w:val="0"/>
              </w:numPr>
              <w:tabs>
                <w:tab w:val="left" w:pos="3577"/>
              </w:tabs>
              <w:bidi w:val="0"/>
              <w:ind w:firstLine="200" w:firstLineChars="1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B.夏某可以对任某的决定提出意见，并改变决定的执行</w:t>
            </w:r>
          </w:p>
          <w:p>
            <w:pPr>
              <w:numPr>
                <w:ilvl w:val="0"/>
                <w:numId w:val="0"/>
              </w:numPr>
              <w:tabs>
                <w:tab w:val="left" w:pos="3577"/>
              </w:tabs>
              <w:bidi w:val="0"/>
              <w:ind w:firstLine="200" w:firstLineChars="1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c.夏某提出的意见无论是否被采纳，执行任某决定的后果均由夏某本人负责</w:t>
            </w:r>
          </w:p>
          <w:p>
            <w:pPr>
              <w:numPr>
                <w:ilvl w:val="0"/>
                <w:numId w:val="0"/>
              </w:numPr>
              <w:tabs>
                <w:tab w:val="left" w:pos="3577"/>
              </w:tabs>
              <w:bidi w:val="0"/>
              <w:ind w:firstLine="200" w:firstLineChars="100"/>
              <w:jc w:val="left"/>
              <w:rPr>
                <w:rFonts w:hint="eastAsia" w:ascii="楷体" w:hAnsi="楷体" w:eastAsia="楷体" w:cs="楷体"/>
                <w:sz w:val="20"/>
                <w:szCs w:val="22"/>
              </w:rPr>
            </w:pPr>
            <w:r>
              <w:rPr>
                <w:rFonts w:hint="eastAsia" w:ascii="楷体" w:hAnsi="楷体" w:eastAsia="楷体" w:cs="楷体"/>
                <w:b w:val="0"/>
                <w:bCs w:val="0"/>
                <w:sz w:val="20"/>
                <w:szCs w:val="22"/>
                <w:lang w:val="en-US" w:eastAsia="zh-CN"/>
              </w:rPr>
              <w:t>D.夏某提出的意见无论是否被采纳，执行任某决定的后果均由任某负责</w:t>
            </w:r>
          </w:p>
        </w:tc>
        <w:tc>
          <w:tcPr>
            <w:tcW w:w="458" w:type="dxa"/>
            <w:vAlign w:val="center"/>
          </w:tcPr>
          <w:p>
            <w:pPr>
              <w:jc w:val="center"/>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3" w:type="dxa"/>
          </w:tcPr>
          <w:p>
            <w:pPr>
              <w:numPr>
                <w:ilvl w:val="0"/>
                <w:numId w:val="0"/>
              </w:numPr>
              <w:tabs>
                <w:tab w:val="left" w:pos="3577"/>
              </w:tabs>
              <w:bidi w:val="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【2018年国考公安专业知识第25题】某公安局副局长向某派出所民警王某直接下达命令，执行一任务。王某接到命令后，正确的做法是:</w:t>
            </w:r>
          </w:p>
          <w:p>
            <w:pPr>
              <w:numPr>
                <w:ilvl w:val="0"/>
                <w:numId w:val="0"/>
              </w:numPr>
              <w:tabs>
                <w:tab w:val="left" w:pos="3577"/>
              </w:tabs>
              <w:bidi w:val="0"/>
              <w:ind w:firstLine="400" w:firstLineChars="2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A.坚决执行                       B.拒绝执行</w:t>
            </w:r>
          </w:p>
          <w:p>
            <w:pPr>
              <w:numPr>
                <w:ilvl w:val="0"/>
                <w:numId w:val="0"/>
              </w:numPr>
              <w:tabs>
                <w:tab w:val="left" w:pos="3577"/>
              </w:tabs>
              <w:bidi w:val="0"/>
              <w:ind w:firstLine="400" w:firstLineChars="200"/>
              <w:jc w:val="left"/>
              <w:rPr>
                <w:rFonts w:hint="eastAsia" w:ascii="楷体" w:hAnsi="楷体" w:eastAsia="楷体" w:cs="楷体"/>
                <w:sz w:val="20"/>
                <w:szCs w:val="22"/>
              </w:rPr>
            </w:pPr>
            <w:r>
              <w:rPr>
                <w:rFonts w:hint="eastAsia" w:ascii="楷体" w:hAnsi="楷体" w:eastAsia="楷体" w:cs="楷体"/>
                <w:b w:val="0"/>
                <w:bCs w:val="0"/>
                <w:sz w:val="20"/>
                <w:szCs w:val="22"/>
                <w:lang w:val="en-US" w:eastAsia="zh-CN"/>
              </w:rPr>
              <w:t>C.报告派出所所长后执行           D.报告派出所主管副所长后执行</w:t>
            </w:r>
          </w:p>
        </w:tc>
        <w:tc>
          <w:tcPr>
            <w:tcW w:w="458" w:type="dxa"/>
            <w:vAlign w:val="center"/>
          </w:tcPr>
          <w:p>
            <w:pPr>
              <w:jc w:val="center"/>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3" w:type="dxa"/>
          </w:tcPr>
          <w:p>
            <w:pPr>
              <w:numPr>
                <w:ilvl w:val="0"/>
                <w:numId w:val="0"/>
              </w:numPr>
              <w:tabs>
                <w:tab w:val="left" w:pos="3577"/>
              </w:tabs>
              <w:bidi w:val="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【2017年国考公安专业知识第13题】为尽快破案，某派出所所长张某让民警李某对涉嫌盗窃犯罪嫌疑人王某进行连续审问，不让其吃饭、睡觉，对此，民警李某正确的做法是:</w:t>
            </w:r>
          </w:p>
          <w:p>
            <w:pPr>
              <w:numPr>
                <w:ilvl w:val="0"/>
                <w:numId w:val="0"/>
              </w:numPr>
              <w:tabs>
                <w:tab w:val="left" w:pos="3577"/>
              </w:tabs>
              <w:bidi w:val="0"/>
              <w:ind w:firstLine="400" w:firstLineChars="2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A.可以提出异议，但不能拒绝执行所长的命令</w:t>
            </w:r>
          </w:p>
          <w:p>
            <w:pPr>
              <w:numPr>
                <w:ilvl w:val="0"/>
                <w:numId w:val="0"/>
              </w:numPr>
              <w:tabs>
                <w:tab w:val="left" w:pos="3577"/>
              </w:tabs>
              <w:bidi w:val="0"/>
              <w:ind w:firstLine="400" w:firstLineChars="2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B.不提出任何异议，立即执行所长的命令</w:t>
            </w:r>
          </w:p>
          <w:p>
            <w:pPr>
              <w:numPr>
                <w:ilvl w:val="0"/>
                <w:numId w:val="0"/>
              </w:numPr>
              <w:tabs>
                <w:tab w:val="left" w:pos="3577"/>
              </w:tabs>
              <w:bidi w:val="0"/>
              <w:ind w:firstLine="400" w:firstLineChars="2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C.变通执行所长的命令</w:t>
            </w:r>
          </w:p>
          <w:p>
            <w:pPr>
              <w:numPr>
                <w:ilvl w:val="0"/>
                <w:numId w:val="0"/>
              </w:numPr>
              <w:tabs>
                <w:tab w:val="left" w:pos="3577"/>
              </w:tabs>
              <w:bidi w:val="0"/>
              <w:ind w:firstLine="400" w:firstLineChars="2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D.拒绝执行所长的命令，并向上级机关报告</w:t>
            </w:r>
          </w:p>
        </w:tc>
        <w:tc>
          <w:tcPr>
            <w:tcW w:w="458" w:type="dxa"/>
            <w:vAlign w:val="center"/>
          </w:tcPr>
          <w:p>
            <w:pPr>
              <w:jc w:val="center"/>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9" w:hRule="atLeast"/>
        </w:trPr>
        <w:tc>
          <w:tcPr>
            <w:tcW w:w="8673" w:type="dxa"/>
          </w:tcPr>
          <w:p>
            <w:pPr>
              <w:numPr>
                <w:ilvl w:val="0"/>
                <w:numId w:val="0"/>
              </w:numPr>
              <w:tabs>
                <w:tab w:val="left" w:pos="3577"/>
              </w:tabs>
              <w:bidi w:val="0"/>
              <w:jc w:val="left"/>
              <w:rPr>
                <w:rFonts w:hint="default"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【2017年河南省公安专业科目】张某是去年刚参加公安工作的民警。一天他正在执行执勤巡逻任务时，接到 110指挥中心指令，要他前去县信访局处理一起信访事件。张某到达现场后，了解到王某属于正常信访而只是说话难听，但信访局局长却要求张某当场将王某予以拘留。假如你是民警张某，根据《人民警察法》对警察的职责要求，你的正确做法是：</w:t>
            </w:r>
          </w:p>
          <w:p>
            <w:pPr>
              <w:numPr>
                <w:ilvl w:val="0"/>
                <w:numId w:val="0"/>
              </w:numPr>
              <w:tabs>
                <w:tab w:val="left" w:pos="3577"/>
              </w:tabs>
              <w:bidi w:val="0"/>
              <w:ind w:firstLine="400" w:firstLineChars="2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A.无权拒绝执行，应立即将王某拘留带回公安机关</w:t>
            </w:r>
          </w:p>
          <w:p>
            <w:pPr>
              <w:numPr>
                <w:ilvl w:val="0"/>
                <w:numId w:val="0"/>
              </w:numPr>
              <w:tabs>
                <w:tab w:val="left" w:pos="3577"/>
              </w:tabs>
              <w:bidi w:val="0"/>
              <w:ind w:firstLine="400" w:firstLineChars="2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B.无权拒绝执行，但需要同时向上级机关报告</w:t>
            </w:r>
          </w:p>
          <w:p>
            <w:pPr>
              <w:numPr>
                <w:ilvl w:val="0"/>
                <w:numId w:val="0"/>
              </w:numPr>
              <w:tabs>
                <w:tab w:val="left" w:pos="3577"/>
              </w:tabs>
              <w:bidi w:val="0"/>
              <w:ind w:firstLine="400" w:firstLineChars="2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C.有权拒绝执行，并同时向同级公安机关纪检部门报告</w:t>
            </w:r>
          </w:p>
          <w:p>
            <w:pPr>
              <w:numPr>
                <w:ilvl w:val="0"/>
                <w:numId w:val="0"/>
              </w:numPr>
              <w:pBdr>
                <w:bottom w:val="single" w:color="auto" w:sz="4" w:space="0"/>
              </w:pBdr>
              <w:tabs>
                <w:tab w:val="left" w:pos="3577"/>
              </w:tabs>
              <w:bidi w:val="0"/>
              <w:ind w:firstLine="400" w:firstLineChars="2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D.有权拒绝执行，并同时向上级机关报告</w:t>
            </w:r>
          </w:p>
        </w:tc>
        <w:tc>
          <w:tcPr>
            <w:tcW w:w="458" w:type="dxa"/>
            <w:vAlign w:val="center"/>
          </w:tcPr>
          <w:p>
            <w:pPr>
              <w:jc w:val="center"/>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9131" w:type="dxa"/>
            <w:gridSpan w:val="2"/>
          </w:tcPr>
          <w:p>
            <w:pPr>
              <w:jc w:val="center"/>
              <w:rPr>
                <w:rFonts w:hint="eastAsia" w:ascii="宋体" w:hAnsi="宋体" w:eastAsia="宋体" w:cs="宋体"/>
                <w:b/>
                <w:bCs/>
                <w:sz w:val="24"/>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3" w:type="dxa"/>
          </w:tcPr>
          <w:p>
            <w:pPr>
              <w:numPr>
                <w:ilvl w:val="0"/>
                <w:numId w:val="0"/>
              </w:numPr>
              <w:tabs>
                <w:tab w:val="left" w:pos="3577"/>
              </w:tabs>
              <w:bidi w:val="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2017年全国联考公安专业科目51】2014年9月22至23日，全国公安厅局长座谈会在杭州召开。会议要求全国公安机关要深入学习贯彻习近乎总书记关于公安机关工作的重要指示精神，大力推进四项建设”，着力提升维护国家安全和社会稳定的能力和水平，不断开创公安工作新局面。“四项建设”的内容包括“基础信息化”“警务实战化建设”，还包括:</w:t>
            </w:r>
          </w:p>
          <w:p>
            <w:pPr>
              <w:numPr>
                <w:ilvl w:val="0"/>
                <w:numId w:val="0"/>
              </w:numPr>
              <w:tabs>
                <w:tab w:val="left" w:pos="3577"/>
              </w:tabs>
              <w:bidi w:val="0"/>
              <w:ind w:firstLine="400" w:firstLineChars="2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A.警务信息化建设              B.警民和谐化建设</w:t>
            </w:r>
          </w:p>
          <w:p>
            <w:pPr>
              <w:numPr>
                <w:ilvl w:val="0"/>
                <w:numId w:val="0"/>
              </w:numPr>
              <w:tabs>
                <w:tab w:val="left" w:pos="3577"/>
              </w:tabs>
              <w:bidi w:val="0"/>
              <w:ind w:firstLine="400" w:firstLineChars="2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C.执法规范化建设              D.队伍正规化建设</w:t>
            </w:r>
          </w:p>
        </w:tc>
        <w:tc>
          <w:tcPr>
            <w:tcW w:w="458" w:type="dxa"/>
            <w:vAlign w:val="center"/>
          </w:tcPr>
          <w:p>
            <w:pPr>
              <w:jc w:val="center"/>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CD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3" w:type="dxa"/>
          </w:tcPr>
          <w:p>
            <w:pPr>
              <w:numPr>
                <w:ilvl w:val="0"/>
                <w:numId w:val="0"/>
              </w:numPr>
              <w:tabs>
                <w:tab w:val="left" w:pos="3577"/>
              </w:tabs>
              <w:bidi w:val="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2018年浙江省公安专业知识真题第17题】推进“四项建设”是公安部党委总结以往经验、根据公安工作发展面临形势作出的一项重大决策部署，是事关公安事业长远发展的基础性、全局性、战略性工程是全面深化公安改革的重要抓手。以下属于“四项建设”内容的是:</w:t>
            </w:r>
          </w:p>
          <w:p>
            <w:pPr>
              <w:numPr>
                <w:ilvl w:val="0"/>
                <w:numId w:val="0"/>
              </w:numPr>
              <w:tabs>
                <w:tab w:val="left" w:pos="3577"/>
              </w:tabs>
              <w:bidi w:val="0"/>
              <w:ind w:firstLine="400" w:firstLineChars="2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A.警务现代化                  B.警务专业化</w:t>
            </w:r>
          </w:p>
          <w:p>
            <w:pPr>
              <w:numPr>
                <w:ilvl w:val="0"/>
                <w:numId w:val="0"/>
              </w:numPr>
              <w:tabs>
                <w:tab w:val="left" w:pos="3577"/>
              </w:tabs>
              <w:bidi w:val="0"/>
              <w:ind w:firstLine="400" w:firstLineChars="2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C.警务实战化                  D.警务信息化</w:t>
            </w:r>
          </w:p>
        </w:tc>
        <w:tc>
          <w:tcPr>
            <w:tcW w:w="458" w:type="dxa"/>
            <w:vAlign w:val="center"/>
          </w:tcPr>
          <w:p>
            <w:pPr>
              <w:jc w:val="center"/>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3" w:type="dxa"/>
          </w:tcPr>
          <w:p>
            <w:pPr>
              <w:numPr>
                <w:ilvl w:val="0"/>
                <w:numId w:val="0"/>
              </w:numPr>
              <w:tabs>
                <w:tab w:val="left" w:pos="3577"/>
              </w:tabs>
              <w:bidi w:val="0"/>
              <w:jc w:val="left"/>
              <w:rPr>
                <w:rFonts w:hint="default"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w:t>
            </w:r>
            <w:r>
              <w:rPr>
                <w:rFonts w:hint="default" w:ascii="楷体" w:hAnsi="楷体" w:eastAsia="楷体" w:cs="楷体"/>
                <w:b w:val="0"/>
                <w:bCs w:val="0"/>
                <w:sz w:val="20"/>
                <w:szCs w:val="22"/>
                <w:lang w:val="en-US" w:eastAsia="zh-CN"/>
              </w:rPr>
              <w:t>2018年公安院校联考真题第7题</w:t>
            </w:r>
            <w:r>
              <w:rPr>
                <w:rFonts w:hint="eastAsia" w:ascii="楷体" w:hAnsi="楷体" w:eastAsia="楷体" w:cs="楷体"/>
                <w:b w:val="0"/>
                <w:bCs w:val="0"/>
                <w:sz w:val="20"/>
                <w:szCs w:val="22"/>
                <w:lang w:val="en-US" w:eastAsia="zh-CN"/>
              </w:rPr>
              <w:t>】</w:t>
            </w:r>
            <w:r>
              <w:rPr>
                <w:rFonts w:hint="default" w:ascii="楷体" w:hAnsi="楷体" w:eastAsia="楷体" w:cs="楷体"/>
                <w:b w:val="0"/>
                <w:bCs w:val="0"/>
                <w:sz w:val="20"/>
                <w:szCs w:val="22"/>
                <w:lang w:val="en-US" w:eastAsia="zh-CN"/>
              </w:rPr>
              <w:t>为着力解决影响和制约公安事业发展的体制性障碍、结构性矛盾、深层次问题努力构建符合新时代要求、适应国家治理体系和治理能力现代化的现代警务管理体制，党中央提出全面深化公安改革，下列不属于公安机关全面深化改革的任务的是 ( )</w:t>
            </w:r>
          </w:p>
          <w:p>
            <w:pPr>
              <w:numPr>
                <w:ilvl w:val="0"/>
                <w:numId w:val="0"/>
              </w:numPr>
              <w:tabs>
                <w:tab w:val="left" w:pos="3577"/>
              </w:tabs>
              <w:bidi w:val="0"/>
              <w:ind w:firstLine="400" w:firstLineChars="200"/>
              <w:jc w:val="left"/>
              <w:rPr>
                <w:rFonts w:hint="default" w:ascii="楷体" w:hAnsi="楷体" w:eastAsia="楷体" w:cs="楷体"/>
                <w:b w:val="0"/>
                <w:bCs w:val="0"/>
                <w:sz w:val="20"/>
                <w:szCs w:val="22"/>
                <w:lang w:val="en-US" w:eastAsia="zh-CN"/>
              </w:rPr>
            </w:pPr>
            <w:r>
              <w:rPr>
                <w:rFonts w:hint="default" w:ascii="楷体" w:hAnsi="楷体" w:eastAsia="楷体" w:cs="楷体"/>
                <w:b w:val="0"/>
                <w:bCs w:val="0"/>
                <w:sz w:val="20"/>
                <w:szCs w:val="22"/>
                <w:lang w:val="en-US" w:eastAsia="zh-CN"/>
              </w:rPr>
              <w:t>A.深化公安行政管理改革</w:t>
            </w:r>
            <w:r>
              <w:rPr>
                <w:rFonts w:hint="eastAsia" w:ascii="楷体" w:hAnsi="楷体" w:eastAsia="楷体" w:cs="楷体"/>
                <w:b w:val="0"/>
                <w:bCs w:val="0"/>
                <w:sz w:val="20"/>
                <w:szCs w:val="22"/>
                <w:lang w:val="en-US" w:eastAsia="zh-CN"/>
              </w:rPr>
              <w:t xml:space="preserve">          </w:t>
            </w:r>
            <w:r>
              <w:rPr>
                <w:rFonts w:hint="default" w:ascii="楷体" w:hAnsi="楷体" w:eastAsia="楷体" w:cs="楷体"/>
                <w:b w:val="0"/>
                <w:bCs w:val="0"/>
                <w:sz w:val="20"/>
                <w:szCs w:val="22"/>
                <w:lang w:val="en-US" w:eastAsia="zh-CN"/>
              </w:rPr>
              <w:t>B.完善执法权力运行机制</w:t>
            </w:r>
          </w:p>
          <w:p>
            <w:pPr>
              <w:numPr>
                <w:ilvl w:val="0"/>
                <w:numId w:val="0"/>
              </w:numPr>
              <w:tabs>
                <w:tab w:val="left" w:pos="3577"/>
              </w:tabs>
              <w:bidi w:val="0"/>
              <w:ind w:firstLine="400" w:firstLineChars="200"/>
              <w:jc w:val="left"/>
              <w:rPr>
                <w:rFonts w:hint="eastAsia" w:ascii="楷体" w:hAnsi="楷体" w:eastAsia="楷体" w:cs="楷体"/>
                <w:b w:val="0"/>
                <w:bCs w:val="0"/>
                <w:sz w:val="20"/>
                <w:szCs w:val="22"/>
                <w:lang w:val="en-US" w:eastAsia="zh-CN"/>
              </w:rPr>
            </w:pPr>
            <w:r>
              <w:rPr>
                <w:rFonts w:hint="default" w:ascii="楷体" w:hAnsi="楷体" w:eastAsia="楷体" w:cs="楷体"/>
                <w:b w:val="0"/>
                <w:bCs w:val="0"/>
                <w:sz w:val="20"/>
                <w:szCs w:val="22"/>
                <w:lang w:val="en-US" w:eastAsia="zh-CN"/>
              </w:rPr>
              <w:t>C.健全人民警察管理制度</w:t>
            </w:r>
            <w:r>
              <w:rPr>
                <w:rFonts w:hint="eastAsia" w:ascii="楷体" w:hAnsi="楷体" w:eastAsia="楷体" w:cs="楷体"/>
                <w:b w:val="0"/>
                <w:bCs w:val="0"/>
                <w:sz w:val="20"/>
                <w:szCs w:val="22"/>
                <w:lang w:val="en-US" w:eastAsia="zh-CN"/>
              </w:rPr>
              <w:t xml:space="preserve">          </w:t>
            </w:r>
            <w:r>
              <w:rPr>
                <w:rFonts w:hint="default" w:ascii="楷体" w:hAnsi="楷体" w:eastAsia="楷体" w:cs="楷体"/>
                <w:b w:val="0"/>
                <w:bCs w:val="0"/>
                <w:sz w:val="20"/>
                <w:szCs w:val="22"/>
                <w:lang w:val="en-US" w:eastAsia="zh-CN"/>
              </w:rPr>
              <w:t>D.规范公安机关执法执勤</w:t>
            </w:r>
          </w:p>
        </w:tc>
        <w:tc>
          <w:tcPr>
            <w:tcW w:w="458" w:type="dxa"/>
            <w:vAlign w:val="center"/>
          </w:tcPr>
          <w:p>
            <w:pPr>
              <w:jc w:val="center"/>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3" w:type="dxa"/>
          </w:tcPr>
          <w:p>
            <w:pPr>
              <w:widowControl w:val="0"/>
              <w:numPr>
                <w:ilvl w:val="0"/>
                <w:numId w:val="0"/>
              </w:numPr>
              <w:jc w:val="both"/>
              <w:rPr>
                <w:rFonts w:hint="eastAsia" w:ascii="楷体" w:hAnsi="楷体" w:eastAsia="楷体" w:cs="楷体"/>
                <w:b w:val="0"/>
                <w:bCs w:val="0"/>
                <w:color w:val="auto"/>
                <w:sz w:val="20"/>
                <w:szCs w:val="22"/>
                <w:lang w:val="en-US" w:eastAsia="zh-CN"/>
              </w:rPr>
            </w:pPr>
            <w:r>
              <w:rPr>
                <w:rFonts w:hint="eastAsia" w:ascii="楷体" w:hAnsi="楷体" w:eastAsia="楷体" w:cs="楷体"/>
                <w:b w:val="0"/>
                <w:bCs w:val="0"/>
                <w:color w:val="auto"/>
                <w:sz w:val="20"/>
                <w:szCs w:val="22"/>
                <w:lang w:val="en-US" w:eastAsia="zh-CN"/>
              </w:rPr>
              <w:t>【2021年多省联考公安专业知识真题第3题】全国公安机关要牢牢把握习近平总书记提出的总要求，忠实履行好党和人民赋予的新时代使命任务，以优异成绩庆祝建党100周年。下列排序符合总要求准确表述的选项是( )。</w:t>
            </w:r>
          </w:p>
          <w:p>
            <w:pPr>
              <w:widowControl w:val="0"/>
              <w:numPr>
                <w:ilvl w:val="0"/>
                <w:numId w:val="0"/>
              </w:numPr>
              <w:jc w:val="both"/>
              <w:rPr>
                <w:rFonts w:hint="eastAsia" w:ascii="楷体" w:hAnsi="楷体" w:eastAsia="楷体" w:cs="楷体"/>
                <w:b w:val="0"/>
                <w:bCs w:val="0"/>
                <w:color w:val="auto"/>
                <w:sz w:val="20"/>
                <w:szCs w:val="22"/>
                <w:lang w:val="en-US" w:eastAsia="zh-CN"/>
              </w:rPr>
            </w:pPr>
            <w:r>
              <w:rPr>
                <w:rFonts w:hint="eastAsia" w:ascii="楷体" w:hAnsi="楷体" w:eastAsia="楷体" w:cs="楷体"/>
                <w:b w:val="0"/>
                <w:bCs w:val="0"/>
                <w:color w:val="auto"/>
                <w:sz w:val="20"/>
                <w:szCs w:val="22"/>
                <w:lang w:val="en-US" w:eastAsia="zh-CN"/>
              </w:rPr>
              <w:t>①服务人民②敢于担当③对党忠诚④纪律严明⑤听党指择⑥执法公正</w:t>
            </w:r>
          </w:p>
          <w:p>
            <w:pPr>
              <w:widowControl w:val="0"/>
              <w:numPr>
                <w:ilvl w:val="0"/>
                <w:numId w:val="0"/>
              </w:numPr>
              <w:ind w:firstLine="400" w:firstLineChars="200"/>
              <w:jc w:val="both"/>
              <w:rPr>
                <w:rFonts w:hint="default" w:ascii="楷体" w:hAnsi="楷体" w:eastAsia="楷体" w:cs="楷体"/>
                <w:b w:val="0"/>
                <w:bCs w:val="0"/>
                <w:color w:val="auto"/>
                <w:sz w:val="20"/>
                <w:szCs w:val="22"/>
                <w:lang w:val="en-US" w:eastAsia="zh-CN"/>
              </w:rPr>
            </w:pPr>
            <w:r>
              <w:rPr>
                <w:rFonts w:hint="eastAsia" w:ascii="楷体" w:hAnsi="楷体" w:eastAsia="楷体" w:cs="楷体"/>
                <w:b w:val="0"/>
                <w:bCs w:val="0"/>
                <w:color w:val="auto"/>
                <w:sz w:val="20"/>
                <w:szCs w:val="22"/>
                <w:lang w:val="en-US" w:eastAsia="zh-CN"/>
              </w:rPr>
              <w:t>A.③②①④                      B.③①⑥④</w:t>
            </w:r>
          </w:p>
          <w:p>
            <w:pPr>
              <w:widowControl w:val="0"/>
              <w:numPr>
                <w:ilvl w:val="0"/>
                <w:numId w:val="0"/>
              </w:numPr>
              <w:ind w:firstLine="400" w:firstLineChars="200"/>
              <w:jc w:val="both"/>
              <w:rPr>
                <w:rFonts w:hint="eastAsia" w:ascii="楷体" w:hAnsi="楷体" w:eastAsia="楷体" w:cs="楷体"/>
                <w:b w:val="0"/>
                <w:bCs w:val="0"/>
                <w:sz w:val="20"/>
                <w:szCs w:val="22"/>
                <w:lang w:val="en-US" w:eastAsia="zh-CN"/>
              </w:rPr>
            </w:pPr>
            <w:r>
              <w:rPr>
                <w:rFonts w:hint="eastAsia" w:ascii="楷体" w:hAnsi="楷体" w:eastAsia="楷体" w:cs="楷体"/>
                <w:b w:val="0"/>
                <w:bCs w:val="0"/>
                <w:color w:val="auto"/>
                <w:sz w:val="20"/>
                <w:szCs w:val="22"/>
                <w:lang w:val="en-US" w:eastAsia="zh-CN"/>
              </w:rPr>
              <w:t>C.⑤②④⑥                      D.⑤①②⑥</w:t>
            </w:r>
          </w:p>
        </w:tc>
        <w:tc>
          <w:tcPr>
            <w:tcW w:w="458" w:type="dxa"/>
            <w:vAlign w:val="center"/>
          </w:tcPr>
          <w:p>
            <w:pPr>
              <w:jc w:val="center"/>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3" w:type="dxa"/>
          </w:tcPr>
          <w:p>
            <w:pPr>
              <w:widowControl w:val="0"/>
              <w:numPr>
                <w:ilvl w:val="0"/>
                <w:numId w:val="0"/>
              </w:numPr>
              <w:jc w:val="both"/>
              <w:rPr>
                <w:rFonts w:hint="default" w:ascii="楷体" w:hAnsi="楷体" w:eastAsia="楷体" w:cs="楷体"/>
                <w:b w:val="0"/>
                <w:bCs w:val="0"/>
                <w:color w:val="auto"/>
                <w:sz w:val="20"/>
                <w:szCs w:val="22"/>
                <w:lang w:val="en-US" w:eastAsia="zh-CN"/>
              </w:rPr>
            </w:pPr>
            <w:r>
              <w:rPr>
                <w:rFonts w:hint="eastAsia" w:ascii="楷体" w:hAnsi="楷体" w:eastAsia="楷体" w:cs="楷体"/>
                <w:b w:val="0"/>
                <w:bCs w:val="0"/>
                <w:color w:val="auto"/>
                <w:sz w:val="20"/>
                <w:szCs w:val="22"/>
                <w:lang w:val="en-US" w:eastAsia="zh-CN"/>
              </w:rPr>
              <w:t>【</w:t>
            </w:r>
            <w:r>
              <w:rPr>
                <w:rFonts w:hint="default" w:ascii="楷体" w:hAnsi="楷体" w:eastAsia="楷体" w:cs="楷体"/>
                <w:b w:val="0"/>
                <w:bCs w:val="0"/>
                <w:color w:val="auto"/>
                <w:sz w:val="20"/>
                <w:szCs w:val="22"/>
                <w:lang w:val="en-US" w:eastAsia="zh-CN"/>
              </w:rPr>
              <w:t>2020年公安院校联考公安专业知识第3题</w:t>
            </w:r>
            <w:r>
              <w:rPr>
                <w:rFonts w:hint="eastAsia" w:ascii="楷体" w:hAnsi="楷体" w:eastAsia="楷体" w:cs="楷体"/>
                <w:b w:val="0"/>
                <w:bCs w:val="0"/>
                <w:color w:val="auto"/>
                <w:sz w:val="20"/>
                <w:szCs w:val="22"/>
                <w:lang w:val="en-US" w:eastAsia="zh-CN"/>
              </w:rPr>
              <w:t>】</w:t>
            </w:r>
            <w:r>
              <w:rPr>
                <w:rFonts w:hint="default" w:ascii="楷体" w:hAnsi="楷体" w:eastAsia="楷体" w:cs="楷体"/>
                <w:b w:val="0"/>
                <w:bCs w:val="0"/>
                <w:color w:val="auto"/>
                <w:sz w:val="20"/>
                <w:szCs w:val="22"/>
                <w:lang w:val="en-US" w:eastAsia="zh-CN"/>
              </w:rPr>
              <w:t>2019年全国公安工作会议强调，坚持政治建警、改革强警、科技兴警、从严治警，履行好党和人民赋予的新时代职责使命。坚持政治建警要强化政治担当，坚决履行好l关根本政治担当内容表述正确的维护国家政治安全的重大政治责任。下列关于公安机是(</w:t>
            </w:r>
            <w:r>
              <w:rPr>
                <w:rFonts w:hint="eastAsia" w:ascii="楷体" w:hAnsi="楷体" w:eastAsia="楷体" w:cs="楷体"/>
                <w:b w:val="0"/>
                <w:bCs w:val="0"/>
                <w:color w:val="auto"/>
                <w:sz w:val="20"/>
                <w:szCs w:val="22"/>
                <w:lang w:val="en-US" w:eastAsia="zh-CN"/>
              </w:rPr>
              <w:t xml:space="preserve"> </w:t>
            </w:r>
            <w:r>
              <w:rPr>
                <w:rFonts w:hint="default" w:ascii="楷体" w:hAnsi="楷体" w:eastAsia="楷体" w:cs="楷体"/>
                <w:b w:val="0"/>
                <w:bCs w:val="0"/>
                <w:color w:val="auto"/>
                <w:sz w:val="20"/>
                <w:szCs w:val="22"/>
                <w:lang w:val="en-US" w:eastAsia="zh-CN"/>
              </w:rPr>
              <w:t>)</w:t>
            </w:r>
          </w:p>
          <w:p>
            <w:pPr>
              <w:widowControl w:val="0"/>
              <w:numPr>
                <w:ilvl w:val="0"/>
                <w:numId w:val="0"/>
              </w:numPr>
              <w:ind w:firstLine="400" w:firstLineChars="200"/>
              <w:jc w:val="both"/>
              <w:rPr>
                <w:rFonts w:hint="default" w:ascii="楷体" w:hAnsi="楷体" w:eastAsia="楷体" w:cs="楷体"/>
                <w:b w:val="0"/>
                <w:bCs w:val="0"/>
                <w:color w:val="auto"/>
                <w:sz w:val="20"/>
                <w:szCs w:val="22"/>
                <w:lang w:val="en-US" w:eastAsia="zh-CN"/>
              </w:rPr>
            </w:pPr>
            <w:r>
              <w:rPr>
                <w:rFonts w:hint="default" w:ascii="楷体" w:hAnsi="楷体" w:eastAsia="楷体" w:cs="楷体"/>
                <w:b w:val="0"/>
                <w:bCs w:val="0"/>
                <w:color w:val="auto"/>
                <w:sz w:val="20"/>
                <w:szCs w:val="22"/>
                <w:lang w:val="en-US" w:eastAsia="zh-CN"/>
              </w:rPr>
              <w:t>A.秉公执法、热诚服务、甘于奉献、严守纪律</w:t>
            </w:r>
          </w:p>
          <w:p>
            <w:pPr>
              <w:widowControl w:val="0"/>
              <w:numPr>
                <w:ilvl w:val="0"/>
                <w:numId w:val="0"/>
              </w:numPr>
              <w:ind w:firstLine="400" w:firstLineChars="200"/>
              <w:jc w:val="both"/>
              <w:rPr>
                <w:rFonts w:hint="default" w:ascii="楷体" w:hAnsi="楷体" w:eastAsia="楷体" w:cs="楷体"/>
                <w:b w:val="0"/>
                <w:bCs w:val="0"/>
                <w:color w:val="auto"/>
                <w:sz w:val="20"/>
                <w:szCs w:val="22"/>
                <w:lang w:val="en-US" w:eastAsia="zh-CN"/>
              </w:rPr>
            </w:pPr>
            <w:r>
              <w:rPr>
                <w:rFonts w:hint="default" w:ascii="楷体" w:hAnsi="楷体" w:eastAsia="楷体" w:cs="楷体"/>
                <w:b w:val="0"/>
                <w:bCs w:val="0"/>
                <w:color w:val="auto"/>
                <w:sz w:val="20"/>
                <w:szCs w:val="22"/>
                <w:lang w:val="en-US" w:eastAsia="zh-CN"/>
              </w:rPr>
              <w:t>B.为了群众、相信群众、依靠群众、引领群众</w:t>
            </w:r>
          </w:p>
          <w:p>
            <w:pPr>
              <w:widowControl w:val="0"/>
              <w:numPr>
                <w:ilvl w:val="0"/>
                <w:numId w:val="0"/>
              </w:numPr>
              <w:ind w:firstLine="400" w:firstLineChars="200"/>
              <w:jc w:val="both"/>
              <w:rPr>
                <w:rFonts w:hint="default" w:ascii="楷体" w:hAnsi="楷体" w:eastAsia="楷体" w:cs="楷体"/>
                <w:b w:val="0"/>
                <w:bCs w:val="0"/>
                <w:color w:val="auto"/>
                <w:sz w:val="20"/>
                <w:szCs w:val="22"/>
                <w:lang w:val="en-US" w:eastAsia="zh-CN"/>
              </w:rPr>
            </w:pPr>
            <w:r>
              <w:rPr>
                <w:rFonts w:hint="default" w:ascii="楷体" w:hAnsi="楷体" w:eastAsia="楷体" w:cs="楷体"/>
                <w:b w:val="0"/>
                <w:bCs w:val="0"/>
                <w:color w:val="auto"/>
                <w:sz w:val="20"/>
                <w:szCs w:val="22"/>
                <w:lang w:val="en-US" w:eastAsia="zh-CN"/>
              </w:rPr>
              <w:t>C.对党忠诚、为党分忧、为党尽职、为民造福</w:t>
            </w:r>
          </w:p>
          <w:p>
            <w:pPr>
              <w:widowControl w:val="0"/>
              <w:numPr>
                <w:ilvl w:val="0"/>
                <w:numId w:val="0"/>
              </w:numPr>
              <w:ind w:firstLine="400" w:firstLineChars="200"/>
              <w:jc w:val="both"/>
              <w:rPr>
                <w:rFonts w:hint="eastAsia" w:ascii="楷体" w:hAnsi="楷体" w:eastAsia="楷体" w:cs="楷体"/>
                <w:b w:val="0"/>
                <w:bCs w:val="0"/>
                <w:sz w:val="20"/>
                <w:szCs w:val="22"/>
                <w:lang w:val="en-US" w:eastAsia="zh-CN"/>
              </w:rPr>
            </w:pPr>
            <w:r>
              <w:rPr>
                <w:rFonts w:hint="default" w:ascii="楷体" w:hAnsi="楷体" w:eastAsia="楷体" w:cs="楷体"/>
                <w:b w:val="0"/>
                <w:bCs w:val="0"/>
                <w:color w:val="auto"/>
                <w:sz w:val="20"/>
                <w:szCs w:val="22"/>
                <w:lang w:val="en-US" w:eastAsia="zh-CN"/>
              </w:rPr>
              <w:t>D.忠诚可靠、听党指挥、热爱人民、忠于法律</w:t>
            </w:r>
          </w:p>
        </w:tc>
        <w:tc>
          <w:tcPr>
            <w:tcW w:w="458" w:type="dxa"/>
            <w:vAlign w:val="center"/>
          </w:tcPr>
          <w:p>
            <w:pPr>
              <w:jc w:val="center"/>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3" w:type="dxa"/>
          </w:tcPr>
          <w:p>
            <w:pPr>
              <w:numPr>
                <w:ilvl w:val="0"/>
                <w:numId w:val="0"/>
              </w:numPr>
              <w:tabs>
                <w:tab w:val="left" w:pos="3577"/>
              </w:tabs>
              <w:bidi w:val="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2023年国考公安专业知识真题第4题】党的十八大以来，以习近平同志为核心的党中央高度重视公安工作，就新时代公安工作作出一系列重要论述。公安机关贯彻落实党中央全面深化改革部署要求。大力实施改革强警战略，稳妥推进机构改革任务，构建自上而下高效率组织体系这项改革遵循的思路是:</w:t>
            </w:r>
          </w:p>
          <w:p>
            <w:pPr>
              <w:numPr>
                <w:ilvl w:val="0"/>
                <w:numId w:val="0"/>
              </w:numPr>
              <w:tabs>
                <w:tab w:val="left" w:pos="3577"/>
              </w:tabs>
              <w:bidi w:val="0"/>
              <w:ind w:firstLine="200" w:firstLineChars="1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A.党委领导、部级抓总、省级主战、市县主管、派出所主责</w:t>
            </w:r>
          </w:p>
          <w:p>
            <w:pPr>
              <w:numPr>
                <w:ilvl w:val="0"/>
                <w:numId w:val="0"/>
              </w:numPr>
              <w:tabs>
                <w:tab w:val="left" w:pos="3577"/>
              </w:tabs>
              <w:bidi w:val="0"/>
              <w:ind w:firstLine="200" w:firstLineChars="1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B.党委领导、部级抓总、省级主责、市县主战、派出所主防</w:t>
            </w:r>
          </w:p>
          <w:p>
            <w:pPr>
              <w:numPr>
                <w:ilvl w:val="0"/>
                <w:numId w:val="0"/>
              </w:numPr>
              <w:tabs>
                <w:tab w:val="left" w:pos="3577"/>
              </w:tabs>
              <w:bidi w:val="0"/>
              <w:ind w:firstLine="200" w:firstLineChars="1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C.党委领导、部级抓总、省级主管、市县主防、派出所主责</w:t>
            </w:r>
          </w:p>
          <w:p>
            <w:pPr>
              <w:numPr>
                <w:ilvl w:val="0"/>
                <w:numId w:val="0"/>
              </w:numPr>
              <w:tabs>
                <w:tab w:val="left" w:pos="3577"/>
              </w:tabs>
              <w:bidi w:val="0"/>
              <w:ind w:firstLine="200" w:firstLineChars="1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D.党委领导、部级抓总、省级主战、市县主责、派出所主防</w:t>
            </w:r>
          </w:p>
        </w:tc>
        <w:tc>
          <w:tcPr>
            <w:tcW w:w="458" w:type="dxa"/>
            <w:vAlign w:val="center"/>
          </w:tcPr>
          <w:p>
            <w:pPr>
              <w:jc w:val="center"/>
              <w:rPr>
                <w:rFonts w:hint="default" w:ascii="宋体" w:hAnsi="宋体" w:eastAsia="宋体" w:cs="宋体"/>
                <w:b/>
                <w:bCs/>
                <w:sz w:val="24"/>
                <w:szCs w:val="32"/>
                <w:vertAlign w:val="baseline"/>
                <w:lang w:val="en-US" w:eastAsia="zh-CN"/>
              </w:rPr>
            </w:pPr>
            <w:r>
              <w:rPr>
                <w:rFonts w:hint="eastAsia" w:ascii="宋体" w:hAnsi="宋体" w:eastAsia="宋体" w:cs="宋体"/>
                <w:b/>
                <w:bCs/>
                <w:sz w:val="24"/>
                <w:szCs w:val="32"/>
                <w:vertAlign w:val="baseline"/>
                <w:lang w:val="en-US" w:eastAsia="zh-C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3" w:type="dxa"/>
          </w:tcPr>
          <w:p>
            <w:pPr>
              <w:numPr>
                <w:ilvl w:val="0"/>
                <w:numId w:val="0"/>
              </w:numPr>
              <w:tabs>
                <w:tab w:val="left" w:pos="3577"/>
              </w:tabs>
              <w:bidi w:val="0"/>
              <w:jc w:val="left"/>
              <w:rPr>
                <w:rFonts w:hint="eastAsia" w:ascii="楷体" w:hAnsi="楷体" w:eastAsia="楷体" w:cs="楷体"/>
                <w:b w:val="0"/>
                <w:bCs w:val="0"/>
                <w:sz w:val="20"/>
                <w:szCs w:val="22"/>
                <w:lang w:val="en-US" w:eastAsia="zh-CN"/>
              </w:rPr>
            </w:pPr>
            <w:r>
              <w:drawing>
                <wp:inline distT="0" distB="0" distL="114300" distR="114300">
                  <wp:extent cx="5365750" cy="1239520"/>
                  <wp:effectExtent l="0" t="0" r="635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365750" cy="1239520"/>
                          </a:xfrm>
                          <a:prstGeom prst="rect">
                            <a:avLst/>
                          </a:prstGeom>
                          <a:noFill/>
                          <a:ln>
                            <a:noFill/>
                          </a:ln>
                        </pic:spPr>
                      </pic:pic>
                    </a:graphicData>
                  </a:graphic>
                </wp:inline>
              </w:drawing>
            </w:r>
          </w:p>
        </w:tc>
        <w:tc>
          <w:tcPr>
            <w:tcW w:w="458" w:type="dxa"/>
            <w:vAlign w:val="center"/>
          </w:tcPr>
          <w:p>
            <w:pPr>
              <w:jc w:val="center"/>
              <w:rPr>
                <w:rFonts w:hint="eastAsia" w:ascii="宋体" w:hAnsi="宋体" w:eastAsia="宋体" w:cs="宋体"/>
                <w:b/>
                <w:bCs/>
                <w:sz w:val="24"/>
                <w:szCs w:val="32"/>
                <w:vertAlign w:val="baseline"/>
                <w:lang w:val="en-US" w:eastAsia="zh-CN"/>
              </w:rPr>
            </w:pPr>
          </w:p>
        </w:tc>
      </w:tr>
    </w:tbl>
    <w:p>
      <w:pPr>
        <w:jc w:val="both"/>
        <w:rPr>
          <w:rFonts w:hint="eastAsia" w:ascii="宋体" w:hAnsi="宋体" w:eastAsia="宋体" w:cs="宋体"/>
          <w:b/>
          <w:bCs/>
          <w:sz w:val="24"/>
          <w:szCs w:val="32"/>
          <w:lang w:val="en-US" w:eastAsia="zh-CN"/>
        </w:rPr>
      </w:pPr>
    </w:p>
    <w:tbl>
      <w:tblPr>
        <w:tblStyle w:val="4"/>
        <w:tblW w:w="9088" w:type="dxa"/>
        <w:tblInd w:w="-3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77"/>
        <w:gridCol w:w="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2" w:hRule="atLeast"/>
        </w:trPr>
        <w:tc>
          <w:tcPr>
            <w:tcW w:w="8677" w:type="dxa"/>
          </w:tcPr>
          <w:p>
            <w:pPr>
              <w:numPr>
                <w:ilvl w:val="0"/>
                <w:numId w:val="0"/>
              </w:numPr>
              <w:ind w:leftChars="0"/>
              <w:jc w:val="left"/>
              <w:rPr>
                <w:rFonts w:hint="eastAsia" w:ascii="楷体" w:hAnsi="楷体" w:eastAsia="楷体" w:cs="楷体"/>
                <w:b w:val="0"/>
                <w:bCs w:val="0"/>
                <w:sz w:val="21"/>
                <w:szCs w:val="24"/>
                <w:lang w:val="en-US" w:eastAsia="zh-CN"/>
              </w:rPr>
            </w:pPr>
            <w:r>
              <w:rPr>
                <w:rFonts w:hint="eastAsia" w:ascii="楷体" w:hAnsi="楷体" w:eastAsia="楷体" w:cs="楷体"/>
                <w:b w:val="0"/>
                <w:bCs w:val="0"/>
                <w:sz w:val="21"/>
                <w:szCs w:val="24"/>
                <w:lang w:val="en-US" w:eastAsia="zh-CN"/>
              </w:rPr>
              <w:t>【2017年面向公安院校招警真题第56题多选】犯罪分子劫持群众，要求用民警交换，并高声叫嚣“哪个敢过来?面对危情，公安局副局长常某挺身而出“我是公安局负责人，有事冲我来，不要伤害群众!”该副局长的行为体现的人民警察核心价值观有 ( ）</w:t>
            </w:r>
          </w:p>
          <w:p>
            <w:pPr>
              <w:numPr>
                <w:ilvl w:val="0"/>
                <w:numId w:val="0"/>
              </w:numPr>
              <w:ind w:leftChars="0" w:firstLine="420" w:firstLineChars="200"/>
              <w:jc w:val="left"/>
              <w:rPr>
                <w:rFonts w:hint="eastAsia" w:ascii="楷体" w:hAnsi="楷体" w:eastAsia="楷体" w:cs="楷体"/>
                <w:b w:val="0"/>
                <w:bCs w:val="0"/>
                <w:sz w:val="21"/>
                <w:szCs w:val="24"/>
                <w:lang w:val="en-US" w:eastAsia="zh-CN"/>
              </w:rPr>
            </w:pPr>
            <w:r>
              <w:rPr>
                <w:rFonts w:hint="eastAsia" w:ascii="楷体" w:hAnsi="楷体" w:eastAsia="楷体" w:cs="楷体"/>
                <w:b w:val="0"/>
                <w:bCs w:val="0"/>
                <w:sz w:val="21"/>
                <w:szCs w:val="24"/>
                <w:lang w:val="en-US" w:eastAsia="zh-CN"/>
              </w:rPr>
              <w:t>A.忠诚                             B.为民</w:t>
            </w:r>
          </w:p>
          <w:p>
            <w:pPr>
              <w:numPr>
                <w:ilvl w:val="0"/>
                <w:numId w:val="0"/>
              </w:numPr>
              <w:ind w:leftChars="0" w:firstLine="420" w:firstLineChars="200"/>
              <w:jc w:val="left"/>
              <w:rPr>
                <w:rFonts w:hint="eastAsia" w:ascii="楷体" w:hAnsi="楷体" w:eastAsia="楷体" w:cs="楷体"/>
                <w:b w:val="0"/>
                <w:bCs w:val="0"/>
                <w:sz w:val="21"/>
                <w:szCs w:val="24"/>
                <w:vertAlign w:val="baseline"/>
                <w:lang w:val="en-US" w:eastAsia="zh-CN"/>
              </w:rPr>
            </w:pPr>
            <w:r>
              <w:rPr>
                <w:rFonts w:hint="eastAsia" w:ascii="楷体" w:hAnsi="楷体" w:eastAsia="楷体" w:cs="楷体"/>
                <w:b w:val="0"/>
                <w:bCs w:val="0"/>
                <w:sz w:val="21"/>
                <w:szCs w:val="24"/>
                <w:lang w:val="en-US" w:eastAsia="zh-CN"/>
              </w:rPr>
              <w:t>C.正直                             D.奉献</w:t>
            </w:r>
          </w:p>
        </w:tc>
        <w:tc>
          <w:tcPr>
            <w:tcW w:w="411" w:type="dxa"/>
            <w:vAlign w:val="center"/>
          </w:tcPr>
          <w:p>
            <w:pPr>
              <w:jc w:val="center"/>
              <w:rPr>
                <w:rFonts w:hint="default" w:eastAsiaTheme="minorEastAsia"/>
                <w:b/>
                <w:bCs/>
                <w:lang w:val="en-US" w:eastAsia="zh-CN"/>
              </w:rPr>
            </w:pPr>
            <w:r>
              <w:rPr>
                <w:rFonts w:hint="eastAsia"/>
                <w:b/>
                <w:bCs/>
                <w:lang w:val="en-US" w:eastAsia="zh-CN"/>
              </w:rPr>
              <w:t>AB</w:t>
            </w:r>
          </w:p>
          <w:p>
            <w:pPr>
              <w:numPr>
                <w:ilvl w:val="0"/>
                <w:numId w:val="0"/>
              </w:numPr>
              <w:jc w:val="center"/>
              <w:rPr>
                <w:rFonts w:hint="eastAsia" w:ascii="楷体" w:hAnsi="楷体" w:eastAsia="楷体" w:cs="楷体"/>
                <w:b/>
                <w:bCs/>
                <w:sz w:val="20"/>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7" w:type="dxa"/>
          </w:tcPr>
          <w:p>
            <w:pPr>
              <w:numPr>
                <w:ilvl w:val="0"/>
                <w:numId w:val="0"/>
              </w:numPr>
              <w:jc w:val="left"/>
              <w:rPr>
                <w:rFonts w:hint="eastAsia" w:ascii="楷体" w:hAnsi="楷体" w:eastAsia="楷体" w:cs="楷体"/>
                <w:b w:val="0"/>
                <w:bCs w:val="0"/>
                <w:sz w:val="21"/>
                <w:szCs w:val="24"/>
                <w:lang w:val="en-US" w:eastAsia="zh-CN"/>
              </w:rPr>
            </w:pPr>
            <w:r>
              <w:rPr>
                <w:rFonts w:hint="eastAsia" w:ascii="楷体" w:hAnsi="楷体" w:eastAsia="楷体" w:cs="楷体"/>
                <w:b w:val="0"/>
                <w:bCs w:val="0"/>
                <w:sz w:val="21"/>
                <w:szCs w:val="24"/>
                <w:lang w:val="en-US" w:eastAsia="zh-CN"/>
              </w:rPr>
              <w:t>【2019年公安院校联考第7题】民警老张从警多年，始终身处公安排爆排险第一线，妥善完成排爆任务数十次，面对生死考验，他义无反顾，冲锋在前，靠的是人生信念，靠的是英雄虎胆，靠的是道义铁肩。他的行为体现的人民警察核心价值观是:</w:t>
            </w:r>
          </w:p>
          <w:p>
            <w:pPr>
              <w:numPr>
                <w:ilvl w:val="0"/>
                <w:numId w:val="0"/>
              </w:numPr>
              <w:ind w:leftChars="0" w:firstLine="420" w:firstLineChars="200"/>
              <w:jc w:val="left"/>
              <w:rPr>
                <w:rFonts w:hint="eastAsia" w:ascii="楷体" w:hAnsi="楷体" w:eastAsia="楷体" w:cs="楷体"/>
                <w:b w:val="0"/>
                <w:bCs w:val="0"/>
                <w:sz w:val="21"/>
                <w:szCs w:val="24"/>
                <w:lang w:val="en-US" w:eastAsia="zh-CN"/>
              </w:rPr>
            </w:pPr>
            <w:r>
              <w:rPr>
                <w:rFonts w:hint="eastAsia" w:ascii="楷体" w:hAnsi="楷体" w:eastAsia="楷体" w:cs="楷体"/>
                <w:b w:val="0"/>
                <w:bCs w:val="0"/>
                <w:sz w:val="21"/>
                <w:szCs w:val="24"/>
                <w:lang w:val="en-US" w:eastAsia="zh-CN"/>
              </w:rPr>
              <w:t>A.忠诚                            B.英勇</w:t>
            </w:r>
          </w:p>
          <w:p>
            <w:pPr>
              <w:numPr>
                <w:ilvl w:val="0"/>
                <w:numId w:val="0"/>
              </w:numPr>
              <w:ind w:leftChars="0" w:firstLine="420" w:firstLineChars="200"/>
              <w:jc w:val="left"/>
              <w:rPr>
                <w:rFonts w:hint="eastAsia" w:ascii="楷体" w:hAnsi="楷体" w:eastAsia="楷体" w:cs="楷体"/>
                <w:b w:val="0"/>
                <w:bCs w:val="0"/>
                <w:sz w:val="21"/>
                <w:szCs w:val="24"/>
                <w:vertAlign w:val="baseline"/>
                <w:lang w:val="en-US" w:eastAsia="zh-CN"/>
              </w:rPr>
            </w:pPr>
            <w:r>
              <w:rPr>
                <w:rFonts w:hint="eastAsia" w:ascii="楷体" w:hAnsi="楷体" w:eastAsia="楷体" w:cs="楷体"/>
                <w:b w:val="0"/>
                <w:bCs w:val="0"/>
                <w:sz w:val="21"/>
                <w:szCs w:val="24"/>
                <w:lang w:val="en-US" w:eastAsia="zh-CN"/>
              </w:rPr>
              <w:t>C.公正                            D.敬业</w:t>
            </w:r>
          </w:p>
        </w:tc>
        <w:tc>
          <w:tcPr>
            <w:tcW w:w="411" w:type="dxa"/>
            <w:vAlign w:val="center"/>
          </w:tcPr>
          <w:p>
            <w:pPr>
              <w:numPr>
                <w:ilvl w:val="0"/>
                <w:numId w:val="0"/>
              </w:numPr>
              <w:jc w:val="center"/>
              <w:rPr>
                <w:rFonts w:hint="default" w:ascii="楷体" w:hAnsi="楷体" w:eastAsia="楷体" w:cs="楷体"/>
                <w:b/>
                <w:bCs/>
                <w:sz w:val="20"/>
                <w:szCs w:val="22"/>
                <w:vertAlign w:val="baseline"/>
                <w:lang w:val="en-US" w:eastAsia="zh-CN"/>
              </w:rPr>
            </w:pPr>
            <w:r>
              <w:rPr>
                <w:rFonts w:hint="eastAsia" w:ascii="楷体" w:hAnsi="楷体" w:eastAsia="楷体" w:cs="楷体"/>
                <w:b/>
                <w:bCs/>
                <w:sz w:val="20"/>
                <w:szCs w:val="22"/>
                <w:vertAlign w:val="baseline"/>
                <w:lang w:val="en-US" w:eastAsia="zh-C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7" w:type="dxa"/>
          </w:tcPr>
          <w:p>
            <w:pPr>
              <w:numPr>
                <w:ilvl w:val="0"/>
                <w:numId w:val="0"/>
              </w:numPr>
              <w:jc w:val="left"/>
              <w:rPr>
                <w:rFonts w:hint="eastAsia" w:ascii="楷体" w:hAnsi="楷体" w:eastAsia="楷体" w:cs="楷体"/>
                <w:b w:val="0"/>
                <w:bCs w:val="0"/>
                <w:sz w:val="21"/>
                <w:szCs w:val="24"/>
                <w:lang w:val="en-US" w:eastAsia="zh-CN"/>
              </w:rPr>
            </w:pPr>
            <w:r>
              <w:rPr>
                <w:rFonts w:hint="eastAsia" w:ascii="楷体" w:hAnsi="楷体" w:eastAsia="楷体" w:cs="楷体"/>
                <w:b w:val="0"/>
                <w:bCs w:val="0"/>
                <w:sz w:val="21"/>
                <w:szCs w:val="24"/>
                <w:lang w:val="en-US" w:eastAsia="zh-CN"/>
              </w:rPr>
              <w:t>【2019年公安院校联考第8题】民警小刘在完成本职工作的同时，创建工作微信群和OO群延伸服务定期宣传新的法律法规、公安便民措施和治安消防知识，遇有群众网上求助，及时回应，尽力解决。小刘这种“面对面、键对键、心对心”的做法体现的人民警察核心价值观是</w:t>
            </w:r>
          </w:p>
          <w:p>
            <w:pPr>
              <w:numPr>
                <w:ilvl w:val="0"/>
                <w:numId w:val="0"/>
              </w:numPr>
              <w:ind w:leftChars="0" w:firstLine="420" w:firstLineChars="200"/>
              <w:jc w:val="left"/>
              <w:rPr>
                <w:rFonts w:hint="eastAsia" w:ascii="楷体" w:hAnsi="楷体" w:eastAsia="楷体" w:cs="楷体"/>
                <w:b w:val="0"/>
                <w:bCs w:val="0"/>
                <w:sz w:val="21"/>
                <w:szCs w:val="24"/>
                <w:lang w:val="en-US" w:eastAsia="zh-CN"/>
              </w:rPr>
            </w:pPr>
            <w:r>
              <w:rPr>
                <w:rFonts w:hint="eastAsia" w:ascii="楷体" w:hAnsi="楷体" w:eastAsia="楷体" w:cs="楷体"/>
                <w:b w:val="0"/>
                <w:bCs w:val="0"/>
                <w:sz w:val="21"/>
                <w:szCs w:val="24"/>
                <w:lang w:val="en-US" w:eastAsia="zh-CN"/>
              </w:rPr>
              <w:t>A.热情                           B.爱民</w:t>
            </w:r>
          </w:p>
          <w:p>
            <w:pPr>
              <w:numPr>
                <w:ilvl w:val="0"/>
                <w:numId w:val="0"/>
              </w:numPr>
              <w:ind w:leftChars="0" w:firstLine="420" w:firstLineChars="200"/>
              <w:jc w:val="left"/>
              <w:rPr>
                <w:rFonts w:hint="eastAsia" w:ascii="楷体" w:hAnsi="楷体" w:eastAsia="楷体" w:cs="楷体"/>
                <w:b w:val="0"/>
                <w:bCs w:val="0"/>
                <w:sz w:val="21"/>
                <w:szCs w:val="24"/>
                <w:vertAlign w:val="baseline"/>
                <w:lang w:val="en-US" w:eastAsia="zh-CN"/>
              </w:rPr>
            </w:pPr>
            <w:r>
              <w:rPr>
                <w:rFonts w:hint="eastAsia" w:ascii="楷体" w:hAnsi="楷体" w:eastAsia="楷体" w:cs="楷体"/>
                <w:b w:val="0"/>
                <w:bCs w:val="0"/>
                <w:sz w:val="21"/>
                <w:szCs w:val="24"/>
                <w:lang w:val="en-US" w:eastAsia="zh-CN"/>
              </w:rPr>
              <w:t>C.为民                           D.担当</w:t>
            </w:r>
          </w:p>
        </w:tc>
        <w:tc>
          <w:tcPr>
            <w:tcW w:w="411" w:type="dxa"/>
            <w:vAlign w:val="center"/>
          </w:tcPr>
          <w:p>
            <w:pPr>
              <w:numPr>
                <w:ilvl w:val="0"/>
                <w:numId w:val="0"/>
              </w:numPr>
              <w:jc w:val="center"/>
              <w:rPr>
                <w:rFonts w:hint="default" w:ascii="楷体" w:hAnsi="楷体" w:eastAsia="楷体" w:cs="楷体"/>
                <w:b/>
                <w:bCs/>
                <w:sz w:val="20"/>
                <w:szCs w:val="22"/>
                <w:vertAlign w:val="baseline"/>
                <w:lang w:val="en-US" w:eastAsia="zh-CN"/>
              </w:rPr>
            </w:pPr>
            <w:r>
              <w:rPr>
                <w:rFonts w:hint="eastAsia" w:ascii="楷体" w:hAnsi="楷体" w:eastAsia="楷体" w:cs="楷体"/>
                <w:b/>
                <w:bCs/>
                <w:sz w:val="20"/>
                <w:szCs w:val="2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7" w:type="dxa"/>
          </w:tcPr>
          <w:p>
            <w:pPr>
              <w:numPr>
                <w:ilvl w:val="0"/>
                <w:numId w:val="0"/>
              </w:numPr>
              <w:jc w:val="left"/>
              <w:rPr>
                <w:rFonts w:hint="eastAsia" w:ascii="楷体" w:hAnsi="楷体" w:eastAsia="楷体" w:cs="楷体"/>
                <w:b w:val="0"/>
                <w:bCs w:val="0"/>
                <w:sz w:val="21"/>
                <w:szCs w:val="24"/>
                <w:lang w:val="en-US" w:eastAsia="zh-CN"/>
              </w:rPr>
            </w:pPr>
            <w:r>
              <w:rPr>
                <w:rFonts w:hint="eastAsia" w:ascii="楷体" w:hAnsi="楷体" w:eastAsia="楷体" w:cs="楷体"/>
                <w:b w:val="0"/>
                <w:bCs w:val="0"/>
                <w:sz w:val="21"/>
                <w:szCs w:val="24"/>
                <w:lang w:val="en-US" w:eastAsia="zh-CN"/>
              </w:rPr>
              <w:t>【2018年多省联考第14题】民警陈某针对辖区道路照明昏暗，通过实地勘察、规划，多方游说筹款，不断完善交通设施; 同时，深入社区学校，运用实名微博，开展安全宣传，彻底扭转了事故发生的局面。该民警行为所诠释的人民警察核心价值观是:</w:t>
            </w:r>
          </w:p>
          <w:p>
            <w:pPr>
              <w:numPr>
                <w:ilvl w:val="0"/>
                <w:numId w:val="0"/>
              </w:numPr>
              <w:ind w:leftChars="0" w:firstLine="420" w:firstLineChars="200"/>
              <w:jc w:val="left"/>
              <w:rPr>
                <w:rFonts w:hint="eastAsia" w:ascii="楷体" w:hAnsi="楷体" w:eastAsia="楷体" w:cs="楷体"/>
                <w:b w:val="0"/>
                <w:bCs w:val="0"/>
                <w:sz w:val="21"/>
                <w:szCs w:val="24"/>
                <w:lang w:val="en-US" w:eastAsia="zh-CN"/>
              </w:rPr>
            </w:pPr>
            <w:r>
              <w:rPr>
                <w:rFonts w:hint="eastAsia" w:ascii="楷体" w:hAnsi="楷体" w:eastAsia="楷体" w:cs="楷体"/>
                <w:b w:val="0"/>
                <w:bCs w:val="0"/>
                <w:sz w:val="21"/>
                <w:szCs w:val="24"/>
                <w:lang w:val="en-US" w:eastAsia="zh-CN"/>
              </w:rPr>
              <w:t>A.敬业                     B.奉献</w:t>
            </w:r>
          </w:p>
          <w:p>
            <w:pPr>
              <w:numPr>
                <w:ilvl w:val="0"/>
                <w:numId w:val="0"/>
              </w:numPr>
              <w:ind w:leftChars="0" w:firstLine="420" w:firstLineChars="200"/>
              <w:jc w:val="left"/>
              <w:rPr>
                <w:rFonts w:hint="eastAsia" w:ascii="楷体" w:hAnsi="楷体" w:eastAsia="楷体" w:cs="楷体"/>
                <w:b w:val="0"/>
                <w:bCs w:val="0"/>
                <w:sz w:val="21"/>
                <w:szCs w:val="24"/>
                <w:vertAlign w:val="baseline"/>
                <w:lang w:val="en-US" w:eastAsia="zh-CN"/>
              </w:rPr>
            </w:pPr>
            <w:r>
              <w:rPr>
                <w:rFonts w:hint="eastAsia" w:ascii="楷体" w:hAnsi="楷体" w:eastAsia="楷体" w:cs="楷体"/>
                <w:b w:val="0"/>
                <w:bCs w:val="0"/>
                <w:sz w:val="21"/>
                <w:szCs w:val="24"/>
                <w:lang w:val="en-US" w:eastAsia="zh-CN"/>
              </w:rPr>
              <w:t>C.为民                     D.担当</w:t>
            </w:r>
          </w:p>
        </w:tc>
        <w:tc>
          <w:tcPr>
            <w:tcW w:w="411" w:type="dxa"/>
            <w:vAlign w:val="center"/>
          </w:tcPr>
          <w:p>
            <w:pPr>
              <w:numPr>
                <w:ilvl w:val="0"/>
                <w:numId w:val="0"/>
              </w:numPr>
              <w:jc w:val="center"/>
              <w:rPr>
                <w:rFonts w:hint="default" w:ascii="楷体" w:hAnsi="楷体" w:eastAsia="楷体" w:cs="楷体"/>
                <w:b/>
                <w:bCs/>
                <w:sz w:val="20"/>
                <w:szCs w:val="22"/>
                <w:vertAlign w:val="baseline"/>
                <w:lang w:val="en-US" w:eastAsia="zh-CN"/>
              </w:rPr>
            </w:pPr>
            <w:r>
              <w:rPr>
                <w:rFonts w:hint="eastAsia" w:ascii="楷体" w:hAnsi="楷体" w:eastAsia="楷体" w:cs="楷体"/>
                <w:b/>
                <w:bCs/>
                <w:sz w:val="20"/>
                <w:szCs w:val="2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7" w:type="dxa"/>
          </w:tcPr>
          <w:p>
            <w:pPr>
              <w:numPr>
                <w:ilvl w:val="0"/>
                <w:numId w:val="0"/>
              </w:numPr>
              <w:jc w:val="left"/>
              <w:rPr>
                <w:rFonts w:hint="eastAsia" w:ascii="楷体" w:hAnsi="楷体" w:eastAsia="楷体" w:cs="楷体"/>
                <w:b w:val="0"/>
                <w:bCs w:val="0"/>
                <w:sz w:val="21"/>
                <w:szCs w:val="24"/>
                <w:lang w:val="en-US" w:eastAsia="zh-CN"/>
              </w:rPr>
            </w:pPr>
            <w:r>
              <w:rPr>
                <w:rFonts w:hint="eastAsia" w:ascii="楷体" w:hAnsi="楷体" w:eastAsia="楷体" w:cs="楷体"/>
                <w:b w:val="0"/>
                <w:bCs w:val="0"/>
                <w:sz w:val="21"/>
                <w:szCs w:val="24"/>
                <w:lang w:val="en-US" w:eastAsia="zh-CN"/>
              </w:rPr>
              <w:t>【2019年国考公安专业科目第9题】某日，民警郁某下班途经江滨，忽然听到不远处传来呼救声，迅即快步奔向江边。见急流中一名男童正在拼命挣扎，岸边一群锻炼的老人忙着喊人施救，民警郁某毫不犹豫，纵身跳入江中，奋力游向落水男童，并成功将其救起，民警郁某勇救溺水男孩其践行的人民警察核心价值观是:</w:t>
            </w:r>
          </w:p>
          <w:p>
            <w:pPr>
              <w:numPr>
                <w:ilvl w:val="0"/>
                <w:numId w:val="0"/>
              </w:numPr>
              <w:ind w:leftChars="0" w:firstLine="420" w:firstLineChars="200"/>
              <w:jc w:val="left"/>
              <w:rPr>
                <w:rFonts w:hint="eastAsia" w:ascii="楷体" w:hAnsi="楷体" w:eastAsia="楷体" w:cs="楷体"/>
                <w:b w:val="0"/>
                <w:bCs w:val="0"/>
                <w:sz w:val="21"/>
                <w:szCs w:val="24"/>
                <w:lang w:val="en-US" w:eastAsia="zh-CN"/>
              </w:rPr>
            </w:pPr>
            <w:r>
              <w:rPr>
                <w:rFonts w:hint="eastAsia" w:ascii="楷体" w:hAnsi="楷体" w:eastAsia="楷体" w:cs="楷体"/>
                <w:b w:val="0"/>
                <w:bCs w:val="0"/>
                <w:sz w:val="21"/>
                <w:szCs w:val="24"/>
                <w:lang w:val="en-US" w:eastAsia="zh-CN"/>
              </w:rPr>
              <w:t>A.敬业                     B.友善</w:t>
            </w:r>
          </w:p>
          <w:p>
            <w:pPr>
              <w:numPr>
                <w:ilvl w:val="0"/>
                <w:numId w:val="0"/>
              </w:numPr>
              <w:ind w:leftChars="0" w:firstLine="420" w:firstLineChars="200"/>
              <w:jc w:val="left"/>
              <w:rPr>
                <w:rFonts w:hint="eastAsia" w:ascii="楷体" w:hAnsi="楷体" w:eastAsia="楷体" w:cs="楷体"/>
                <w:b w:val="0"/>
                <w:bCs w:val="0"/>
                <w:sz w:val="21"/>
                <w:szCs w:val="24"/>
                <w:vertAlign w:val="baseline"/>
                <w:lang w:val="en-US" w:eastAsia="zh-CN"/>
              </w:rPr>
            </w:pPr>
            <w:r>
              <w:rPr>
                <w:rFonts w:hint="eastAsia" w:ascii="楷体" w:hAnsi="楷体" w:eastAsia="楷体" w:cs="楷体"/>
                <w:b w:val="0"/>
                <w:bCs w:val="0"/>
                <w:sz w:val="21"/>
                <w:szCs w:val="24"/>
                <w:lang w:val="en-US" w:eastAsia="zh-CN"/>
              </w:rPr>
              <w:t>C.为民                     D.奉献</w:t>
            </w:r>
          </w:p>
        </w:tc>
        <w:tc>
          <w:tcPr>
            <w:tcW w:w="411" w:type="dxa"/>
            <w:vAlign w:val="center"/>
          </w:tcPr>
          <w:p>
            <w:pPr>
              <w:numPr>
                <w:ilvl w:val="0"/>
                <w:numId w:val="0"/>
              </w:numPr>
              <w:jc w:val="center"/>
              <w:rPr>
                <w:rFonts w:hint="default" w:ascii="楷体" w:hAnsi="楷体" w:eastAsia="楷体" w:cs="楷体"/>
                <w:b/>
                <w:bCs/>
                <w:sz w:val="20"/>
                <w:szCs w:val="22"/>
                <w:vertAlign w:val="baseline"/>
                <w:lang w:val="en-US" w:eastAsia="zh-CN"/>
              </w:rPr>
            </w:pPr>
            <w:r>
              <w:rPr>
                <w:rFonts w:hint="eastAsia" w:ascii="楷体" w:hAnsi="楷体" w:eastAsia="楷体" w:cs="楷体"/>
                <w:b/>
                <w:bCs/>
                <w:sz w:val="20"/>
                <w:szCs w:val="2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7" w:type="dxa"/>
          </w:tcPr>
          <w:p>
            <w:pPr>
              <w:widowControl w:val="0"/>
              <w:numPr>
                <w:ilvl w:val="0"/>
                <w:numId w:val="0"/>
              </w:numPr>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C【2020年823多省联考公安专业知识第8题】某公安分局接到群众举报，有人在餐馆进行毒品交易，民警立即出警，现场抓获毒贩。在带离嫌疑人时，办案民警向餐馆老板和客人们致歉说:“我们是警察，正在执行任务，损坏的东西我们会补偿的，打扰大家用餐了!”获得在场群众一致点赞这一行为主要体现出人民警察职业道德的特征是 ( )</w:t>
            </w:r>
          </w:p>
          <w:p>
            <w:pPr>
              <w:widowControl w:val="0"/>
              <w:numPr>
                <w:ilvl w:val="0"/>
                <w:numId w:val="0"/>
              </w:numPr>
              <w:ind w:firstLine="400" w:firstLineChars="2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A.坚定的政治性                 B.工作的坚韧性</w:t>
            </w:r>
          </w:p>
          <w:p>
            <w:pPr>
              <w:widowControl w:val="0"/>
              <w:numPr>
                <w:ilvl w:val="0"/>
                <w:numId w:val="0"/>
              </w:numPr>
              <w:ind w:firstLine="400" w:firstLineChars="200"/>
              <w:jc w:val="left"/>
              <w:rPr>
                <w:rFonts w:hint="eastAsia" w:ascii="楷体" w:hAnsi="楷体" w:eastAsia="楷体" w:cs="楷体"/>
                <w:b w:val="0"/>
                <w:bCs w:val="0"/>
                <w:sz w:val="21"/>
                <w:szCs w:val="24"/>
                <w:lang w:val="en-US" w:eastAsia="zh-CN"/>
              </w:rPr>
            </w:pPr>
            <w:r>
              <w:rPr>
                <w:rFonts w:hint="eastAsia" w:ascii="楷体" w:hAnsi="楷体" w:eastAsia="楷体" w:cs="楷体"/>
                <w:b w:val="0"/>
                <w:bCs w:val="0"/>
                <w:sz w:val="20"/>
                <w:szCs w:val="22"/>
                <w:lang w:val="en-US" w:eastAsia="zh-CN"/>
              </w:rPr>
              <w:t>C.行为的表率性                 D.为民的服务性</w:t>
            </w:r>
          </w:p>
        </w:tc>
        <w:tc>
          <w:tcPr>
            <w:tcW w:w="411" w:type="dxa"/>
            <w:vAlign w:val="center"/>
          </w:tcPr>
          <w:p>
            <w:pPr>
              <w:numPr>
                <w:ilvl w:val="0"/>
                <w:numId w:val="0"/>
              </w:numPr>
              <w:jc w:val="center"/>
              <w:rPr>
                <w:rFonts w:hint="default" w:ascii="楷体" w:hAnsi="楷体" w:eastAsia="楷体" w:cs="楷体"/>
                <w:b/>
                <w:bCs/>
                <w:sz w:val="20"/>
                <w:szCs w:val="22"/>
                <w:vertAlign w:val="baseline"/>
                <w:lang w:val="en-US" w:eastAsia="zh-CN"/>
              </w:rPr>
            </w:pPr>
            <w:r>
              <w:rPr>
                <w:rFonts w:hint="eastAsia" w:ascii="楷体" w:hAnsi="楷体" w:eastAsia="楷体" w:cs="楷体"/>
                <w:b/>
                <w:bCs/>
                <w:sz w:val="20"/>
                <w:szCs w:val="2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7" w:type="dxa"/>
            <w:vAlign w:val="top"/>
          </w:tcPr>
          <w:p>
            <w:pPr>
              <w:widowControl w:val="0"/>
              <w:numPr>
                <w:ilvl w:val="0"/>
                <w:numId w:val="0"/>
              </w:numPr>
              <w:jc w:val="left"/>
              <w:rPr>
                <w:rFonts w:hint="eastAsia" w:ascii="楷体" w:hAnsi="楷体" w:eastAsia="楷体" w:cs="楷体"/>
                <w:b w:val="0"/>
                <w:bCs w:val="0"/>
                <w:sz w:val="20"/>
                <w:szCs w:val="20"/>
                <w:lang w:val="en-US" w:eastAsia="zh-CN"/>
              </w:rPr>
            </w:pPr>
            <w:r>
              <w:rPr>
                <w:rFonts w:hint="eastAsia" w:ascii="楷体" w:hAnsi="楷体" w:eastAsia="楷体" w:cs="楷体"/>
                <w:b w:val="0"/>
                <w:bCs w:val="0"/>
                <w:sz w:val="20"/>
                <w:szCs w:val="20"/>
                <w:lang w:val="en-US" w:eastAsia="zh-CN"/>
              </w:rPr>
              <w:t>【2020年公安院校联考公安专业知识第11题】某公安院校学生积极参与2019年国庆安保活动，到北京市公安局基层实战单位，协助开展巡逻防范、疏导交通、排查隐患等工作。他们在安保专项工作中，以饱满的热情、昂扬的斗志，连续奋战，任劳任怨。这体现出的人民警察职业道德是 ()</w:t>
            </w:r>
          </w:p>
          <w:p>
            <w:pPr>
              <w:widowControl w:val="0"/>
              <w:numPr>
                <w:ilvl w:val="0"/>
                <w:numId w:val="0"/>
              </w:numPr>
              <w:ind w:left="0" w:leftChars="0" w:firstLine="400" w:firstLineChars="200"/>
              <w:jc w:val="left"/>
              <w:rPr>
                <w:rFonts w:hint="eastAsia" w:ascii="楷体" w:hAnsi="楷体" w:eastAsia="楷体" w:cs="楷体"/>
                <w:b w:val="0"/>
                <w:bCs w:val="0"/>
                <w:kern w:val="2"/>
                <w:sz w:val="20"/>
                <w:szCs w:val="20"/>
                <w:vertAlign w:val="baseline"/>
                <w:lang w:val="en-US" w:eastAsia="zh-CN" w:bidi="ar-SA"/>
              </w:rPr>
            </w:pPr>
            <w:r>
              <w:rPr>
                <w:rFonts w:hint="eastAsia" w:ascii="楷体" w:hAnsi="楷体" w:eastAsia="楷体" w:cs="楷体"/>
                <w:b w:val="0"/>
                <w:bCs w:val="0"/>
                <w:sz w:val="20"/>
                <w:szCs w:val="20"/>
                <w:lang w:val="en-US" w:eastAsia="zh-CN"/>
              </w:rPr>
              <w:t>A.团结协作         B.秉公执法           C.热诚服务              D.甘于奉献</w:t>
            </w:r>
          </w:p>
        </w:tc>
        <w:tc>
          <w:tcPr>
            <w:tcW w:w="411" w:type="dxa"/>
            <w:vAlign w:val="center"/>
          </w:tcPr>
          <w:p>
            <w:pPr>
              <w:widowControl w:val="0"/>
              <w:numPr>
                <w:ilvl w:val="0"/>
                <w:numId w:val="0"/>
              </w:numPr>
              <w:ind w:left="0" w:leftChars="0" w:firstLine="0" w:firstLineChars="0"/>
              <w:jc w:val="center"/>
              <w:rPr>
                <w:rFonts w:hint="eastAsia" w:ascii="楷体" w:hAnsi="楷体" w:eastAsia="楷体" w:cs="楷体"/>
                <w:b/>
                <w:bCs/>
                <w:kern w:val="2"/>
                <w:sz w:val="21"/>
                <w:szCs w:val="21"/>
                <w:vertAlign w:val="baseline"/>
                <w:lang w:val="en-US" w:eastAsia="zh-CN" w:bidi="ar-SA"/>
              </w:rPr>
            </w:pPr>
            <w:r>
              <w:rPr>
                <w:rFonts w:hint="eastAsia" w:ascii="楷体" w:hAnsi="楷体" w:eastAsia="楷体" w:cs="楷体"/>
                <w:b/>
                <w:bCs/>
                <w:sz w:val="21"/>
                <w:szCs w:val="21"/>
                <w:vertAlign w:val="baseline"/>
                <w:lang w:val="en-US" w:eastAsia="zh-CN"/>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7" w:type="dxa"/>
            <w:vAlign w:val="top"/>
          </w:tcPr>
          <w:p>
            <w:pPr>
              <w:widowControl w:val="0"/>
              <w:numPr>
                <w:ilvl w:val="0"/>
                <w:numId w:val="0"/>
              </w:numPr>
              <w:jc w:val="left"/>
              <w:rPr>
                <w:rFonts w:hint="eastAsia" w:ascii="楷体" w:hAnsi="楷体" w:eastAsia="楷体" w:cs="楷体"/>
                <w:b w:val="0"/>
                <w:bCs w:val="0"/>
                <w:sz w:val="20"/>
                <w:szCs w:val="20"/>
                <w:lang w:val="en-US" w:eastAsia="zh-CN"/>
              </w:rPr>
            </w:pPr>
            <w:r>
              <w:rPr>
                <w:rFonts w:hint="eastAsia" w:ascii="楷体" w:hAnsi="楷体" w:eastAsia="楷体" w:cs="楷体"/>
                <w:b w:val="0"/>
                <w:bCs w:val="0"/>
                <w:sz w:val="20"/>
                <w:szCs w:val="20"/>
                <w:lang w:val="en-US" w:eastAsia="zh-CN"/>
              </w:rPr>
              <w:t>【2019年公安院校联考公安专业知识第9题】2018年12月18日，邱娥国同志被党中央、国务院授予改革先锋称号，同日入选”改革开放40周年政法系统新闻影响力人物”。他从警以来大胆创新，勇于破解基层治理难题，摸索总结出户籍民警“一图二本三诀四勤”和“串百家门，认百家人知百家情，办百家事”工作法，创立“警民联系卡”“警民联系牌”等便民措施在全国公安系统推广，成为基层社会治理的一个标杆。这体现的人民警察职业道德是:</w:t>
            </w:r>
          </w:p>
          <w:p>
            <w:pPr>
              <w:widowControl w:val="0"/>
              <w:numPr>
                <w:ilvl w:val="0"/>
                <w:numId w:val="0"/>
              </w:numPr>
              <w:ind w:left="0" w:leftChars="0" w:firstLine="400" w:firstLineChars="200"/>
              <w:jc w:val="left"/>
              <w:rPr>
                <w:rFonts w:hint="eastAsia" w:ascii="楷体" w:hAnsi="楷体" w:eastAsia="楷体" w:cs="楷体"/>
                <w:b w:val="0"/>
                <w:bCs w:val="0"/>
                <w:kern w:val="2"/>
                <w:sz w:val="20"/>
                <w:szCs w:val="20"/>
                <w:lang w:val="en-US" w:eastAsia="zh-CN" w:bidi="ar-SA"/>
              </w:rPr>
            </w:pPr>
            <w:r>
              <w:rPr>
                <w:rFonts w:hint="eastAsia" w:ascii="楷体" w:hAnsi="楷体" w:eastAsia="楷体" w:cs="楷体"/>
                <w:b w:val="0"/>
                <w:bCs w:val="0"/>
                <w:sz w:val="20"/>
                <w:szCs w:val="20"/>
                <w:lang w:val="en-US" w:eastAsia="zh-CN"/>
              </w:rPr>
              <w:t>A.勇于创新         B.热诚服务           C.服务社会               D.情系民生</w:t>
            </w:r>
          </w:p>
        </w:tc>
        <w:tc>
          <w:tcPr>
            <w:tcW w:w="411" w:type="dxa"/>
            <w:vAlign w:val="center"/>
          </w:tcPr>
          <w:p>
            <w:pPr>
              <w:widowControl w:val="0"/>
              <w:numPr>
                <w:ilvl w:val="0"/>
                <w:numId w:val="0"/>
              </w:numPr>
              <w:ind w:left="0" w:leftChars="0" w:firstLine="0" w:firstLineChars="0"/>
              <w:jc w:val="center"/>
              <w:rPr>
                <w:rFonts w:hint="eastAsia" w:ascii="楷体" w:hAnsi="楷体" w:eastAsia="楷体" w:cs="楷体"/>
                <w:b/>
                <w:bCs/>
                <w:kern w:val="2"/>
                <w:sz w:val="21"/>
                <w:szCs w:val="21"/>
                <w:vertAlign w:val="baseline"/>
                <w:lang w:val="en-US" w:eastAsia="zh-CN" w:bidi="ar-SA"/>
              </w:rPr>
            </w:pPr>
            <w:r>
              <w:rPr>
                <w:rFonts w:hint="eastAsia" w:ascii="楷体" w:hAnsi="楷体" w:eastAsia="楷体" w:cs="楷体"/>
                <w:b/>
                <w:bCs/>
                <w:sz w:val="21"/>
                <w:szCs w:val="21"/>
                <w:vertAlign w:val="baseline"/>
                <w:lang w:val="en-US" w:eastAsia="zh-C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7" w:type="dxa"/>
            <w:vAlign w:val="top"/>
          </w:tcPr>
          <w:p>
            <w:pPr>
              <w:widowControl w:val="0"/>
              <w:numPr>
                <w:ilvl w:val="0"/>
                <w:numId w:val="0"/>
              </w:numPr>
              <w:jc w:val="left"/>
              <w:rPr>
                <w:rFonts w:hint="eastAsia" w:ascii="楷体" w:hAnsi="楷体" w:eastAsia="楷体" w:cs="楷体"/>
                <w:b w:val="0"/>
                <w:bCs w:val="0"/>
                <w:sz w:val="20"/>
                <w:szCs w:val="20"/>
                <w:lang w:val="en-US" w:eastAsia="zh-CN"/>
              </w:rPr>
            </w:pPr>
            <w:r>
              <w:rPr>
                <w:rFonts w:hint="eastAsia" w:ascii="楷体" w:hAnsi="楷体" w:eastAsia="楷体" w:cs="楷体"/>
                <w:b w:val="0"/>
                <w:bCs w:val="0"/>
                <w:sz w:val="20"/>
                <w:szCs w:val="20"/>
                <w:lang w:val="en-US" w:eastAsia="zh-CN"/>
              </w:rPr>
              <w:t>【2019年公安院校联考真题第59题多选】为防止发生执法过错，某派出所严把案件质量关，规范案件监督机制，对办结案件及时回访，通过手机短信等平台向报案人、受害人等特定对象公开办案情况该所要求民警勤学善思恪尽职守，不断提高办案水平。以上做法体现的人民警察职业道德有:</w:t>
            </w:r>
          </w:p>
          <w:p>
            <w:pPr>
              <w:widowControl w:val="0"/>
              <w:numPr>
                <w:ilvl w:val="0"/>
                <w:numId w:val="0"/>
              </w:numPr>
              <w:ind w:left="0" w:leftChars="0" w:firstLine="400" w:firstLineChars="200"/>
              <w:jc w:val="left"/>
              <w:rPr>
                <w:rFonts w:hint="eastAsia" w:ascii="楷体" w:hAnsi="楷体" w:eastAsia="楷体" w:cs="楷体"/>
                <w:b w:val="0"/>
                <w:bCs w:val="0"/>
                <w:kern w:val="2"/>
                <w:sz w:val="20"/>
                <w:szCs w:val="20"/>
                <w:lang w:val="en-US" w:eastAsia="zh-CN" w:bidi="ar-SA"/>
              </w:rPr>
            </w:pPr>
            <w:r>
              <w:rPr>
                <w:rFonts w:hint="eastAsia" w:ascii="楷体" w:hAnsi="楷体" w:eastAsia="楷体" w:cs="楷体"/>
                <w:b w:val="0"/>
                <w:bCs w:val="0"/>
                <w:sz w:val="20"/>
                <w:szCs w:val="20"/>
                <w:lang w:val="en-US" w:eastAsia="zh-CN"/>
              </w:rPr>
              <w:t>A.执法为民         B.秉公执法          C.团结协作                D.爱岗敬业</w:t>
            </w:r>
          </w:p>
        </w:tc>
        <w:tc>
          <w:tcPr>
            <w:tcW w:w="411" w:type="dxa"/>
            <w:vAlign w:val="center"/>
          </w:tcPr>
          <w:p>
            <w:pPr>
              <w:widowControl w:val="0"/>
              <w:numPr>
                <w:ilvl w:val="0"/>
                <w:numId w:val="0"/>
              </w:numPr>
              <w:ind w:left="0" w:leftChars="0" w:firstLine="0" w:firstLineChars="0"/>
              <w:jc w:val="center"/>
              <w:rPr>
                <w:rFonts w:hint="eastAsia" w:ascii="楷体" w:hAnsi="楷体" w:eastAsia="楷体" w:cs="楷体"/>
                <w:b/>
                <w:bCs/>
                <w:kern w:val="2"/>
                <w:sz w:val="21"/>
                <w:szCs w:val="21"/>
                <w:vertAlign w:val="baseline"/>
                <w:lang w:val="en-US" w:eastAsia="zh-CN" w:bidi="ar-SA"/>
              </w:rPr>
            </w:pPr>
            <w:r>
              <w:rPr>
                <w:rFonts w:hint="eastAsia" w:ascii="楷体" w:hAnsi="楷体" w:eastAsia="楷体" w:cs="楷体"/>
                <w:b/>
                <w:bCs/>
                <w:sz w:val="21"/>
                <w:szCs w:val="21"/>
                <w:vertAlign w:val="baseline"/>
                <w:lang w:val="en-US" w:eastAsia="zh-CN"/>
              </w:rPr>
              <w:t>BD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7" w:type="dxa"/>
          </w:tcPr>
          <w:p>
            <w:pPr>
              <w:numPr>
                <w:ilvl w:val="0"/>
                <w:numId w:val="0"/>
              </w:numPr>
              <w:jc w:val="both"/>
              <w:rPr>
                <w:rFonts w:hint="eastAsia" w:ascii="楷体" w:hAnsi="楷体" w:eastAsia="楷体" w:cs="楷体"/>
                <w:b w:val="0"/>
                <w:bCs w:val="0"/>
                <w:sz w:val="21"/>
                <w:szCs w:val="24"/>
                <w:lang w:val="en-US" w:eastAsia="zh-CN"/>
              </w:rPr>
            </w:pPr>
            <w:r>
              <w:drawing>
                <wp:inline distT="0" distB="0" distL="114300" distR="114300">
                  <wp:extent cx="5364480" cy="1435100"/>
                  <wp:effectExtent l="0" t="0" r="762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5364480" cy="1435100"/>
                          </a:xfrm>
                          <a:prstGeom prst="rect">
                            <a:avLst/>
                          </a:prstGeom>
                          <a:noFill/>
                          <a:ln>
                            <a:noFill/>
                          </a:ln>
                        </pic:spPr>
                      </pic:pic>
                    </a:graphicData>
                  </a:graphic>
                </wp:inline>
              </w:drawing>
            </w:r>
          </w:p>
        </w:tc>
        <w:tc>
          <w:tcPr>
            <w:tcW w:w="411" w:type="dxa"/>
            <w:vAlign w:val="center"/>
          </w:tcPr>
          <w:p>
            <w:pPr>
              <w:numPr>
                <w:ilvl w:val="0"/>
                <w:numId w:val="0"/>
              </w:numPr>
              <w:jc w:val="center"/>
              <w:rPr>
                <w:rFonts w:hint="eastAsia" w:ascii="楷体" w:hAnsi="楷体" w:eastAsia="楷体" w:cs="楷体"/>
                <w:b/>
                <w:bCs/>
                <w:sz w:val="20"/>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7" w:type="dxa"/>
          </w:tcPr>
          <w:p>
            <w:pPr>
              <w:numPr>
                <w:ilvl w:val="0"/>
                <w:numId w:val="0"/>
              </w:numPr>
              <w:jc w:val="both"/>
              <w:rPr>
                <w:rFonts w:hint="eastAsia" w:ascii="楷体" w:hAnsi="楷体" w:eastAsia="楷体" w:cs="楷体"/>
                <w:b w:val="0"/>
                <w:bCs w:val="0"/>
                <w:sz w:val="21"/>
                <w:szCs w:val="24"/>
                <w:lang w:val="en-US" w:eastAsia="zh-CN"/>
              </w:rPr>
            </w:pPr>
            <w:r>
              <w:drawing>
                <wp:inline distT="0" distB="0" distL="114300" distR="114300">
                  <wp:extent cx="5372100" cy="1487805"/>
                  <wp:effectExtent l="0" t="0" r="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372100" cy="1487805"/>
                          </a:xfrm>
                          <a:prstGeom prst="rect">
                            <a:avLst/>
                          </a:prstGeom>
                          <a:noFill/>
                          <a:ln>
                            <a:noFill/>
                          </a:ln>
                        </pic:spPr>
                      </pic:pic>
                    </a:graphicData>
                  </a:graphic>
                </wp:inline>
              </w:drawing>
            </w:r>
          </w:p>
        </w:tc>
        <w:tc>
          <w:tcPr>
            <w:tcW w:w="411" w:type="dxa"/>
            <w:vAlign w:val="center"/>
          </w:tcPr>
          <w:p>
            <w:pPr>
              <w:numPr>
                <w:ilvl w:val="0"/>
                <w:numId w:val="0"/>
              </w:numPr>
              <w:jc w:val="center"/>
              <w:rPr>
                <w:rFonts w:hint="default" w:ascii="楷体" w:hAnsi="楷体" w:eastAsia="楷体" w:cs="楷体"/>
                <w:b/>
                <w:bCs/>
                <w:sz w:val="20"/>
                <w:szCs w:val="22"/>
                <w:vertAlign w:val="baseline"/>
                <w:lang w:val="en-US" w:eastAsia="zh-CN"/>
              </w:rPr>
            </w:pPr>
            <w:r>
              <w:rPr>
                <w:rFonts w:hint="eastAsia" w:ascii="楷体" w:hAnsi="楷体" w:eastAsia="楷体" w:cs="楷体"/>
                <w:b/>
                <w:bCs/>
                <w:sz w:val="20"/>
                <w:szCs w:val="2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7" w:type="dxa"/>
            <w:vAlign w:val="top"/>
          </w:tcPr>
          <w:p>
            <w:pPr>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【2019年广东省公安专业科目真题第9题】在入警训练中，教官强调作为一名人民警察应当遵守的纪律，下列说法错误的是( )。</w:t>
            </w:r>
          </w:p>
          <w:p>
            <w:pPr>
              <w:ind w:firstLine="600" w:firstLineChars="3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A不得从事营利性的经营活动               B 不得泄露国家秘密、警务工作秘密</w:t>
            </w:r>
          </w:p>
          <w:p>
            <w:pPr>
              <w:ind w:firstLine="600" w:firstLineChars="300"/>
              <w:jc w:val="left"/>
              <w:rPr>
                <w:rFonts w:hint="eastAsia" w:asciiTheme="minorHAnsi" w:hAnsiTheme="minorHAnsi" w:eastAsiaTheme="minorEastAsia" w:cstheme="minorBidi"/>
                <w:b/>
                <w:bCs/>
                <w:kern w:val="2"/>
                <w:sz w:val="24"/>
                <w:szCs w:val="32"/>
                <w:vertAlign w:val="baseline"/>
                <w:lang w:val="en-US" w:eastAsia="zh-CN" w:bidi="ar-SA"/>
              </w:rPr>
            </w:pPr>
            <w:r>
              <w:rPr>
                <w:rFonts w:hint="eastAsia" w:ascii="楷体" w:hAnsi="楷体" w:eastAsia="楷体" w:cs="楷体"/>
                <w:b w:val="0"/>
                <w:bCs w:val="0"/>
                <w:sz w:val="20"/>
                <w:szCs w:val="22"/>
                <w:lang w:val="en-US" w:eastAsia="zh-CN"/>
              </w:rPr>
              <w:t>C 不得受雇于任何个人或者组织             D不得参加任何集会</w:t>
            </w:r>
          </w:p>
        </w:tc>
        <w:tc>
          <w:tcPr>
            <w:tcW w:w="411" w:type="dxa"/>
            <w:vAlign w:val="center"/>
          </w:tcPr>
          <w:p>
            <w:pPr>
              <w:jc w:val="center"/>
              <w:rPr>
                <w:rFonts w:hint="eastAsia" w:asciiTheme="minorHAnsi" w:hAnsiTheme="minorHAnsi" w:eastAsiaTheme="minorEastAsia" w:cstheme="minorBidi"/>
                <w:b/>
                <w:bCs/>
                <w:kern w:val="2"/>
                <w:sz w:val="24"/>
                <w:szCs w:val="32"/>
                <w:vertAlign w:val="baseline"/>
                <w:lang w:val="en-US" w:eastAsia="zh-CN" w:bidi="ar-SA"/>
              </w:rPr>
            </w:pPr>
            <w:r>
              <w:rPr>
                <w:rFonts w:hint="eastAsia"/>
                <w:b/>
                <w:bCs/>
                <w:sz w:val="24"/>
                <w:szCs w:val="32"/>
                <w:vertAlign w:val="baseline"/>
                <w:lang w:val="en-US" w:eastAsia="zh-CN"/>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7" w:type="dxa"/>
            <w:vAlign w:val="top"/>
          </w:tcPr>
          <w:p>
            <w:pPr>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2019年河北省考公安专业知识第7题】春运执勤期间，负责某高速路口检查点的交警队队长老李擅自把上级要求的24小时执勤模式更改为12小时，空岗期间，一辆超载的大巴车漏检，通过检查点后不久发生侧翻，造成众多人员伤亡。老李擅自更改执勤模式的行为违反的是</w:t>
            </w:r>
          </w:p>
          <w:p>
            <w:pPr>
              <w:jc w:val="left"/>
              <w:rPr>
                <w:rFonts w:hint="eastAsia" w:ascii="楷体" w:hAnsi="楷体" w:eastAsia="楷体" w:cs="楷体"/>
                <w:b w:val="0"/>
                <w:bCs w:val="0"/>
                <w:kern w:val="2"/>
                <w:sz w:val="20"/>
                <w:szCs w:val="22"/>
                <w:lang w:val="en-US" w:eastAsia="zh-CN" w:bidi="ar-SA"/>
              </w:rPr>
            </w:pPr>
            <w:r>
              <w:rPr>
                <w:rFonts w:hint="eastAsia" w:ascii="楷体" w:hAnsi="楷体" w:eastAsia="楷体" w:cs="楷体"/>
                <w:b w:val="0"/>
                <w:bCs w:val="0"/>
                <w:sz w:val="20"/>
                <w:szCs w:val="22"/>
                <w:lang w:val="en-US" w:eastAsia="zh-CN"/>
              </w:rPr>
              <w:t>A.警察的群众纪律      B.警察的组织纪律      C.警察的政治纪律       D.警察的保密纪律</w:t>
            </w:r>
          </w:p>
        </w:tc>
        <w:tc>
          <w:tcPr>
            <w:tcW w:w="411" w:type="dxa"/>
            <w:vAlign w:val="center"/>
          </w:tcPr>
          <w:p>
            <w:pPr>
              <w:jc w:val="center"/>
              <w:rPr>
                <w:rFonts w:hint="eastAsia" w:asciiTheme="minorHAnsi" w:hAnsiTheme="minorHAnsi" w:eastAsiaTheme="minorEastAsia" w:cstheme="minorBidi"/>
                <w:b/>
                <w:bCs/>
                <w:kern w:val="2"/>
                <w:sz w:val="24"/>
                <w:szCs w:val="32"/>
                <w:vertAlign w:val="baseline"/>
                <w:lang w:val="en-US" w:eastAsia="zh-CN" w:bidi="ar-SA"/>
              </w:rPr>
            </w:pPr>
            <w:r>
              <w:rPr>
                <w:rFonts w:hint="eastAsia"/>
                <w:b/>
                <w:bCs/>
                <w:sz w:val="24"/>
                <w:szCs w:val="32"/>
                <w:vertAlign w:val="baseline"/>
                <w:lang w:val="en-US" w:eastAsia="zh-C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7" w:type="dxa"/>
            <w:vAlign w:val="top"/>
          </w:tcPr>
          <w:p>
            <w:pPr>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【2019年下半年四川省考公安专业知识第3题】户籍民警赵某对待办户籍的群众态度冷漠、缺乏耐心，对群众的询问敷衍了事、推诿搪塞，后被群众投诉。赵某主要违背了人民警察的</w:t>
            </w:r>
          </w:p>
          <w:p>
            <w:pPr>
              <w:ind w:firstLine="400" w:firstLineChars="2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 xml:space="preserve">A政治纪律                 B.组织纪律               </w:t>
            </w:r>
          </w:p>
          <w:p>
            <w:pPr>
              <w:ind w:firstLine="400" w:firstLineChars="200"/>
              <w:jc w:val="left"/>
              <w:rPr>
                <w:rFonts w:hint="eastAsia" w:ascii="楷体" w:hAnsi="楷体" w:eastAsia="楷体" w:cs="楷体"/>
                <w:b w:val="0"/>
                <w:bCs w:val="0"/>
                <w:kern w:val="2"/>
                <w:sz w:val="20"/>
                <w:szCs w:val="22"/>
                <w:lang w:val="en-US" w:eastAsia="zh-CN" w:bidi="ar-SA"/>
              </w:rPr>
            </w:pPr>
            <w:r>
              <w:rPr>
                <w:rFonts w:hint="eastAsia" w:ascii="楷体" w:hAnsi="楷体" w:eastAsia="楷体" w:cs="楷体"/>
                <w:b w:val="0"/>
                <w:bCs w:val="0"/>
                <w:sz w:val="20"/>
                <w:szCs w:val="22"/>
                <w:lang w:val="en-US" w:eastAsia="zh-CN"/>
              </w:rPr>
              <w:t>C.内务纪律                D.执法执勤纪律</w:t>
            </w:r>
          </w:p>
        </w:tc>
        <w:tc>
          <w:tcPr>
            <w:tcW w:w="411" w:type="dxa"/>
            <w:vAlign w:val="center"/>
          </w:tcPr>
          <w:p>
            <w:pPr>
              <w:jc w:val="center"/>
              <w:rPr>
                <w:rFonts w:hint="eastAsia" w:asciiTheme="minorHAnsi" w:hAnsiTheme="minorHAnsi" w:eastAsiaTheme="minorEastAsia" w:cstheme="minorBidi"/>
                <w:b/>
                <w:bCs/>
                <w:kern w:val="2"/>
                <w:sz w:val="24"/>
                <w:szCs w:val="32"/>
                <w:vertAlign w:val="baseline"/>
                <w:lang w:val="en-US" w:eastAsia="zh-CN" w:bidi="ar-SA"/>
              </w:rPr>
            </w:pPr>
            <w:r>
              <w:rPr>
                <w:rFonts w:hint="eastAsia"/>
                <w:b/>
                <w:bCs/>
                <w:sz w:val="24"/>
                <w:szCs w:val="3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7" w:type="dxa"/>
            <w:vAlign w:val="top"/>
          </w:tcPr>
          <w:p>
            <w:pPr>
              <w:widowControl w:val="0"/>
              <w:numPr>
                <w:ilvl w:val="0"/>
                <w:numId w:val="0"/>
              </w:numPr>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2020年国考公安专业知知识真题第52颗】2019年5月，习近平总书记在全国公安工作会议上的讲话中强调，从严治警一刻都不能放松。要坚持政治建警、全面从严治警，着力锻造一支公安铁军。下列属于公安铁军内容的有</w:t>
            </w:r>
          </w:p>
          <w:p>
            <w:pPr>
              <w:widowControl w:val="0"/>
              <w:numPr>
                <w:ilvl w:val="0"/>
                <w:numId w:val="1"/>
              </w:numPr>
              <w:ind w:left="630" w:leftChars="0" w:firstLineChars="0"/>
              <w:jc w:val="left"/>
              <w:rPr>
                <w:rFonts w:hint="eastAsia" w:ascii="楷体" w:hAnsi="楷体" w:eastAsia="楷体" w:cs="楷体"/>
                <w:b w:val="0"/>
                <w:bCs w:val="0"/>
                <w:kern w:val="2"/>
                <w:sz w:val="20"/>
                <w:szCs w:val="22"/>
                <w:lang w:val="en-US" w:eastAsia="zh-CN" w:bidi="ar-SA"/>
              </w:rPr>
            </w:pPr>
            <w:r>
              <w:rPr>
                <w:rFonts w:hint="eastAsia" w:ascii="楷体" w:hAnsi="楷体" w:eastAsia="楷体" w:cs="楷体"/>
                <w:b w:val="0"/>
                <w:bCs w:val="0"/>
                <w:sz w:val="20"/>
                <w:szCs w:val="22"/>
                <w:lang w:val="en-US" w:eastAsia="zh-CN"/>
              </w:rPr>
              <w:t xml:space="preserve">铁一般的理想信念              B.铁一般的责任担当    </w:t>
            </w:r>
          </w:p>
          <w:p>
            <w:pPr>
              <w:widowControl w:val="0"/>
              <w:numPr>
                <w:ilvl w:val="0"/>
                <w:numId w:val="0"/>
              </w:numPr>
              <w:ind w:firstLine="600" w:firstLineChars="300"/>
              <w:jc w:val="left"/>
              <w:rPr>
                <w:rFonts w:hint="eastAsia" w:ascii="楷体" w:hAnsi="楷体" w:eastAsia="楷体" w:cs="楷体"/>
                <w:b w:val="0"/>
                <w:bCs w:val="0"/>
                <w:kern w:val="2"/>
                <w:sz w:val="20"/>
                <w:szCs w:val="22"/>
                <w:lang w:val="en-US" w:eastAsia="zh-CN" w:bidi="ar-SA"/>
              </w:rPr>
            </w:pPr>
            <w:r>
              <w:rPr>
                <w:rFonts w:hint="eastAsia" w:ascii="楷体" w:hAnsi="楷体" w:eastAsia="楷体" w:cs="楷体"/>
                <w:b w:val="0"/>
                <w:bCs w:val="0"/>
                <w:sz w:val="20"/>
                <w:szCs w:val="22"/>
                <w:lang w:val="en-US" w:eastAsia="zh-CN"/>
              </w:rPr>
              <w:t>C.铁一般的过硬本领              D.铁一般的纪律作风</w:t>
            </w:r>
          </w:p>
        </w:tc>
        <w:tc>
          <w:tcPr>
            <w:tcW w:w="411" w:type="dxa"/>
            <w:vAlign w:val="center"/>
          </w:tcPr>
          <w:p>
            <w:pPr>
              <w:jc w:val="center"/>
              <w:rPr>
                <w:rFonts w:hint="eastAsia" w:asciiTheme="minorHAnsi" w:hAnsiTheme="minorHAnsi" w:eastAsiaTheme="minorEastAsia" w:cstheme="minorBidi"/>
                <w:b/>
                <w:bCs/>
                <w:kern w:val="2"/>
                <w:sz w:val="24"/>
                <w:szCs w:val="32"/>
                <w:vertAlign w:val="baseline"/>
                <w:lang w:val="en-US" w:eastAsia="zh-CN" w:bidi="ar-SA"/>
              </w:rPr>
            </w:pPr>
            <w:r>
              <w:rPr>
                <w:rFonts w:hint="eastAsia"/>
                <w:b/>
                <w:bCs/>
                <w:sz w:val="24"/>
                <w:szCs w:val="32"/>
                <w:vertAlign w:val="baseline"/>
                <w:lang w:val="en-US" w:eastAsia="zh-CN"/>
              </w:rPr>
              <w:t>ABCD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7" w:type="dxa"/>
            <w:vAlign w:val="top"/>
          </w:tcPr>
          <w:p>
            <w:pPr>
              <w:widowControl w:val="0"/>
              <w:numPr>
                <w:ilvl w:val="0"/>
                <w:numId w:val="0"/>
              </w:numPr>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【2020年公安院校联考公安专业知识第12题】从严治警一刻都不能放松，没有铁的纪律约束，就锻造不出铁的队伍。按照有关规定下列做法正确的是( )</w:t>
            </w:r>
          </w:p>
          <w:p>
            <w:pPr>
              <w:widowControl w:val="0"/>
              <w:numPr>
                <w:ilvl w:val="0"/>
                <w:numId w:val="2"/>
              </w:numPr>
              <w:ind w:firstLine="400" w:firstLineChars="2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派出所所长老李收受某企业赞助费5万元全部用于改善民警住宿条件</w:t>
            </w:r>
          </w:p>
          <w:p>
            <w:pPr>
              <w:widowControl w:val="0"/>
              <w:numPr>
                <w:ilvl w:val="0"/>
                <w:numId w:val="2"/>
              </w:numPr>
              <w:ind w:firstLine="400" w:firstLineChars="2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看守所民警老刘为缓解警力不足，指派在押人员王某看管在押人员张某</w:t>
            </w:r>
          </w:p>
          <w:p>
            <w:pPr>
              <w:widowControl w:val="0"/>
              <w:numPr>
                <w:ilvl w:val="0"/>
                <w:numId w:val="2"/>
              </w:numPr>
              <w:ind w:firstLine="400" w:firstLineChars="2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民警老段得知儿子逃学在游戏厅打游戏，情急之下着警服到现场寻找</w:t>
            </w:r>
          </w:p>
          <w:p>
            <w:pPr>
              <w:widowControl w:val="0"/>
              <w:numPr>
                <w:ilvl w:val="0"/>
                <w:numId w:val="2"/>
              </w:numPr>
              <w:ind w:firstLine="400" w:firstLineChars="200"/>
              <w:jc w:val="left"/>
              <w:rPr>
                <w:rFonts w:hint="eastAsia" w:ascii="楷体" w:hAnsi="楷体" w:eastAsia="楷体" w:cs="楷体"/>
                <w:b w:val="0"/>
                <w:bCs w:val="0"/>
                <w:kern w:val="2"/>
                <w:sz w:val="20"/>
                <w:szCs w:val="22"/>
                <w:lang w:val="en-US" w:eastAsia="zh-CN" w:bidi="ar-SA"/>
              </w:rPr>
            </w:pPr>
            <w:r>
              <w:rPr>
                <w:rFonts w:hint="eastAsia" w:ascii="楷体" w:hAnsi="楷体" w:eastAsia="楷体" w:cs="楷体"/>
                <w:b w:val="0"/>
                <w:bCs w:val="0"/>
                <w:sz w:val="20"/>
                <w:szCs w:val="22"/>
                <w:lang w:val="en-US" w:eastAsia="zh-CN"/>
              </w:rPr>
              <w:t>县公安局刑警大队民警小赵在参与侦办专案中，执行省厅刑警总队直接向其下达的命令</w:t>
            </w:r>
          </w:p>
        </w:tc>
        <w:tc>
          <w:tcPr>
            <w:tcW w:w="411" w:type="dxa"/>
            <w:vAlign w:val="center"/>
          </w:tcPr>
          <w:p>
            <w:pPr>
              <w:jc w:val="center"/>
              <w:rPr>
                <w:rFonts w:hint="eastAsia" w:asciiTheme="minorHAnsi" w:hAnsiTheme="minorHAnsi" w:eastAsiaTheme="minorEastAsia" w:cstheme="minorBidi"/>
                <w:b/>
                <w:bCs/>
                <w:kern w:val="2"/>
                <w:sz w:val="24"/>
                <w:szCs w:val="32"/>
                <w:vertAlign w:val="baseline"/>
                <w:lang w:val="en-US" w:eastAsia="zh-CN" w:bidi="ar-SA"/>
              </w:rPr>
            </w:pPr>
            <w:r>
              <w:rPr>
                <w:rFonts w:hint="eastAsia"/>
                <w:b/>
                <w:bCs/>
                <w:sz w:val="24"/>
                <w:szCs w:val="32"/>
                <w:vertAlign w:val="baseline"/>
                <w:lang w:val="en-US" w:eastAsia="zh-CN"/>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7" w:type="dxa"/>
            <w:vAlign w:val="top"/>
          </w:tcPr>
          <w:p>
            <w:pPr>
              <w:widowControl w:val="0"/>
              <w:numPr>
                <w:ilvl w:val="0"/>
                <w:numId w:val="0"/>
              </w:numPr>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【2017年多省联考公安专业科目真题第26题单选】 某派出所民警王某酒后驾车导致重大交通事故，公安机关应给予王某的</w:t>
            </w:r>
          </w:p>
          <w:p>
            <w:pPr>
              <w:widowControl w:val="0"/>
              <w:numPr>
                <w:ilvl w:val="0"/>
                <w:numId w:val="0"/>
              </w:numPr>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处分是:</w:t>
            </w:r>
          </w:p>
          <w:p>
            <w:pPr>
              <w:widowControl w:val="0"/>
              <w:numPr>
                <w:ilvl w:val="0"/>
                <w:numId w:val="0"/>
              </w:numPr>
              <w:ind w:left="0" w:leftChars="0" w:firstLine="400" w:firstLineChars="200"/>
              <w:jc w:val="left"/>
              <w:rPr>
                <w:rFonts w:hint="eastAsia" w:ascii="楷体" w:hAnsi="楷体" w:eastAsia="楷体" w:cs="楷体"/>
                <w:b w:val="0"/>
                <w:bCs w:val="0"/>
                <w:kern w:val="2"/>
                <w:sz w:val="20"/>
                <w:szCs w:val="22"/>
                <w:vertAlign w:val="baseline"/>
                <w:lang w:val="en-US" w:eastAsia="zh-CN" w:bidi="ar-SA"/>
              </w:rPr>
            </w:pPr>
            <w:r>
              <w:rPr>
                <w:rFonts w:hint="eastAsia" w:ascii="楷体" w:hAnsi="楷体" w:eastAsia="楷体" w:cs="楷体"/>
                <w:b w:val="0"/>
                <w:bCs w:val="0"/>
                <w:sz w:val="20"/>
                <w:szCs w:val="22"/>
                <w:lang w:val="en-US" w:eastAsia="zh-CN"/>
              </w:rPr>
              <w:t>A.警告            B.记过             C.记大过                D.开除</w:t>
            </w:r>
          </w:p>
        </w:tc>
        <w:tc>
          <w:tcPr>
            <w:tcW w:w="411" w:type="dxa"/>
            <w:vAlign w:val="center"/>
          </w:tcPr>
          <w:p>
            <w:pPr>
              <w:widowControl w:val="0"/>
              <w:numPr>
                <w:ilvl w:val="0"/>
                <w:numId w:val="0"/>
              </w:numPr>
              <w:ind w:left="0" w:leftChars="0" w:firstLine="0" w:firstLineChars="0"/>
              <w:jc w:val="center"/>
              <w:rPr>
                <w:rFonts w:hint="eastAsia" w:ascii="楷体" w:hAnsi="楷体" w:eastAsia="楷体" w:cs="楷体"/>
                <w:b w:val="0"/>
                <w:bCs w:val="0"/>
                <w:kern w:val="2"/>
                <w:sz w:val="20"/>
                <w:szCs w:val="22"/>
                <w:vertAlign w:val="baseline"/>
                <w:lang w:val="en-US" w:eastAsia="zh-CN" w:bidi="ar-SA"/>
              </w:rPr>
            </w:pPr>
            <w:r>
              <w:rPr>
                <w:rFonts w:hint="eastAsia" w:ascii="楷体" w:hAnsi="楷体" w:eastAsia="楷体" w:cs="楷体"/>
                <w:b w:val="0"/>
                <w:bCs w:val="0"/>
                <w:sz w:val="20"/>
                <w:szCs w:val="22"/>
                <w:vertAlign w:val="baseline"/>
                <w:lang w:val="en-US" w:eastAsia="zh-CN"/>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7" w:type="dxa"/>
            <w:vAlign w:val="top"/>
          </w:tcPr>
          <w:p>
            <w:pPr>
              <w:widowControl w:val="0"/>
              <w:numPr>
                <w:ilvl w:val="0"/>
                <w:numId w:val="0"/>
              </w:numPr>
              <w:jc w:val="left"/>
              <w:rPr>
                <w:rFonts w:hint="eastAsia" w:ascii="楷体" w:hAnsi="楷体" w:eastAsia="楷体" w:cs="楷体"/>
                <w:b w:val="0"/>
                <w:bCs w:val="0"/>
                <w:sz w:val="20"/>
                <w:szCs w:val="22"/>
                <w:lang w:val="en-US" w:eastAsia="zh-CN"/>
              </w:rPr>
            </w:pPr>
            <w:r>
              <w:drawing>
                <wp:inline distT="0" distB="0" distL="114300" distR="114300">
                  <wp:extent cx="5364480" cy="1564005"/>
                  <wp:effectExtent l="0" t="0" r="7620" b="171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7"/>
                          <a:stretch>
                            <a:fillRect/>
                          </a:stretch>
                        </pic:blipFill>
                        <pic:spPr>
                          <a:xfrm>
                            <a:off x="0" y="0"/>
                            <a:ext cx="5364480" cy="1564005"/>
                          </a:xfrm>
                          <a:prstGeom prst="rect">
                            <a:avLst/>
                          </a:prstGeom>
                          <a:noFill/>
                          <a:ln>
                            <a:noFill/>
                          </a:ln>
                        </pic:spPr>
                      </pic:pic>
                    </a:graphicData>
                  </a:graphic>
                </wp:inline>
              </w:drawing>
            </w:r>
          </w:p>
        </w:tc>
        <w:tc>
          <w:tcPr>
            <w:tcW w:w="411" w:type="dxa"/>
            <w:vAlign w:val="center"/>
          </w:tcPr>
          <w:p>
            <w:pPr>
              <w:jc w:val="center"/>
              <w:rPr>
                <w:rFonts w:hint="eastAsia"/>
                <w:b/>
                <w:bCs/>
                <w:sz w:val="24"/>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7" w:type="dxa"/>
            <w:vAlign w:val="top"/>
          </w:tcPr>
          <w:p>
            <w:pPr>
              <w:widowControl w:val="0"/>
              <w:numPr>
                <w:ilvl w:val="0"/>
                <w:numId w:val="0"/>
              </w:numPr>
              <w:jc w:val="both"/>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2017年面向公安院校招警考试第17题】某派出所副所长与一民警开警车外出，途径一路口，遇群众围观一起车祸现场，车祸受伤人员伤情较重，群众招手示意警察救人。两位民警停车后，观望了一下，借故离开，伤者最终因抢救不及时死亡。事后，其家属状告警察不作为。根据公安部“三项纪律”的规定，公安机关对两名民警首先应作出的决定是:</w:t>
            </w:r>
          </w:p>
          <w:p>
            <w:pPr>
              <w:widowControl w:val="0"/>
              <w:numPr>
                <w:ilvl w:val="0"/>
                <w:numId w:val="0"/>
              </w:numPr>
              <w:ind w:firstLine="400" w:firstLineChars="200"/>
              <w:jc w:val="both"/>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2"/>
                <w:lang w:val="en-US" w:eastAsia="zh-CN"/>
              </w:rPr>
              <w:t>A.一律禁闭                     B.一律停止执行职务</w:t>
            </w:r>
          </w:p>
          <w:p>
            <w:pPr>
              <w:widowControl w:val="0"/>
              <w:numPr>
                <w:ilvl w:val="0"/>
                <w:numId w:val="0"/>
              </w:numPr>
              <w:ind w:left="0" w:leftChars="0" w:firstLine="400" w:firstLineChars="200"/>
              <w:jc w:val="both"/>
              <w:rPr>
                <w:rFonts w:hint="eastAsia" w:ascii="楷体" w:hAnsi="楷体" w:eastAsia="楷体" w:cs="楷体"/>
                <w:b w:val="0"/>
                <w:bCs w:val="0"/>
                <w:kern w:val="2"/>
                <w:sz w:val="20"/>
                <w:szCs w:val="22"/>
                <w:vertAlign w:val="baseline"/>
                <w:lang w:val="en-US" w:eastAsia="zh-CN" w:bidi="ar-SA"/>
              </w:rPr>
            </w:pPr>
            <w:r>
              <w:rPr>
                <w:rFonts w:hint="eastAsia" w:ascii="楷体" w:hAnsi="楷体" w:eastAsia="楷体" w:cs="楷体"/>
                <w:b w:val="0"/>
                <w:bCs w:val="0"/>
                <w:sz w:val="20"/>
                <w:szCs w:val="22"/>
                <w:lang w:val="en-US" w:eastAsia="zh-CN"/>
              </w:rPr>
              <w:t>C.副所长撤职、民警禁闭         D.副所长撤职、民警停止执行职务</w:t>
            </w:r>
          </w:p>
        </w:tc>
        <w:tc>
          <w:tcPr>
            <w:tcW w:w="411" w:type="dxa"/>
            <w:vAlign w:val="center"/>
          </w:tcPr>
          <w:p>
            <w:pPr>
              <w:widowControl w:val="0"/>
              <w:numPr>
                <w:ilvl w:val="0"/>
                <w:numId w:val="0"/>
              </w:numPr>
              <w:ind w:left="0" w:leftChars="0" w:firstLine="0" w:firstLineChars="0"/>
              <w:jc w:val="center"/>
              <w:rPr>
                <w:rFonts w:hint="eastAsia" w:ascii="楷体" w:hAnsi="楷体" w:eastAsia="楷体" w:cs="楷体"/>
                <w:b w:val="0"/>
                <w:bCs w:val="0"/>
                <w:kern w:val="2"/>
                <w:sz w:val="20"/>
                <w:szCs w:val="22"/>
                <w:vertAlign w:val="baseline"/>
                <w:lang w:val="en-US" w:eastAsia="zh-CN" w:bidi="ar-SA"/>
              </w:rPr>
            </w:pPr>
            <w:r>
              <w:rPr>
                <w:rFonts w:hint="eastAsia" w:ascii="楷体" w:hAnsi="楷体" w:eastAsia="楷体" w:cs="楷体"/>
                <w:b w:val="0"/>
                <w:bCs w:val="0"/>
                <w:sz w:val="20"/>
                <w:szCs w:val="22"/>
                <w:vertAlign w:val="baseline"/>
                <w:lang w:val="en-US" w:eastAsia="zh-C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7" w:type="dxa"/>
            <w:vAlign w:val="top"/>
          </w:tcPr>
          <w:p>
            <w:pPr>
              <w:widowControl w:val="0"/>
              <w:numPr>
                <w:ilvl w:val="0"/>
                <w:numId w:val="0"/>
              </w:numPr>
              <w:jc w:val="left"/>
              <w:rPr>
                <w:rFonts w:hint="eastAsia" w:ascii="楷体" w:hAnsi="楷体" w:eastAsia="楷体" w:cs="楷体"/>
                <w:b w:val="0"/>
                <w:bCs w:val="0"/>
                <w:sz w:val="20"/>
                <w:szCs w:val="22"/>
                <w:lang w:val="en-US" w:eastAsia="zh-CN"/>
              </w:rPr>
            </w:pPr>
            <w:r>
              <w:drawing>
                <wp:inline distT="0" distB="0" distL="114300" distR="114300">
                  <wp:extent cx="5371465" cy="1713865"/>
                  <wp:effectExtent l="0" t="0" r="63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371465" cy="1713865"/>
                          </a:xfrm>
                          <a:prstGeom prst="rect">
                            <a:avLst/>
                          </a:prstGeom>
                          <a:noFill/>
                          <a:ln>
                            <a:noFill/>
                          </a:ln>
                        </pic:spPr>
                      </pic:pic>
                    </a:graphicData>
                  </a:graphic>
                </wp:inline>
              </w:drawing>
            </w:r>
          </w:p>
        </w:tc>
        <w:tc>
          <w:tcPr>
            <w:tcW w:w="411" w:type="dxa"/>
            <w:vAlign w:val="center"/>
          </w:tcPr>
          <w:p>
            <w:pPr>
              <w:jc w:val="center"/>
              <w:rPr>
                <w:rFonts w:hint="default"/>
                <w:b/>
                <w:bCs/>
                <w:sz w:val="24"/>
                <w:szCs w:val="32"/>
                <w:vertAlign w:val="baseline"/>
                <w:lang w:val="en-US" w:eastAsia="zh-CN"/>
              </w:rPr>
            </w:pPr>
            <w:r>
              <w:rPr>
                <w:rFonts w:hint="eastAsia"/>
                <w:b/>
                <w:bCs/>
                <w:sz w:val="24"/>
                <w:szCs w:val="32"/>
                <w:vertAlign w:val="baseline"/>
                <w:lang w:val="en-US" w:eastAsia="zh-CN"/>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7" w:type="dxa"/>
            <w:vAlign w:val="top"/>
          </w:tcPr>
          <w:p>
            <w:pPr>
              <w:widowControl w:val="0"/>
              <w:numPr>
                <w:ilvl w:val="0"/>
                <w:numId w:val="0"/>
              </w:numPr>
              <w:jc w:val="both"/>
              <w:rPr>
                <w:rFonts w:hint="eastAsia" w:ascii="楷体" w:hAnsi="楷体" w:eastAsia="楷体" w:cs="楷体"/>
                <w:b w:val="0"/>
                <w:bCs w:val="0"/>
                <w:sz w:val="20"/>
                <w:szCs w:val="20"/>
                <w:lang w:val="en-US" w:eastAsia="zh-CN"/>
              </w:rPr>
            </w:pPr>
            <w:r>
              <w:rPr>
                <w:rFonts w:hint="eastAsia" w:ascii="楷体" w:hAnsi="楷体" w:eastAsia="楷体" w:cs="楷体"/>
                <w:b w:val="0"/>
                <w:bCs w:val="0"/>
                <w:sz w:val="20"/>
                <w:szCs w:val="20"/>
                <w:lang w:val="en-US" w:eastAsia="zh-CN"/>
              </w:rPr>
              <w:t>【2021年社会招警公安专业知识真题第12题】当前，全国政法队伍教育整顿正在纵深推进中，随着教育整顿进入查纠整改环节，为稳步推进线索核查、顽瘴痼疾整治等工作，某地公安机关为进一步加深对“三个规定”的学习理解进行专项培训。下列哪个不属于“三个规定” ().</w:t>
            </w:r>
          </w:p>
          <w:p>
            <w:pPr>
              <w:widowControl w:val="0"/>
              <w:numPr>
                <w:ilvl w:val="0"/>
                <w:numId w:val="3"/>
              </w:numPr>
              <w:ind w:left="420" w:leftChars="0" w:firstLineChars="0"/>
              <w:jc w:val="both"/>
              <w:rPr>
                <w:rFonts w:hint="eastAsia" w:ascii="楷体" w:hAnsi="楷体" w:eastAsia="楷体" w:cs="楷体"/>
                <w:b w:val="0"/>
                <w:bCs w:val="0"/>
                <w:sz w:val="20"/>
                <w:szCs w:val="20"/>
                <w:lang w:val="en-US" w:eastAsia="zh-CN"/>
              </w:rPr>
            </w:pPr>
            <w:r>
              <w:rPr>
                <w:rFonts w:hint="eastAsia" w:ascii="楷体" w:hAnsi="楷体" w:eastAsia="楷体" w:cs="楷体"/>
                <w:b w:val="0"/>
                <w:bCs w:val="0"/>
                <w:sz w:val="20"/>
                <w:szCs w:val="20"/>
                <w:lang w:val="en-US" w:eastAsia="zh-CN"/>
              </w:rPr>
              <w:t>《领导干部干预司法活动、插手具体案件处理的记录、通报和责任追究规定》</w:t>
            </w:r>
          </w:p>
          <w:p>
            <w:pPr>
              <w:widowControl w:val="0"/>
              <w:numPr>
                <w:ilvl w:val="0"/>
                <w:numId w:val="3"/>
              </w:numPr>
              <w:ind w:left="420" w:leftChars="0" w:firstLineChars="0"/>
              <w:jc w:val="both"/>
              <w:rPr>
                <w:rFonts w:hint="eastAsia" w:ascii="楷体" w:hAnsi="楷体" w:eastAsia="楷体" w:cs="楷体"/>
                <w:b w:val="0"/>
                <w:bCs w:val="0"/>
                <w:sz w:val="20"/>
                <w:szCs w:val="20"/>
                <w:lang w:val="en-US" w:eastAsia="zh-CN"/>
              </w:rPr>
            </w:pPr>
            <w:r>
              <w:rPr>
                <w:rFonts w:hint="eastAsia" w:ascii="楷体" w:hAnsi="楷体" w:eastAsia="楷体" w:cs="楷体"/>
                <w:b w:val="0"/>
                <w:bCs w:val="0"/>
                <w:sz w:val="20"/>
                <w:szCs w:val="20"/>
                <w:lang w:val="en-US" w:eastAsia="zh-CN"/>
              </w:rPr>
              <w:t>《司法机关内部人员过问案件的记录和责任追究规定》</w:t>
            </w:r>
          </w:p>
          <w:p>
            <w:pPr>
              <w:widowControl w:val="0"/>
              <w:numPr>
                <w:ilvl w:val="0"/>
                <w:numId w:val="3"/>
              </w:numPr>
              <w:ind w:left="420" w:leftChars="0" w:firstLineChars="0"/>
              <w:jc w:val="both"/>
              <w:rPr>
                <w:rFonts w:hint="eastAsia" w:ascii="楷体" w:hAnsi="楷体" w:eastAsia="楷体" w:cs="楷体"/>
                <w:b w:val="0"/>
                <w:bCs w:val="0"/>
                <w:sz w:val="20"/>
                <w:szCs w:val="20"/>
                <w:lang w:val="en-US" w:eastAsia="zh-CN"/>
              </w:rPr>
            </w:pPr>
            <w:r>
              <w:rPr>
                <w:rFonts w:hint="eastAsia" w:ascii="楷体" w:hAnsi="楷体" w:eastAsia="楷体" w:cs="楷体"/>
                <w:b w:val="0"/>
                <w:bCs w:val="0"/>
                <w:sz w:val="20"/>
                <w:szCs w:val="20"/>
                <w:lang w:val="en-US" w:eastAsia="zh-CN"/>
              </w:rPr>
              <w:t>《关于对配偶父母子女从事律师执业的法院领导干部和审判执行人员实行任职回避的规定》</w:t>
            </w:r>
          </w:p>
          <w:p>
            <w:pPr>
              <w:widowControl w:val="0"/>
              <w:numPr>
                <w:ilvl w:val="0"/>
                <w:numId w:val="0"/>
              </w:numPr>
              <w:ind w:firstLine="400" w:firstLineChars="200"/>
              <w:jc w:val="left"/>
              <w:rPr>
                <w:rFonts w:hint="eastAsia" w:ascii="楷体" w:hAnsi="楷体" w:eastAsia="楷体" w:cs="楷体"/>
                <w:b w:val="0"/>
                <w:bCs w:val="0"/>
                <w:sz w:val="20"/>
                <w:szCs w:val="22"/>
                <w:lang w:val="en-US" w:eastAsia="zh-CN"/>
              </w:rPr>
            </w:pPr>
            <w:r>
              <w:rPr>
                <w:rFonts w:hint="eastAsia" w:ascii="楷体" w:hAnsi="楷体" w:eastAsia="楷体" w:cs="楷体"/>
                <w:b w:val="0"/>
                <w:bCs w:val="0"/>
                <w:sz w:val="20"/>
                <w:szCs w:val="20"/>
                <w:lang w:val="en-US" w:eastAsia="zh-CN"/>
              </w:rPr>
              <w:t>D.《关于进一步规范司法人员与当事人、律师、特殊关系人、中介组织接触交往行为的若干规定》</w:t>
            </w:r>
          </w:p>
        </w:tc>
        <w:tc>
          <w:tcPr>
            <w:tcW w:w="411" w:type="dxa"/>
            <w:vAlign w:val="center"/>
          </w:tcPr>
          <w:p>
            <w:pPr>
              <w:rPr>
                <w:rFonts w:hint="default" w:eastAsiaTheme="minorEastAsia"/>
                <w:lang w:val="en-US" w:eastAsia="zh-CN"/>
              </w:rPr>
            </w:pPr>
            <w:r>
              <w:rPr>
                <w:rFonts w:hint="eastAsia"/>
                <w:lang w:val="en-US" w:eastAsia="zh-CN"/>
              </w:rPr>
              <w:t>C</w:t>
            </w:r>
          </w:p>
          <w:p>
            <w:pPr>
              <w:jc w:val="center"/>
              <w:rPr>
                <w:rFonts w:hint="eastAsia"/>
                <w:b/>
                <w:bCs/>
                <w:sz w:val="24"/>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7" w:type="dxa"/>
            <w:vAlign w:val="top"/>
          </w:tcPr>
          <w:p>
            <w:pPr>
              <w:widowControl w:val="0"/>
              <w:numPr>
                <w:ilvl w:val="0"/>
                <w:numId w:val="0"/>
              </w:numPr>
              <w:jc w:val="both"/>
              <w:rPr>
                <w:rFonts w:hint="eastAsia" w:ascii="楷体" w:hAnsi="楷体" w:eastAsia="楷体" w:cs="楷体"/>
                <w:b w:val="0"/>
                <w:bCs w:val="0"/>
                <w:sz w:val="20"/>
                <w:szCs w:val="20"/>
                <w:lang w:val="en-US" w:eastAsia="zh-CN"/>
              </w:rPr>
            </w:pPr>
          </w:p>
          <w:p>
            <w:pPr>
              <w:widowControl w:val="0"/>
              <w:numPr>
                <w:ilvl w:val="0"/>
                <w:numId w:val="0"/>
              </w:numPr>
              <w:jc w:val="both"/>
              <w:rPr>
                <w:rFonts w:hint="eastAsia" w:ascii="楷体" w:hAnsi="楷体" w:eastAsia="楷体" w:cs="楷体"/>
                <w:b w:val="0"/>
                <w:bCs w:val="0"/>
                <w:sz w:val="20"/>
                <w:szCs w:val="20"/>
                <w:lang w:val="en-US" w:eastAsia="zh-CN"/>
              </w:rPr>
            </w:pPr>
          </w:p>
          <w:p>
            <w:pPr>
              <w:widowControl w:val="0"/>
              <w:numPr>
                <w:ilvl w:val="0"/>
                <w:numId w:val="0"/>
              </w:numPr>
              <w:jc w:val="both"/>
              <w:rPr>
                <w:rFonts w:hint="eastAsia" w:ascii="楷体" w:hAnsi="楷体" w:eastAsia="楷体" w:cs="楷体"/>
                <w:b w:val="0"/>
                <w:bCs w:val="0"/>
                <w:sz w:val="20"/>
                <w:szCs w:val="20"/>
                <w:lang w:val="en-US" w:eastAsia="zh-CN"/>
              </w:rPr>
            </w:pPr>
            <w:r>
              <w:rPr>
                <w:rFonts w:hint="eastAsia" w:ascii="楷体" w:hAnsi="楷体" w:eastAsia="楷体" w:cs="楷体"/>
                <w:b w:val="0"/>
                <w:bCs w:val="0"/>
                <w:sz w:val="20"/>
                <w:szCs w:val="20"/>
                <w:lang w:val="en-US" w:eastAsia="zh-CN"/>
              </w:rPr>
              <w:t>【2021年浙江招警公安专业知识第62题】为进一步贯彻落实习近平总书记重要指示、党中央决策部署，更好的完成政法队伍教育整顿工作，警醒领导干部、政法干警严守“规定”“红线”，强化纪法意识，筑牢思想防线，有力整治违反防止干预司法“三个规定”这一顽瘴痼疾，某地公安局想选出一些干警违反“三个规定”的典型进行教育警示，下列属于可以挑选作为违反“三个规定”的典型事例的是( )</w:t>
            </w:r>
          </w:p>
          <w:p>
            <w:pPr>
              <w:widowControl w:val="0"/>
              <w:numPr>
                <w:ilvl w:val="0"/>
                <w:numId w:val="0"/>
              </w:numPr>
              <w:ind w:firstLine="400" w:firstLineChars="200"/>
              <w:jc w:val="both"/>
              <w:rPr>
                <w:rFonts w:hint="eastAsia" w:ascii="楷体" w:hAnsi="楷体" w:eastAsia="楷体" w:cs="楷体"/>
                <w:b w:val="0"/>
                <w:bCs w:val="0"/>
                <w:sz w:val="20"/>
                <w:szCs w:val="20"/>
                <w:lang w:val="en-US" w:eastAsia="zh-CN"/>
              </w:rPr>
            </w:pPr>
            <w:r>
              <w:rPr>
                <w:rFonts w:hint="eastAsia" w:ascii="楷体" w:hAnsi="楷体" w:eastAsia="楷体" w:cs="楷体"/>
                <w:b w:val="0"/>
                <w:bCs w:val="0"/>
                <w:sz w:val="20"/>
                <w:szCs w:val="20"/>
                <w:lang w:val="en-US" w:eastAsia="zh-CN"/>
              </w:rPr>
              <w:t>A.在接到被害人报案后，某派出所民警小王将本案违法嫌疑人赵某介绍给办案人赵某，并邀请双方在饭馆吃饭，并在饭桌上探讨案情</w:t>
            </w:r>
          </w:p>
          <w:p>
            <w:pPr>
              <w:widowControl w:val="0"/>
              <w:numPr>
                <w:ilvl w:val="0"/>
                <w:numId w:val="0"/>
              </w:numPr>
              <w:ind w:firstLine="400" w:firstLineChars="200"/>
              <w:jc w:val="both"/>
              <w:rPr>
                <w:rFonts w:hint="eastAsia" w:ascii="楷体" w:hAnsi="楷体" w:eastAsia="楷体" w:cs="楷体"/>
                <w:b w:val="0"/>
                <w:bCs w:val="0"/>
                <w:sz w:val="20"/>
                <w:szCs w:val="20"/>
                <w:lang w:val="en-US" w:eastAsia="zh-CN"/>
              </w:rPr>
            </w:pPr>
            <w:r>
              <w:rPr>
                <w:rFonts w:hint="eastAsia" w:ascii="楷体" w:hAnsi="楷体" w:eastAsia="楷体" w:cs="楷体"/>
                <w:b w:val="0"/>
                <w:bCs w:val="0"/>
                <w:sz w:val="20"/>
                <w:szCs w:val="20"/>
                <w:lang w:val="en-US" w:eastAsia="zh-CN"/>
              </w:rPr>
              <w:t>B.某县刑警大队长为某故意伤害案件向犯罪嫌疑人推荐自己的律师朋友</w:t>
            </w:r>
            <w:bookmarkStart w:id="0" w:name="_GoBack"/>
            <w:bookmarkEnd w:id="0"/>
          </w:p>
          <w:p>
            <w:pPr>
              <w:widowControl w:val="0"/>
              <w:numPr>
                <w:ilvl w:val="0"/>
                <w:numId w:val="0"/>
              </w:numPr>
              <w:ind w:firstLine="400" w:firstLineChars="200"/>
              <w:jc w:val="both"/>
              <w:rPr>
                <w:rFonts w:hint="eastAsia" w:ascii="楷体" w:hAnsi="楷体" w:eastAsia="楷体" w:cs="楷体"/>
                <w:b w:val="0"/>
                <w:bCs w:val="0"/>
                <w:sz w:val="20"/>
                <w:szCs w:val="20"/>
                <w:lang w:val="en-US" w:eastAsia="zh-CN"/>
              </w:rPr>
            </w:pPr>
            <w:r>
              <w:rPr>
                <w:rFonts w:hint="eastAsia" w:ascii="楷体" w:hAnsi="楷体" w:eastAsia="楷体" w:cs="楷体"/>
                <w:b w:val="0"/>
                <w:bCs w:val="0"/>
                <w:sz w:val="20"/>
                <w:szCs w:val="20"/>
                <w:lang w:val="en-US" w:eastAsia="zh-CN"/>
              </w:rPr>
              <w:t>C.民警在办理某未成年犯罪嫌疑人朱某的案件中主动了解他的家庭背景，并联系他的老师详细询问其在校情况</w:t>
            </w:r>
          </w:p>
          <w:p>
            <w:pPr>
              <w:widowControl w:val="0"/>
              <w:numPr>
                <w:ilvl w:val="0"/>
                <w:numId w:val="0"/>
              </w:numPr>
              <w:ind w:firstLine="400" w:firstLineChars="200"/>
              <w:jc w:val="both"/>
              <w:rPr>
                <w:rFonts w:hint="eastAsia" w:ascii="楷体" w:hAnsi="楷体" w:eastAsia="楷体" w:cs="楷体"/>
                <w:b w:val="0"/>
                <w:bCs w:val="0"/>
                <w:sz w:val="20"/>
                <w:szCs w:val="20"/>
                <w:lang w:val="en-US" w:eastAsia="zh-CN"/>
              </w:rPr>
            </w:pPr>
            <w:r>
              <w:rPr>
                <w:rFonts w:hint="eastAsia" w:ascii="楷体" w:hAnsi="楷体" w:eastAsia="楷体" w:cs="楷体"/>
                <w:b w:val="0"/>
                <w:bCs w:val="0"/>
                <w:sz w:val="20"/>
                <w:szCs w:val="20"/>
                <w:lang w:val="en-US" w:eastAsia="zh-CN"/>
              </w:rPr>
              <w:t>D.某市治安大队民警周某帮其同学打听其同学妻子所涉案件办理情况，并将打听到的案件涉密信息告知其同学</w:t>
            </w:r>
          </w:p>
          <w:p>
            <w:pPr>
              <w:widowControl w:val="0"/>
              <w:numPr>
                <w:ilvl w:val="0"/>
                <w:numId w:val="0"/>
              </w:numPr>
              <w:ind w:firstLine="400" w:firstLineChars="200"/>
              <w:jc w:val="left"/>
              <w:rPr>
                <w:rFonts w:hint="eastAsia" w:ascii="楷体" w:hAnsi="楷体" w:eastAsia="楷体" w:cs="楷体"/>
                <w:b w:val="0"/>
                <w:bCs w:val="0"/>
                <w:sz w:val="20"/>
                <w:szCs w:val="20"/>
                <w:lang w:val="en-US" w:eastAsia="zh-CN"/>
              </w:rPr>
            </w:pPr>
          </w:p>
        </w:tc>
        <w:tc>
          <w:tcPr>
            <w:tcW w:w="411" w:type="dxa"/>
            <w:vAlign w:val="center"/>
          </w:tcPr>
          <w:p>
            <w:pPr>
              <w:jc w:val="center"/>
              <w:rPr>
                <w:rFonts w:hint="eastAsia"/>
                <w:b/>
                <w:bCs/>
                <w:sz w:val="24"/>
                <w:szCs w:val="32"/>
                <w:vertAlign w:val="baseline"/>
                <w:lang w:val="en-US" w:eastAsia="zh-CN"/>
              </w:rPr>
            </w:pPr>
          </w:p>
          <w:p>
            <w:pPr>
              <w:jc w:val="center"/>
              <w:rPr>
                <w:rFonts w:hint="eastAsia"/>
                <w:b/>
                <w:bCs/>
                <w:sz w:val="24"/>
                <w:szCs w:val="32"/>
                <w:vertAlign w:val="baseline"/>
                <w:lang w:val="en-US" w:eastAsia="zh-CN"/>
              </w:rPr>
            </w:pPr>
          </w:p>
          <w:p>
            <w:pPr>
              <w:jc w:val="center"/>
              <w:rPr>
                <w:rFonts w:hint="eastAsia"/>
                <w:b/>
                <w:bCs/>
                <w:sz w:val="24"/>
                <w:szCs w:val="32"/>
                <w:vertAlign w:val="baseline"/>
                <w:lang w:val="en-US" w:eastAsia="zh-CN"/>
              </w:rPr>
            </w:pPr>
          </w:p>
          <w:p>
            <w:pPr>
              <w:jc w:val="center"/>
              <w:rPr>
                <w:rFonts w:hint="eastAsia"/>
                <w:b/>
                <w:bCs/>
                <w:sz w:val="24"/>
                <w:szCs w:val="32"/>
                <w:vertAlign w:val="baseline"/>
                <w:lang w:val="en-US" w:eastAsia="zh-CN"/>
              </w:rPr>
            </w:pPr>
          </w:p>
          <w:p>
            <w:pPr>
              <w:jc w:val="center"/>
              <w:rPr>
                <w:rFonts w:hint="eastAsia"/>
                <w:b/>
                <w:bCs/>
                <w:sz w:val="24"/>
                <w:szCs w:val="32"/>
                <w:vertAlign w:val="baseline"/>
                <w:lang w:val="en-US" w:eastAsia="zh-CN"/>
              </w:rPr>
            </w:pPr>
          </w:p>
          <w:p>
            <w:pPr>
              <w:jc w:val="center"/>
              <w:rPr>
                <w:rFonts w:hint="default"/>
                <w:b/>
                <w:bCs/>
                <w:sz w:val="24"/>
                <w:szCs w:val="32"/>
                <w:vertAlign w:val="baseline"/>
                <w:lang w:val="en-US" w:eastAsia="zh-CN"/>
              </w:rPr>
            </w:pPr>
            <w:r>
              <w:rPr>
                <w:rFonts w:hint="eastAsia"/>
                <w:b/>
                <w:bCs/>
                <w:sz w:val="24"/>
                <w:szCs w:val="32"/>
                <w:vertAlign w:val="baseline"/>
                <w:lang w:val="en-US" w:eastAsia="zh-CN"/>
              </w:rPr>
              <w:t>ABD</w:t>
            </w:r>
          </w:p>
        </w:tc>
      </w:tr>
    </w:tbl>
    <w:p>
      <w:pPr>
        <w:jc w:val="both"/>
        <w:rPr>
          <w:rFonts w:hint="eastAsia" w:ascii="宋体" w:hAnsi="宋体" w:eastAsia="宋体" w:cs="宋体"/>
          <w:b/>
          <w:bCs/>
          <w:sz w:val="24"/>
          <w:szCs w:val="3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8F27E9"/>
    <w:multiLevelType w:val="singleLevel"/>
    <w:tmpl w:val="888F27E9"/>
    <w:lvl w:ilvl="0" w:tentative="0">
      <w:start w:val="1"/>
      <w:numFmt w:val="upperLetter"/>
      <w:lvlText w:val="%1."/>
      <w:lvlJc w:val="left"/>
      <w:pPr>
        <w:tabs>
          <w:tab w:val="left" w:pos="312"/>
        </w:tabs>
        <w:ind w:left="630"/>
      </w:pPr>
    </w:lvl>
  </w:abstractNum>
  <w:abstractNum w:abstractNumId="1">
    <w:nsid w:val="F5B527AE"/>
    <w:multiLevelType w:val="singleLevel"/>
    <w:tmpl w:val="F5B527AE"/>
    <w:lvl w:ilvl="0" w:tentative="0">
      <w:start w:val="1"/>
      <w:numFmt w:val="upperLetter"/>
      <w:lvlText w:val="%1."/>
      <w:lvlJc w:val="left"/>
      <w:pPr>
        <w:tabs>
          <w:tab w:val="left" w:pos="312"/>
        </w:tabs>
        <w:ind w:left="420"/>
      </w:pPr>
    </w:lvl>
  </w:abstractNum>
  <w:abstractNum w:abstractNumId="2">
    <w:nsid w:val="7381CC39"/>
    <w:multiLevelType w:val="singleLevel"/>
    <w:tmpl w:val="7381CC39"/>
    <w:lvl w:ilvl="0" w:tentative="0">
      <w:start w:val="1"/>
      <w:numFmt w:val="upperLetter"/>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MzYjQyNDMzMTAyMzZkOGMzNjNhOWM1ZWU2ODcxOTIifQ=="/>
  </w:docVars>
  <w:rsids>
    <w:rsidRoot w:val="00000000"/>
    <w:rsid w:val="1F6948CA"/>
    <w:rsid w:val="23514284"/>
    <w:rsid w:val="489D5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5715</Words>
  <Characters>6029</Characters>
  <Lines>0</Lines>
  <Paragraphs>0</Paragraphs>
  <TotalTime>1</TotalTime>
  <ScaleCrop>false</ScaleCrop>
  <LinksUpToDate>false</LinksUpToDate>
  <CharactersWithSpaces>7039</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2023-03-27T15:40:00Z</dcterms:created>
  <dc:creator>hp</dc:creator>
  <cp:lastModifiedBy>汪洋</cp:lastModifiedBy>
  <dcterms:modified xsi:type="dcterms:W3CDTF">2023-03-28T11:26:43Z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AF0A163870A0465EBD6930395B542747</vt:lpwstr>
  </property>
</Properties>
</file>