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9E402" w14:textId="77777777" w:rsidR="00992ECC" w:rsidRPr="00495938" w:rsidRDefault="005A0BC6">
      <w:pPr>
        <w:jc w:val="center"/>
        <w:rPr>
          <w:rFonts w:ascii="Times New Roman" w:eastAsia="標楷體" w:hAnsi="Times New Roman" w:cs="Times New Roman"/>
          <w:b/>
          <w:bCs/>
          <w:sz w:val="64"/>
          <w:szCs w:val="64"/>
        </w:rPr>
      </w:pPr>
      <w:bookmarkStart w:id="0" w:name="_Hlk136457068"/>
      <w:bookmarkEnd w:id="0"/>
      <w:r w:rsidRPr="00495938">
        <w:rPr>
          <w:rFonts w:ascii="Times New Roman" w:eastAsia="標楷體" w:hAnsi="Times New Roman" w:cs="Times New Roman"/>
          <w:b/>
          <w:bCs/>
          <w:sz w:val="48"/>
          <w:szCs w:val="48"/>
        </w:rPr>
        <w:t>Solder Joints Defect Detection with YOLOv4</w:t>
      </w:r>
      <w:r w:rsidRPr="00495938">
        <w:rPr>
          <w:rFonts w:ascii="Times New Roman" w:eastAsia="標楷體" w:hAnsi="Times New Roman" w:cs="Times New Roman"/>
          <w:b/>
          <w:bCs/>
          <w:sz w:val="64"/>
          <w:szCs w:val="64"/>
        </w:rPr>
        <w:t xml:space="preserve"> </w:t>
      </w:r>
    </w:p>
    <w:p w14:paraId="70DD0EA5" w14:textId="77777777" w:rsidR="00992ECC" w:rsidRPr="00495938" w:rsidRDefault="0057067B">
      <w:pPr>
        <w:jc w:val="right"/>
        <w:rPr>
          <w:rFonts w:ascii="標楷體" w:eastAsia="標楷體" w:hAnsi="標楷體" w:cs="Times New Roman"/>
          <w:sz w:val="32"/>
          <w:szCs w:val="32"/>
        </w:rPr>
      </w:pPr>
      <w:sdt>
        <w:sdtPr>
          <w:rPr>
            <w:rFonts w:ascii="標楷體" w:eastAsia="標楷體" w:hAnsi="標楷體" w:cs="Times New Roman"/>
          </w:rPr>
          <w:tag w:val="goog_rdk_0"/>
          <w:id w:val="957216021"/>
        </w:sdtPr>
        <w:sdtEndPr/>
        <w:sdtContent>
          <w:r w:rsidR="005A0BC6" w:rsidRPr="00495938">
            <w:rPr>
              <w:rFonts w:ascii="標楷體" w:eastAsia="標楷體" w:hAnsi="標楷體" w:cs="Times New Roman"/>
              <w:sz w:val="32"/>
              <w:szCs w:val="32"/>
            </w:rPr>
            <w:t>311512040 林胤宏</w:t>
          </w:r>
        </w:sdtContent>
      </w:sdt>
    </w:p>
    <w:p w14:paraId="6B87BBB0" w14:textId="77777777" w:rsidR="00992ECC" w:rsidRPr="00495938" w:rsidRDefault="0057067B">
      <w:pPr>
        <w:jc w:val="right"/>
        <w:rPr>
          <w:rFonts w:ascii="標楷體" w:eastAsia="標楷體" w:hAnsi="標楷體" w:cs="Times New Roman"/>
          <w:sz w:val="32"/>
          <w:szCs w:val="32"/>
        </w:rPr>
      </w:pPr>
      <w:sdt>
        <w:sdtPr>
          <w:rPr>
            <w:rFonts w:ascii="標楷體" w:eastAsia="標楷體" w:hAnsi="標楷體" w:cs="Times New Roman"/>
          </w:rPr>
          <w:tag w:val="goog_rdk_1"/>
          <w:id w:val="-2037568416"/>
        </w:sdtPr>
        <w:sdtEndPr/>
        <w:sdtContent>
          <w:r w:rsidR="005A0BC6" w:rsidRPr="00495938">
            <w:rPr>
              <w:rFonts w:ascii="標楷體" w:eastAsia="標楷體" w:hAnsi="標楷體" w:cs="Times New Roman"/>
              <w:sz w:val="32"/>
              <w:szCs w:val="32"/>
            </w:rPr>
            <w:t>311512022 趙國良</w:t>
          </w:r>
        </w:sdtContent>
      </w:sdt>
    </w:p>
    <w:p w14:paraId="51383091" w14:textId="77777777" w:rsidR="00992ECC" w:rsidRPr="00495938" w:rsidRDefault="00992ECC">
      <w:pPr>
        <w:jc w:val="right"/>
        <w:rPr>
          <w:rFonts w:ascii="標楷體" w:eastAsia="標楷體" w:hAnsi="標楷體" w:cs="Times New Roman"/>
          <w:sz w:val="32"/>
          <w:szCs w:val="32"/>
        </w:rPr>
      </w:pPr>
    </w:p>
    <w:p w14:paraId="73AC1E96" w14:textId="77777777" w:rsidR="00992ECC" w:rsidRPr="00495938" w:rsidRDefault="0057067B">
      <w:pPr>
        <w:rPr>
          <w:rFonts w:ascii="Times New Roman" w:eastAsia="標楷體" w:hAnsi="Times New Roman" w:cs="Times New Roman"/>
          <w:b/>
          <w:sz w:val="36"/>
          <w:szCs w:val="36"/>
        </w:rPr>
      </w:pPr>
      <w:sdt>
        <w:sdtPr>
          <w:rPr>
            <w:rFonts w:ascii="標楷體" w:eastAsia="標楷體" w:hAnsi="標楷體" w:cs="Times New Roman"/>
          </w:rPr>
          <w:tag w:val="goog_rdk_2"/>
          <w:id w:val="-1497260966"/>
        </w:sdtPr>
        <w:sdtEndPr>
          <w:rPr>
            <w:rFonts w:ascii="Times New Roman" w:hAnsi="Times New Roman"/>
          </w:rPr>
        </w:sdtEndPr>
        <w:sdtContent>
          <w:r w:rsidR="005A0BC6" w:rsidRPr="00495938">
            <w:rPr>
              <w:rFonts w:ascii="Times New Roman" w:eastAsia="標楷體" w:hAnsi="Times New Roman" w:cs="Times New Roman"/>
              <w:b/>
              <w:sz w:val="36"/>
              <w:szCs w:val="36"/>
            </w:rPr>
            <w:t>Motivation and Background</w:t>
          </w:r>
          <w:r w:rsidR="005A0BC6" w:rsidRPr="00495938">
            <w:rPr>
              <w:rFonts w:ascii="Times New Roman" w:eastAsia="標楷體" w:hAnsi="Times New Roman" w:cs="Times New Roman"/>
              <w:b/>
              <w:sz w:val="36"/>
              <w:szCs w:val="36"/>
            </w:rPr>
            <w:t>：</w:t>
          </w:r>
        </w:sdtContent>
      </w:sdt>
    </w:p>
    <w:p w14:paraId="2D1E609F" w14:textId="77777777" w:rsidR="00992ECC" w:rsidRPr="00495938" w:rsidRDefault="0057067B">
      <w:pPr>
        <w:ind w:firstLine="480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3"/>
          <w:id w:val="-2070487476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PCB缺陷是電子設備高故障率的關鍵因素之一，需要在PCB生</w:t>
          </w:r>
          <w:r w:rsidR="005A0BC6" w:rsidRPr="00495938">
            <w:rPr>
              <w:rFonts w:ascii="標楷體" w:eastAsia="標楷體" w:hAnsi="標楷體" w:cs="新細明體" w:hint="eastAsia"/>
            </w:rPr>
            <w:t>產</w:t>
          </w:r>
          <w:r w:rsidR="005A0BC6" w:rsidRPr="00495938">
            <w:rPr>
              <w:rFonts w:ascii="標楷體" w:eastAsia="標楷體" w:hAnsi="標楷體" w:cs="Gungsuh" w:hint="eastAsia"/>
            </w:rPr>
            <w:t>過程中實現非接觸、準確、高效的自動缺陷檢測。近十幾年來，一種</w:t>
          </w:r>
        </w:sdtContent>
      </w:sdt>
      <w:sdt>
        <w:sdtPr>
          <w:rPr>
            <w:rFonts w:ascii="標楷體" w:eastAsia="標楷體" w:hAnsi="標楷體" w:cs="Times New Roman"/>
          </w:rPr>
          <w:tag w:val="goog_rdk_4"/>
          <w:id w:val="2099131261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040C28"/>
            </w:rPr>
            <w:t>自動X射線檢測</w:t>
          </w:r>
        </w:sdtContent>
      </w:sdt>
      <w:sdt>
        <w:sdtPr>
          <w:rPr>
            <w:rFonts w:ascii="標楷體" w:eastAsia="標楷體" w:hAnsi="標楷體" w:cs="Times New Roman"/>
          </w:rPr>
          <w:tag w:val="goog_rdk_5"/>
          <w:id w:val="-2039804035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202124"/>
              <w:highlight w:val="white"/>
            </w:rPr>
            <w:t>（Automated X-Ray Inspection）</w:t>
          </w:r>
        </w:sdtContent>
      </w:sdt>
      <w:sdt>
        <w:sdtPr>
          <w:rPr>
            <w:rFonts w:ascii="標楷體" w:eastAsia="標楷體" w:hAnsi="標楷體" w:cs="Times New Roman"/>
          </w:rPr>
          <w:tag w:val="goog_rdk_6"/>
          <w:id w:val="1930540645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技術已被用於檢測 PCB 製造過程中的缺陷。</w:t>
          </w:r>
        </w:sdtContent>
      </w:sdt>
    </w:p>
    <w:p w14:paraId="016D7E9F" w14:textId="77777777" w:rsidR="00992ECC" w:rsidRPr="00495938" w:rsidRDefault="00992ECC">
      <w:pPr>
        <w:rPr>
          <w:rFonts w:ascii="標楷體" w:eastAsia="標楷體" w:hAnsi="標楷體" w:cs="Times New Roman"/>
        </w:rPr>
      </w:pPr>
    </w:p>
    <w:p w14:paraId="609F387B" w14:textId="77777777" w:rsidR="00992ECC" w:rsidRPr="00495938" w:rsidRDefault="0057067B">
      <w:pPr>
        <w:spacing w:after="240"/>
        <w:ind w:firstLine="480"/>
        <w:jc w:val="both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7"/>
          <w:id w:val="-1730984878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由於球柵陣列封裝(</w:t>
          </w:r>
        </w:sdtContent>
      </w:sdt>
      <w:r w:rsidR="005A0BC6" w:rsidRPr="00495938">
        <w:rPr>
          <w:rFonts w:ascii="標楷體" w:eastAsia="標楷體" w:hAnsi="標楷體" w:cs="Times New Roman"/>
          <w:color w:val="202122"/>
          <w:sz w:val="23"/>
          <w:szCs w:val="23"/>
          <w:highlight w:val="white"/>
        </w:rPr>
        <w:t xml:space="preserve">Ball Grid Array, </w:t>
      </w:r>
      <w:sdt>
        <w:sdtPr>
          <w:rPr>
            <w:rFonts w:ascii="標楷體" w:eastAsia="標楷體" w:hAnsi="標楷體" w:cs="Times New Roman"/>
          </w:rPr>
          <w:tag w:val="goog_rdk_8"/>
          <w:id w:val="1581405349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BGA)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的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點是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人眼無法直接觀察到的，因</w:t>
          </w:r>
          <w:r w:rsidR="005A0BC6" w:rsidRPr="00495938">
            <w:rPr>
              <w:rFonts w:ascii="標楷體" w:eastAsia="標楷體" w:hAnsi="標楷體" w:cs="新細明體" w:hint="eastAsia"/>
            </w:rPr>
            <w:t>為</w:t>
          </w:r>
          <w:r w:rsidR="005A0BC6" w:rsidRPr="00495938">
            <w:rPr>
              <w:rFonts w:ascii="標楷體" w:eastAsia="標楷體" w:hAnsi="標楷體" w:cs="Times New Roman"/>
            </w:rPr>
            <w:t>BGA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的錫球隱藏</w:t>
          </w:r>
          <w:proofErr w:type="gramEnd"/>
          <w:r w:rsidR="005A0BC6" w:rsidRPr="00495938">
            <w:rPr>
              <w:rFonts w:ascii="標楷體" w:eastAsia="標楷體" w:hAnsi="標楷體" w:cs="Times New Roman"/>
            </w:rPr>
            <w:t>在元件本體下方。 借助顯微鏡只能檢</w:t>
          </w:r>
          <w:r w:rsidR="005A0BC6" w:rsidRPr="00495938">
            <w:rPr>
              <w:rFonts w:ascii="標楷體" w:eastAsia="標楷體" w:hAnsi="標楷體" w:cs="新細明體" w:hint="eastAsia"/>
            </w:rPr>
            <w:t>查</w:t>
          </w:r>
          <w:r w:rsidR="005A0BC6" w:rsidRPr="00495938">
            <w:rPr>
              <w:rFonts w:ascii="標楷體" w:eastAsia="標楷體" w:hAnsi="標楷體" w:cs="Gungsuh" w:hint="eastAsia"/>
            </w:rPr>
            <w:t>元件本體邊緣上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的錫球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，這是不</w:t>
          </w:r>
          <w:r w:rsidR="005A0BC6" w:rsidRPr="00495938">
            <w:rPr>
              <w:rFonts w:ascii="標楷體" w:eastAsia="標楷體" w:hAnsi="標楷體" w:cs="新細明體" w:hint="eastAsia"/>
            </w:rPr>
            <w:t>夠</w:t>
          </w:r>
          <w:r w:rsidR="005A0BC6" w:rsidRPr="00495938">
            <w:rPr>
              <w:rFonts w:ascii="標楷體" w:eastAsia="標楷體" w:hAnsi="標楷體" w:cs="Gungsuh" w:hint="eastAsia"/>
            </w:rPr>
            <w:t>的。因此需使用自動</w:t>
          </w:r>
          <w:r w:rsidR="005A0BC6" w:rsidRPr="00495938">
            <w:rPr>
              <w:rFonts w:ascii="標楷體" w:eastAsia="標楷體" w:hAnsi="標楷體" w:cs="Times New Roman"/>
            </w:rPr>
            <w:t>X射線檢測設備檢</w:t>
          </w:r>
          <w:r w:rsidR="005A0BC6" w:rsidRPr="00495938">
            <w:rPr>
              <w:rFonts w:ascii="標楷體" w:eastAsia="標楷體" w:hAnsi="標楷體" w:cs="新細明體" w:hint="eastAsia"/>
            </w:rPr>
            <w:t>查</w:t>
          </w:r>
          <w:r w:rsidR="005A0BC6" w:rsidRPr="00495938">
            <w:rPr>
              <w:rFonts w:ascii="標楷體" w:eastAsia="標楷體" w:hAnsi="標楷體" w:cs="Times New Roman"/>
            </w:rPr>
            <w:t xml:space="preserve"> BGA元件的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所有錫球</w:t>
          </w:r>
          <w:proofErr w:type="gramEnd"/>
          <w:r w:rsidR="005A0BC6" w:rsidRPr="00495938">
            <w:rPr>
              <w:rFonts w:ascii="標楷體" w:eastAsia="標楷體" w:hAnsi="標楷體" w:cs="Times New Roman"/>
            </w:rPr>
            <w:t>。</w:t>
          </w:r>
        </w:sdtContent>
      </w:sdt>
    </w:p>
    <w:p w14:paraId="5746B2A8" w14:textId="77777777" w:rsidR="00992ECC" w:rsidRPr="00495938" w:rsidRDefault="0057067B">
      <w:pPr>
        <w:spacing w:after="240"/>
        <w:ind w:firstLine="480"/>
        <w:jc w:val="both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9"/>
          <w:id w:val="-1765597506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在自動X射線檢測設備(AXI)檢</w:t>
          </w:r>
          <w:r w:rsidR="005A0BC6" w:rsidRPr="00495938">
            <w:rPr>
              <w:rFonts w:ascii="標楷體" w:eastAsia="標楷體" w:hAnsi="標楷體" w:cs="新細明體" w:hint="eastAsia"/>
            </w:rPr>
            <w:t>查</w:t>
          </w:r>
          <w:r w:rsidR="005A0BC6" w:rsidRPr="00495938">
            <w:rPr>
              <w:rFonts w:ascii="標楷體" w:eastAsia="標楷體" w:hAnsi="標楷體" w:cs="Times New Roman"/>
            </w:rPr>
            <w:t>BGA元件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的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點時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，基本上檢測出</w:t>
          </w:r>
          <w:r w:rsidR="005A0BC6" w:rsidRPr="00495938">
            <w:rPr>
              <w:rFonts w:ascii="標楷體" w:eastAsia="標楷體" w:hAnsi="標楷體" w:cs="Times New Roman"/>
            </w:rPr>
            <w:t>2種瑕疵：空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、短路，若是在生</w:t>
          </w:r>
          <w:r w:rsidR="005A0BC6" w:rsidRPr="00495938">
            <w:rPr>
              <w:rFonts w:ascii="標楷體" w:eastAsia="標楷體" w:hAnsi="標楷體" w:cs="新細明體" w:hint="eastAsia"/>
            </w:rPr>
            <w:t>產</w:t>
          </w:r>
          <w:r w:rsidR="005A0BC6" w:rsidRPr="00495938">
            <w:rPr>
              <w:rFonts w:ascii="標楷體" w:eastAsia="標楷體" w:hAnsi="標楷體" w:cs="Gungsuh" w:hint="eastAsia"/>
            </w:rPr>
            <w:t>時未檢測出來，便會使</w:t>
          </w:r>
          <w:r w:rsidR="005A0BC6" w:rsidRPr="00495938">
            <w:rPr>
              <w:rFonts w:ascii="標楷體" w:eastAsia="標楷體" w:hAnsi="標楷體" w:cs="Times New Roman"/>
            </w:rPr>
            <w:t>PCB無法正常使用。</w:t>
          </w:r>
        </w:sdtContent>
      </w:sdt>
    </w:p>
    <w:p w14:paraId="4E40B285" w14:textId="77777777" w:rsidR="00992ECC" w:rsidRPr="00495938" w:rsidRDefault="0057067B">
      <w:pPr>
        <w:spacing w:after="240"/>
        <w:ind w:firstLine="480"/>
        <w:jc w:val="both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10"/>
          <w:id w:val="-1414161655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在AXI檢測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出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點異常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後，以往是直接將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異常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點切片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交由專家進行人工檢測，我們希望能透過深度學習的方式來進行</w:t>
          </w:r>
          <w:r w:rsidR="005A0BC6" w:rsidRPr="00495938">
            <w:rPr>
              <w:rFonts w:ascii="標楷體" w:eastAsia="標楷體" w:hAnsi="標楷體" w:cs="Times New Roman"/>
            </w:rPr>
            <w:t>BGA</w:t>
          </w:r>
          <w:proofErr w:type="gramStart"/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點缺陷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檢測，並將此檢測流程置於專家人工檢測之前，可以大幅降低專家人工檢視的次數，並提供快速且穩定的實時檢測。</w:t>
          </w:r>
        </w:sdtContent>
      </w:sdt>
    </w:p>
    <w:p w14:paraId="230D69D7" w14:textId="77777777" w:rsidR="00992ECC" w:rsidRPr="00495938" w:rsidRDefault="0057067B">
      <w:pPr>
        <w:spacing w:after="240"/>
        <w:ind w:firstLine="480"/>
        <w:jc w:val="both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11"/>
          <w:id w:val="258953421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將所建立之自動檢測系統置於AXI檢測後，如圖1所示。且隨著檢測樣本逐漸增加，預測模型會根據專家人工檢視的驗證結果進行更新，並持續蒐集資料增加模型穩健性。</w:t>
          </w:r>
        </w:sdtContent>
      </w:sdt>
    </w:p>
    <w:p w14:paraId="54A2288F" w14:textId="77777777" w:rsidR="00992ECC" w:rsidRPr="00495938" w:rsidRDefault="005A0BC6">
      <w:pPr>
        <w:spacing w:after="240"/>
        <w:ind w:left="480"/>
        <w:jc w:val="center"/>
        <w:rPr>
          <w:rFonts w:ascii="標楷體" w:eastAsia="標楷體" w:hAnsi="標楷體" w:cs="Times New Roman"/>
        </w:rPr>
      </w:pPr>
      <w:r w:rsidRPr="00495938">
        <w:rPr>
          <w:rFonts w:ascii="標楷體" w:eastAsia="標楷體" w:hAnsi="標楷體" w:cs="Times New Roman"/>
          <w:noProof/>
        </w:rPr>
        <w:drawing>
          <wp:inline distT="0" distB="0" distL="0" distR="0" wp14:anchorId="0C2EA2B7" wp14:editId="7424F9BB">
            <wp:extent cx="4045359" cy="2639272"/>
            <wp:effectExtent l="0" t="0" r="0" b="0"/>
            <wp:docPr id="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359" cy="2639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0EFE1" w14:textId="098413DD" w:rsidR="00992ECC" w:rsidRPr="0057067B" w:rsidRDefault="0057067B" w:rsidP="0057067B">
      <w:pPr>
        <w:spacing w:after="240"/>
        <w:jc w:val="center"/>
        <w:rPr>
          <w:rFonts w:ascii="標楷體" w:eastAsia="標楷體" w:hAnsi="標楷體" w:cs="Times New Roman" w:hint="eastAsia"/>
        </w:rPr>
      </w:pPr>
      <w:sdt>
        <w:sdtPr>
          <w:rPr>
            <w:rFonts w:ascii="標楷體" w:eastAsia="標楷體" w:hAnsi="標楷體" w:cs="Times New Roman"/>
          </w:rPr>
          <w:tag w:val="goog_rdk_12"/>
          <w:id w:val="447663659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圖 1、實際</w:t>
          </w:r>
          <w:r w:rsidR="005A0BC6" w:rsidRPr="00495938">
            <w:rPr>
              <w:rFonts w:ascii="標楷體" w:eastAsia="標楷體" w:hAnsi="標楷體" w:cs="新細明體" w:hint="eastAsia"/>
            </w:rPr>
            <w:t>產</w:t>
          </w:r>
          <w:r w:rsidR="005A0BC6" w:rsidRPr="00495938">
            <w:rPr>
              <w:rFonts w:ascii="標楷體" w:eastAsia="標楷體" w:hAnsi="標楷體" w:cs="Gungsuh" w:hint="eastAsia"/>
            </w:rPr>
            <w:t>線中之檢測分類系統</w:t>
          </w:r>
        </w:sdtContent>
      </w:sdt>
      <w:bookmarkStart w:id="1" w:name="_heading=h.5eotv71cjnq2" w:colFirst="0" w:colLast="0"/>
      <w:bookmarkEnd w:id="1"/>
    </w:p>
    <w:p w14:paraId="607F3778" w14:textId="77777777" w:rsidR="00992ECC" w:rsidRPr="00495938" w:rsidRDefault="0057067B">
      <w:pPr>
        <w:rPr>
          <w:rFonts w:ascii="Times New Roman" w:eastAsia="標楷體" w:hAnsi="Times New Roman" w:cs="Times New Roman"/>
          <w:b/>
          <w:sz w:val="36"/>
          <w:szCs w:val="36"/>
        </w:rPr>
      </w:pPr>
      <w:sdt>
        <w:sdtPr>
          <w:rPr>
            <w:rFonts w:ascii="標楷體" w:eastAsia="標楷體" w:hAnsi="標楷體" w:cs="Times New Roman"/>
          </w:rPr>
          <w:tag w:val="goog_rdk_13"/>
          <w:id w:val="-1161775087"/>
        </w:sdtPr>
        <w:sdtEndPr>
          <w:rPr>
            <w:rFonts w:ascii="Times New Roman" w:hAnsi="Times New Roman"/>
          </w:rPr>
        </w:sdtEndPr>
        <w:sdtContent>
          <w:r w:rsidR="005A0BC6" w:rsidRPr="00495938">
            <w:rPr>
              <w:rFonts w:ascii="Times New Roman" w:eastAsia="標楷體" w:hAnsi="Times New Roman" w:cs="Times New Roman"/>
              <w:b/>
              <w:sz w:val="36"/>
              <w:szCs w:val="36"/>
            </w:rPr>
            <w:t>Flow chart</w:t>
          </w:r>
          <w:r w:rsidR="005A0BC6" w:rsidRPr="00495938">
            <w:rPr>
              <w:rFonts w:ascii="Times New Roman" w:eastAsia="標楷體" w:hAnsi="Times New Roman" w:cs="Times New Roman"/>
              <w:b/>
              <w:sz w:val="36"/>
              <w:szCs w:val="36"/>
            </w:rPr>
            <w:t>：</w:t>
          </w:r>
        </w:sdtContent>
      </w:sdt>
    </w:p>
    <w:p w14:paraId="0B7FE14C" w14:textId="77777777" w:rsidR="00992ECC" w:rsidRPr="00495938" w:rsidRDefault="005A0BC6">
      <w:pPr>
        <w:rPr>
          <w:rFonts w:ascii="標楷體" w:eastAsia="標楷體" w:hAnsi="標楷體" w:cs="Times New Roman"/>
        </w:rPr>
      </w:pPr>
      <w:r w:rsidRPr="00495938">
        <w:rPr>
          <w:rFonts w:ascii="標楷體" w:eastAsia="標楷體" w:hAnsi="標楷體" w:cs="Times New Roman"/>
          <w:noProof/>
        </w:rPr>
        <w:drawing>
          <wp:inline distT="0" distB="0" distL="0" distR="0" wp14:anchorId="498D5E10" wp14:editId="4F5E71A4">
            <wp:extent cx="5274310" cy="2903220"/>
            <wp:effectExtent l="0" t="0" r="0" b="0"/>
            <wp:docPr id="5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2C6E6" w14:textId="77777777" w:rsidR="00992ECC" w:rsidRPr="00495938" w:rsidRDefault="00992ECC">
      <w:pPr>
        <w:rPr>
          <w:rFonts w:ascii="標楷體" w:eastAsia="標楷體" w:hAnsi="標楷體" w:cs="Times New Roman"/>
        </w:rPr>
      </w:pPr>
    </w:p>
    <w:p w14:paraId="53C5386D" w14:textId="01AF4EED" w:rsidR="00992ECC" w:rsidRPr="00495938" w:rsidRDefault="0057067B">
      <w:pPr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14"/>
          <w:id w:val="-836843799"/>
        </w:sdtPr>
        <w:sdtEndPr/>
        <w:sdtContent>
          <w:r w:rsidR="00495938">
            <w:rPr>
              <w:rFonts w:ascii="標楷體" w:eastAsia="標楷體" w:hAnsi="標楷體" w:cs="Times New Roman" w:hint="eastAsia"/>
            </w:rPr>
            <w:t xml:space="preserve">    </w:t>
          </w:r>
          <w:r w:rsidR="005A0BC6" w:rsidRPr="00495938">
            <w:rPr>
              <w:rFonts w:ascii="標楷體" w:eastAsia="標楷體" w:hAnsi="標楷體" w:cs="Times New Roman"/>
            </w:rPr>
            <w:t>整個流程分</w:t>
          </w:r>
          <w:r w:rsidR="005A0BC6" w:rsidRPr="00495938">
            <w:rPr>
              <w:rFonts w:ascii="標楷體" w:eastAsia="標楷體" w:hAnsi="標楷體" w:cs="新細明體" w:hint="eastAsia"/>
            </w:rPr>
            <w:t>為</w:t>
          </w:r>
          <w:r w:rsidR="005A0BC6" w:rsidRPr="00495938">
            <w:rPr>
              <w:rFonts w:ascii="標楷體" w:eastAsia="標楷體" w:hAnsi="標楷體" w:cs="Times New Roman"/>
            </w:rPr>
            <w:t>3個部分，一是資料蒐集和標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註</w:t>
          </w:r>
          <w:proofErr w:type="gramEnd"/>
          <w:r w:rsidR="005A0BC6" w:rsidRPr="00495938">
            <w:rPr>
              <w:rFonts w:ascii="標楷體" w:eastAsia="標楷體" w:hAnsi="標楷體" w:cs="Times New Roman"/>
            </w:rPr>
            <w:t>，二是以訓練集訓練YOLOv4模型，三是以測試集進行模型缺陷檢測。</w:t>
          </w:r>
        </w:sdtContent>
      </w:sdt>
    </w:p>
    <w:p w14:paraId="50128364" w14:textId="77777777" w:rsidR="00992ECC" w:rsidRPr="00495938" w:rsidRDefault="00992ECC">
      <w:pPr>
        <w:rPr>
          <w:rFonts w:ascii="標楷體" w:eastAsia="標楷體" w:hAnsi="標楷體" w:cs="Times New Roman"/>
        </w:rPr>
      </w:pPr>
    </w:p>
    <w:p w14:paraId="71476C57" w14:textId="064FBE55" w:rsidR="00992ECC" w:rsidRPr="00495938" w:rsidRDefault="0057067B">
      <w:pPr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15"/>
          <w:id w:val="1274754064"/>
        </w:sdtPr>
        <w:sdtEndPr/>
        <w:sdtContent>
          <w:r w:rsidR="00495938">
            <w:rPr>
              <w:rFonts w:ascii="標楷體" w:eastAsia="標楷體" w:hAnsi="標楷體" w:cs="Times New Roman" w:hint="eastAsia"/>
            </w:rPr>
            <w:t xml:space="preserve">    </w:t>
          </w:r>
          <w:r w:rsidR="005A0BC6" w:rsidRPr="00495938">
            <w:rPr>
              <w:rFonts w:ascii="標楷體" w:eastAsia="標楷體" w:hAnsi="標楷體" w:cs="Times New Roman"/>
            </w:rPr>
            <w:t>在訓練階段，對圖片進行預處理，切分成小尺寸圖像並進行資料增</w:t>
          </w:r>
          <w:r w:rsidR="005A0BC6" w:rsidRPr="00495938">
            <w:rPr>
              <w:rFonts w:ascii="標楷體" w:eastAsia="標楷體" w:hAnsi="標楷體" w:cs="新細明體" w:hint="eastAsia"/>
            </w:rPr>
            <w:t>強</w:t>
          </w:r>
          <w:r w:rsidR="005A0BC6" w:rsidRPr="00495938">
            <w:rPr>
              <w:rFonts w:ascii="標楷體" w:eastAsia="標楷體" w:hAnsi="標楷體" w:cs="Gungsuh" w:hint="eastAsia"/>
            </w:rPr>
            <w:t>。</w:t>
          </w:r>
        </w:sdtContent>
      </w:sdt>
    </w:p>
    <w:p w14:paraId="5C143DB7" w14:textId="77777777" w:rsidR="00992ECC" w:rsidRPr="00495938" w:rsidRDefault="00992ECC">
      <w:pPr>
        <w:rPr>
          <w:rFonts w:ascii="標楷體" w:eastAsia="標楷體" w:hAnsi="標楷體" w:cs="Times New Roman"/>
        </w:rPr>
      </w:pPr>
    </w:p>
    <w:p w14:paraId="0F9075EB" w14:textId="17D93F43" w:rsidR="00992ECC" w:rsidRPr="00495938" w:rsidRDefault="0057067B" w:rsidP="00495938">
      <w:pPr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16"/>
          <w:id w:val="-1985773673"/>
        </w:sdtPr>
        <w:sdtEndPr/>
        <w:sdtContent>
          <w:r w:rsidR="00495938">
            <w:rPr>
              <w:rFonts w:ascii="標楷體" w:eastAsia="標楷體" w:hAnsi="標楷體" w:cs="Times New Roman" w:hint="eastAsia"/>
            </w:rPr>
            <w:t xml:space="preserve">    </w:t>
          </w:r>
          <w:r w:rsidR="005A0BC6" w:rsidRPr="00495938">
            <w:rPr>
              <w:rFonts w:ascii="標楷體" w:eastAsia="標楷體" w:hAnsi="標楷體" w:cs="Times New Roman"/>
            </w:rPr>
            <w:t>在測試階段，</w:t>
          </w:r>
          <w:r w:rsidR="005A0BC6" w:rsidRPr="00495938">
            <w:rPr>
              <w:rFonts w:ascii="標楷體" w:eastAsia="標楷體" w:hAnsi="標楷體" w:cs="新細明體" w:hint="eastAsia"/>
            </w:rPr>
            <w:t>為</w:t>
          </w:r>
          <w:r w:rsidR="005A0BC6" w:rsidRPr="00495938">
            <w:rPr>
              <w:rFonts w:ascii="標楷體" w:eastAsia="標楷體" w:hAnsi="標楷體" w:cs="Gungsuh" w:hint="eastAsia"/>
            </w:rPr>
            <w:t>了保持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缺陷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點的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完整，切分時有進行</w:t>
          </w:r>
          <w:r w:rsidR="005A0BC6" w:rsidRPr="00495938">
            <w:rPr>
              <w:rFonts w:ascii="標楷體" w:eastAsia="標楷體" w:hAnsi="標楷體" w:cs="Times New Roman"/>
            </w:rPr>
            <w:t>overlap，以防止切到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缺陷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點而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導致檢測不到缺陷。最後將所有檢測到的缺陷返回原來測試照片上的位置，以供人員判讀。</w:t>
          </w:r>
        </w:sdtContent>
      </w:sdt>
    </w:p>
    <w:p w14:paraId="34086315" w14:textId="77777777" w:rsidR="00992ECC" w:rsidRPr="00495938" w:rsidRDefault="00992ECC">
      <w:pPr>
        <w:rPr>
          <w:rFonts w:ascii="標楷體" w:eastAsia="標楷體" w:hAnsi="標楷體" w:cs="Times New Roman"/>
        </w:rPr>
      </w:pPr>
    </w:p>
    <w:p w14:paraId="40CDE4A3" w14:textId="77777777" w:rsidR="00992ECC" w:rsidRPr="00495938" w:rsidRDefault="0057067B">
      <w:pPr>
        <w:rPr>
          <w:rFonts w:ascii="標楷體" w:eastAsia="標楷體" w:hAnsi="標楷體" w:cs="Times New Roman"/>
          <w:b/>
          <w:sz w:val="36"/>
          <w:szCs w:val="36"/>
        </w:rPr>
      </w:pPr>
      <w:sdt>
        <w:sdtPr>
          <w:rPr>
            <w:rFonts w:ascii="標楷體" w:eastAsia="標楷體" w:hAnsi="標楷體" w:cs="Times New Roman"/>
          </w:rPr>
          <w:tag w:val="goog_rdk_17"/>
          <w:id w:val="494764071"/>
        </w:sdtPr>
        <w:sdtEndPr/>
        <w:sdtContent>
          <w:r w:rsidR="005A0BC6" w:rsidRPr="00495938">
            <w:rPr>
              <w:rFonts w:ascii="Times New Roman" w:eastAsia="標楷體" w:hAnsi="Times New Roman" w:cs="Times New Roman"/>
              <w:b/>
              <w:sz w:val="36"/>
              <w:szCs w:val="36"/>
            </w:rPr>
            <w:t>Datasets</w:t>
          </w:r>
          <w:r w:rsidR="005A0BC6" w:rsidRPr="00495938">
            <w:rPr>
              <w:rFonts w:ascii="Times New Roman" w:eastAsia="標楷體" w:hAnsi="Times New Roman" w:cs="Times New Roman"/>
              <w:b/>
              <w:sz w:val="36"/>
              <w:szCs w:val="36"/>
            </w:rPr>
            <w:t>：</w:t>
          </w:r>
        </w:sdtContent>
      </w:sdt>
    </w:p>
    <w:p w14:paraId="35C90A0C" w14:textId="77777777" w:rsidR="00992ECC" w:rsidRPr="00495938" w:rsidRDefault="0057067B">
      <w:pPr>
        <w:widowControl/>
        <w:ind w:firstLine="480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18"/>
          <w:id w:val="-1542203139"/>
        </w:sdtPr>
        <w:sdtEndPr/>
        <w:sdtContent>
          <w:r w:rsidR="005A0BC6" w:rsidRPr="00495938">
            <w:rPr>
              <w:rFonts w:ascii="標楷體" w:eastAsia="標楷體" w:hAnsi="標楷體" w:cs="新細明體" w:hint="eastAsia"/>
            </w:rPr>
            <w:t>為</w:t>
          </w:r>
          <w:r w:rsidR="005A0BC6" w:rsidRPr="00495938">
            <w:rPr>
              <w:rFonts w:ascii="標楷體" w:eastAsia="標楷體" w:hAnsi="標楷體" w:cs="Gungsuh" w:hint="eastAsia"/>
            </w:rPr>
            <w:t>了訓練物件偵測模型，需要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瑕疵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點影像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的資料集以及對應瑕疵類別及座標，</w:t>
          </w:r>
        </w:sdtContent>
      </w:sdt>
      <w:sdt>
        <w:sdtPr>
          <w:rPr>
            <w:rFonts w:ascii="標楷體" w:eastAsia="標楷體" w:hAnsi="標楷體" w:cs="Times New Roman"/>
          </w:rPr>
          <w:tag w:val="goog_rdk_19"/>
          <w:id w:val="-1074666578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202124"/>
            </w:rPr>
            <w:t>資料由智邦科技股</w:t>
          </w:r>
          <w:r w:rsidR="005A0BC6" w:rsidRPr="00495938">
            <w:rPr>
              <w:rFonts w:ascii="標楷體" w:eastAsia="標楷體" w:hAnsi="標楷體" w:cs="新細明體" w:hint="eastAsia"/>
              <w:color w:val="202124"/>
            </w:rPr>
            <w:t>份</w:t>
          </w:r>
          <w:r w:rsidR="005A0BC6" w:rsidRPr="00495938">
            <w:rPr>
              <w:rFonts w:ascii="標楷體" w:eastAsia="標楷體" w:hAnsi="標楷體" w:cs="Gungsuh" w:hint="eastAsia"/>
              <w:color w:val="202124"/>
            </w:rPr>
            <w:t>有限公司提供</w:t>
          </w:r>
        </w:sdtContent>
      </w:sdt>
      <w:sdt>
        <w:sdtPr>
          <w:rPr>
            <w:rFonts w:ascii="標楷體" w:eastAsia="標楷體" w:hAnsi="標楷體" w:cs="Times New Roman"/>
          </w:rPr>
          <w:tag w:val="goog_rdk_20"/>
          <w:id w:val="-214588521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2.5D X-ray得到X-ray下PCB</w:t>
          </w:r>
          <w:proofErr w:type="gramStart"/>
          <w:r w:rsidR="005A0BC6" w:rsidRPr="00495938">
            <w:rPr>
              <w:rFonts w:ascii="標楷體" w:eastAsia="標楷體" w:hAnsi="標楷體" w:cs="新細明體" w:hint="eastAsia"/>
            </w:rPr>
            <w:t>為焊</w:t>
          </w:r>
          <w:r w:rsidR="005A0BC6" w:rsidRPr="00495938">
            <w:rPr>
              <w:rFonts w:ascii="標楷體" w:eastAsia="標楷體" w:hAnsi="標楷體" w:cs="Gungsuh" w:hint="eastAsia"/>
            </w:rPr>
            <w:t>點之</w:t>
          </w:r>
          <w:proofErr w:type="gramEnd"/>
          <w:r w:rsidR="005A0BC6" w:rsidRPr="00495938">
            <w:rPr>
              <w:rFonts w:ascii="標楷體" w:eastAsia="標楷體" w:hAnsi="標楷體" w:cs="Times New Roman"/>
            </w:rPr>
            <w:t>13張切片影像(尺寸從約2000x2000至14500x14500不等)，並包括由智邦人員所標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註</w:t>
          </w:r>
          <w:proofErr w:type="gramEnd"/>
          <w:r w:rsidR="005A0BC6" w:rsidRPr="00495938">
            <w:rPr>
              <w:rFonts w:ascii="標楷體" w:eastAsia="標楷體" w:hAnsi="標楷體" w:cs="Times New Roman"/>
            </w:rPr>
            <w:t>的xml檔案，對應到每張切片影像中每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個</w:t>
          </w:r>
          <w:proofErr w:type="gramEnd"/>
          <w:r w:rsidR="005A0BC6" w:rsidRPr="00495938">
            <w:rPr>
              <w:rFonts w:ascii="標楷體" w:eastAsia="標楷體" w:hAnsi="標楷體" w:cs="Times New Roman"/>
            </w:rPr>
            <w:t>缺陷的種類及位置，目前僅包含一種缺陷類型，</w:t>
          </w:r>
          <w:r w:rsidR="005A0BC6" w:rsidRPr="00495938">
            <w:rPr>
              <w:rFonts w:ascii="標楷體" w:eastAsia="標楷體" w:hAnsi="標楷體" w:cs="新細明體" w:hint="eastAsia"/>
            </w:rPr>
            <w:t>為</w:t>
          </w:r>
          <w:r w:rsidR="005A0BC6" w:rsidRPr="00495938">
            <w:rPr>
              <w:rFonts w:ascii="標楷體" w:eastAsia="標楷體" w:hAnsi="標楷體" w:cs="Times New Roman"/>
            </w:rPr>
            <w:t>short(短路)。</w:t>
          </w:r>
        </w:sdtContent>
      </w:sdt>
    </w:p>
    <w:p w14:paraId="7C93371D" w14:textId="77777777" w:rsidR="00992ECC" w:rsidRPr="00495938" w:rsidRDefault="00992ECC">
      <w:pPr>
        <w:widowControl/>
        <w:ind w:firstLine="480"/>
        <w:rPr>
          <w:rFonts w:ascii="標楷體" w:eastAsia="標楷體" w:hAnsi="標楷體" w:cs="Times New Roman"/>
        </w:rPr>
      </w:pPr>
    </w:p>
    <w:p w14:paraId="36B63BB0" w14:textId="77777777" w:rsidR="00992ECC" w:rsidRPr="00495938" w:rsidRDefault="0057067B">
      <w:pPr>
        <w:widowControl/>
        <w:ind w:firstLine="480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21"/>
          <w:id w:val="934935766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將13筆資料分成11筆作</w:t>
          </w:r>
          <w:r w:rsidR="005A0BC6" w:rsidRPr="00495938">
            <w:rPr>
              <w:rFonts w:ascii="標楷體" w:eastAsia="標楷體" w:hAnsi="標楷體" w:cs="新細明體" w:hint="eastAsia"/>
            </w:rPr>
            <w:t>為</w:t>
          </w:r>
          <w:r w:rsidR="005A0BC6" w:rsidRPr="00495938">
            <w:rPr>
              <w:rFonts w:ascii="標楷體" w:eastAsia="標楷體" w:hAnsi="標楷體" w:cs="Gungsuh" w:hint="eastAsia"/>
            </w:rPr>
            <w:t>訓練集，剩餘</w:t>
          </w:r>
          <w:r w:rsidR="005A0BC6" w:rsidRPr="00495938">
            <w:rPr>
              <w:rFonts w:ascii="標楷體" w:eastAsia="標楷體" w:hAnsi="標楷體" w:cs="Times New Roman"/>
            </w:rPr>
            <w:t>2筆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當做</w:t>
          </w:r>
          <w:proofErr w:type="gramEnd"/>
          <w:r w:rsidR="005A0BC6" w:rsidRPr="00495938">
            <w:rPr>
              <w:rFonts w:ascii="標楷體" w:eastAsia="標楷體" w:hAnsi="標楷體" w:cs="Times New Roman"/>
            </w:rPr>
            <w:t>測試集。因</w:t>
          </w:r>
          <w:r w:rsidR="005A0BC6" w:rsidRPr="00495938">
            <w:rPr>
              <w:rFonts w:ascii="標楷體" w:eastAsia="標楷體" w:hAnsi="標楷體" w:cs="新細明體" w:hint="eastAsia"/>
            </w:rPr>
            <w:t>為</w:t>
          </w:r>
          <w:r w:rsidR="005A0BC6" w:rsidRPr="00495938">
            <w:rPr>
              <w:rFonts w:ascii="標楷體" w:eastAsia="標楷體" w:hAnsi="標楷體" w:cs="Gungsuh" w:hint="eastAsia"/>
            </w:rPr>
            <w:t>影像尺寸大，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，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須將影像切分成較小尺寸</w:t>
          </w:r>
          <w:r w:rsidR="005A0BC6" w:rsidRPr="00495938">
            <w:rPr>
              <w:rFonts w:ascii="標楷體" w:eastAsia="標楷體" w:hAnsi="標楷體" w:cs="Times New Roman"/>
            </w:rPr>
            <w:t>(600x600)的圖像再</w:t>
          </w:r>
          <w:proofErr w:type="gramStart"/>
          <w:r w:rsidR="005A0BC6" w:rsidRPr="00495938">
            <w:rPr>
              <w:rFonts w:ascii="標楷體" w:eastAsia="標楷體" w:hAnsi="標楷體" w:cs="新細明體" w:hint="eastAsia"/>
            </w:rPr>
            <w:t>餵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給模型。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進行切分後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，將沒有包含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缺陷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點的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小尺寸圖像刪除，留下包含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缺陷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點的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小尺寸圖像並使用</w:t>
          </w:r>
          <w:proofErr w:type="spellStart"/>
          <w:r w:rsidR="005A0BC6" w:rsidRPr="00495938">
            <w:rPr>
              <w:rFonts w:ascii="標楷體" w:eastAsia="標楷體" w:hAnsi="標楷體" w:cs="Times New Roman"/>
            </w:rPr>
            <w:t>LabelImg</w:t>
          </w:r>
          <w:proofErr w:type="spellEnd"/>
          <w:r w:rsidR="005A0BC6" w:rsidRPr="00495938">
            <w:rPr>
              <w:rFonts w:ascii="標楷體" w:eastAsia="標楷體" w:hAnsi="標楷體" w:cs="Times New Roman"/>
            </w:rPr>
            <w:t>軟體對其重新標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註缺陷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點種類</w:t>
          </w:r>
          <w:proofErr w:type="gramEnd"/>
          <w:r w:rsidR="005A0BC6" w:rsidRPr="00495938">
            <w:rPr>
              <w:rFonts w:ascii="標楷體" w:eastAsia="標楷體" w:hAnsi="標楷體" w:cs="Times New Roman"/>
            </w:rPr>
            <w:t>及位置以形成xml檔。</w:t>
          </w:r>
        </w:sdtContent>
      </w:sdt>
    </w:p>
    <w:p w14:paraId="081C9500" w14:textId="77777777" w:rsidR="00992ECC" w:rsidRPr="00495938" w:rsidRDefault="00992ECC">
      <w:pPr>
        <w:widowControl/>
        <w:ind w:firstLine="480"/>
        <w:rPr>
          <w:rFonts w:ascii="標楷體" w:eastAsia="標楷體" w:hAnsi="標楷體" w:cs="Times New Roman"/>
        </w:rPr>
      </w:pPr>
    </w:p>
    <w:sdt>
      <w:sdtPr>
        <w:rPr>
          <w:rFonts w:ascii="標楷體" w:eastAsia="標楷體" w:hAnsi="標楷體" w:cs="Times New Roman"/>
        </w:rPr>
        <w:tag w:val="goog_rdk_22"/>
        <w:id w:val="-64962983"/>
      </w:sdtPr>
      <w:sdtEndPr/>
      <w:sdtContent>
        <w:p w14:paraId="6D9AB903" w14:textId="77777777" w:rsidR="0057067B" w:rsidRDefault="005A0BC6">
          <w:pPr>
            <w:widowControl/>
            <w:ind w:firstLine="480"/>
            <w:rPr>
              <w:rFonts w:ascii="標楷體" w:eastAsia="標楷體" w:hAnsi="標楷體" w:cs="Times New Roman"/>
            </w:rPr>
          </w:pPr>
          <w:r w:rsidRPr="00495938">
            <w:rPr>
              <w:rFonts w:ascii="標楷體" w:eastAsia="標楷體" w:hAnsi="標楷體" w:cs="Times New Roman"/>
            </w:rPr>
            <w:t>至此，訓練集總共包含35筆缺陷資料，測試集包含7筆缺陷資料。</w:t>
          </w:r>
          <w:r w:rsidRPr="00495938">
            <w:rPr>
              <w:rFonts w:ascii="標楷體" w:eastAsia="標楷體" w:hAnsi="標楷體" w:cs="新細明體" w:hint="eastAsia"/>
            </w:rPr>
            <w:t>為</w:t>
          </w:r>
          <w:r w:rsidRPr="00495938">
            <w:rPr>
              <w:rFonts w:ascii="標楷體" w:eastAsia="標楷體" w:hAnsi="標楷體" w:cs="Gungsuh" w:hint="eastAsia"/>
            </w:rPr>
            <w:t>了增加訓練資料數量，用資料增</w:t>
          </w:r>
          <w:r w:rsidRPr="00495938">
            <w:rPr>
              <w:rFonts w:ascii="標楷體" w:eastAsia="標楷體" w:hAnsi="標楷體" w:cs="新細明體" w:hint="eastAsia"/>
            </w:rPr>
            <w:t>強</w:t>
          </w:r>
          <w:r w:rsidRPr="00495938">
            <w:rPr>
              <w:rFonts w:ascii="標楷體" w:eastAsia="標楷體" w:hAnsi="標楷體" w:cs="Times New Roman"/>
            </w:rPr>
            <w:t>(Data augmentation)將</w:t>
          </w:r>
          <w:proofErr w:type="gramStart"/>
          <w:r w:rsidRPr="00495938">
            <w:rPr>
              <w:rFonts w:ascii="標楷體" w:eastAsia="標楷體" w:hAnsi="標楷體" w:cs="Times New Roman"/>
            </w:rPr>
            <w:t>訓練集擴增</w:t>
          </w:r>
          <w:proofErr w:type="gramEnd"/>
          <w:r w:rsidRPr="00495938">
            <w:rPr>
              <w:rFonts w:ascii="標楷體" w:eastAsia="標楷體" w:hAnsi="標楷體" w:cs="Times New Roman"/>
            </w:rPr>
            <w:t>至1680張圖片，資料增</w:t>
          </w:r>
          <w:r w:rsidRPr="00495938">
            <w:rPr>
              <w:rFonts w:ascii="標楷體" w:eastAsia="標楷體" w:hAnsi="標楷體" w:cs="新細明體" w:hint="eastAsia"/>
            </w:rPr>
            <w:t>強</w:t>
          </w:r>
          <w:r w:rsidRPr="00495938">
            <w:rPr>
              <w:rFonts w:ascii="標楷體" w:eastAsia="標楷體" w:hAnsi="標楷體" w:cs="Gungsuh" w:hint="eastAsia"/>
            </w:rPr>
            <w:t>的方法包含</w:t>
          </w:r>
          <w:r w:rsidRPr="00495938">
            <w:rPr>
              <w:rFonts w:ascii="標楷體" w:eastAsia="標楷體" w:hAnsi="標楷體" w:cs="Times New Roman"/>
            </w:rPr>
            <w:t>:旋轉、水平翻轉、垂直翻轉、變亮、變暗、高斯模糊。以1680筆資料訓練YOLOv4。</w:t>
          </w:r>
        </w:p>
        <w:p w14:paraId="4B8CCE1B" w14:textId="2AFAABBA" w:rsidR="00992ECC" w:rsidRPr="00495938" w:rsidRDefault="0057067B">
          <w:pPr>
            <w:widowControl/>
            <w:ind w:firstLine="480"/>
            <w:rPr>
              <w:rFonts w:ascii="標楷體" w:eastAsia="標楷體" w:hAnsi="標楷體" w:cs="Times New Roman"/>
            </w:rPr>
          </w:pPr>
        </w:p>
      </w:sdtContent>
    </w:sdt>
    <w:p w14:paraId="162410C0" w14:textId="77777777" w:rsidR="00992ECC" w:rsidRPr="00495938" w:rsidRDefault="0057067B">
      <w:pPr>
        <w:rPr>
          <w:rFonts w:ascii="標楷體" w:eastAsia="標楷體" w:hAnsi="標楷體" w:cs="Times New Roman"/>
          <w:b/>
          <w:sz w:val="36"/>
          <w:szCs w:val="36"/>
        </w:rPr>
      </w:pPr>
      <w:sdt>
        <w:sdtPr>
          <w:rPr>
            <w:rFonts w:ascii="標楷體" w:eastAsia="標楷體" w:hAnsi="標楷體" w:cs="Times New Roman"/>
          </w:rPr>
          <w:tag w:val="goog_rdk_23"/>
          <w:id w:val="-1146356940"/>
        </w:sdtPr>
        <w:sdtEndPr/>
        <w:sdtContent>
          <w:r w:rsidR="005A0BC6" w:rsidRPr="00495938">
            <w:rPr>
              <w:rFonts w:ascii="Times New Roman" w:eastAsia="標楷體" w:hAnsi="Times New Roman" w:cs="Times New Roman"/>
              <w:b/>
              <w:sz w:val="36"/>
              <w:szCs w:val="36"/>
            </w:rPr>
            <w:t>Main Method</w:t>
          </w:r>
          <w:r w:rsidR="005A0BC6" w:rsidRPr="00495938">
            <w:rPr>
              <w:rFonts w:ascii="Times New Roman" w:eastAsia="標楷體" w:hAnsi="Times New Roman" w:cs="Times New Roman"/>
              <w:b/>
              <w:sz w:val="36"/>
              <w:szCs w:val="36"/>
            </w:rPr>
            <w:t>：</w:t>
          </w:r>
        </w:sdtContent>
      </w:sdt>
    </w:p>
    <w:p w14:paraId="00A35A04" w14:textId="662BD604" w:rsidR="00992ECC" w:rsidRPr="00495938" w:rsidRDefault="0057067B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標楷體" w:eastAsia="標楷體" w:hAnsi="標楷體" w:cs="Times New Roman"/>
          <w:color w:val="000000"/>
        </w:rPr>
      </w:pPr>
      <w:sdt>
        <w:sdtPr>
          <w:rPr>
            <w:rFonts w:ascii="標楷體" w:eastAsia="標楷體" w:hAnsi="標楷體" w:cs="Times New Roman"/>
          </w:rPr>
          <w:tag w:val="goog_rdk_24"/>
          <w:id w:val="1893076003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000000"/>
              <w:sz w:val="28"/>
              <w:szCs w:val="28"/>
            </w:rPr>
            <w:t xml:space="preserve">　　</w:t>
          </w:r>
        </w:sdtContent>
      </w:sdt>
      <w:sdt>
        <w:sdtPr>
          <w:rPr>
            <w:rFonts w:ascii="標楷體" w:eastAsia="標楷體" w:hAnsi="標楷體" w:cs="Times New Roman"/>
          </w:rPr>
          <w:tag w:val="goog_rdk_25"/>
          <w:id w:val="-282576365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000000"/>
            </w:rPr>
            <w:t>採用物件偵測演算法作</w:t>
          </w:r>
          <w:r w:rsidR="005A0BC6" w:rsidRPr="00495938">
            <w:rPr>
              <w:rFonts w:ascii="標楷體" w:eastAsia="標楷體" w:hAnsi="標楷體" w:cs="新細明體" w:hint="eastAsia"/>
              <w:color w:val="000000"/>
            </w:rPr>
            <w:t>為</w:t>
          </w:r>
          <w:r w:rsidR="005A0BC6" w:rsidRPr="00495938">
            <w:rPr>
              <w:rFonts w:ascii="標楷體" w:eastAsia="標楷體" w:hAnsi="標楷體" w:cs="Gungsuh" w:hint="eastAsia"/>
              <w:color w:val="000000"/>
            </w:rPr>
            <w:t>分類模型，選擇</w:t>
          </w:r>
          <w:r w:rsidR="005A0BC6" w:rsidRPr="00495938">
            <w:rPr>
              <w:rFonts w:ascii="標楷體" w:eastAsia="標楷體" w:hAnsi="標楷體" w:cs="Times New Roman"/>
              <w:color w:val="000000"/>
            </w:rPr>
            <w:t>YOLOv4作</w:t>
          </w:r>
          <w:r w:rsidR="005A0BC6" w:rsidRPr="00495938">
            <w:rPr>
              <w:rFonts w:ascii="標楷體" w:eastAsia="標楷體" w:hAnsi="標楷體" w:cs="新細明體" w:hint="eastAsia"/>
              <w:color w:val="000000"/>
            </w:rPr>
            <w:t>為</w:t>
          </w:r>
          <w:r w:rsidR="005A0BC6" w:rsidRPr="00495938">
            <w:rPr>
              <w:rFonts w:ascii="標楷體" w:eastAsia="標楷體" w:hAnsi="標楷體" w:cs="Gungsuh" w:hint="eastAsia"/>
              <w:color w:val="000000"/>
            </w:rPr>
            <w:t>物件偵測網路，其架構如圖</w:t>
          </w:r>
        </w:sdtContent>
      </w:sdt>
      <w:r w:rsidR="005A0BC6" w:rsidRPr="00495938">
        <w:rPr>
          <w:rFonts w:ascii="標楷體" w:eastAsia="標楷體" w:hAnsi="標楷體" w:cs="Times New Roman"/>
        </w:rPr>
        <w:t>2</w:t>
      </w:r>
      <w:sdt>
        <w:sdtPr>
          <w:rPr>
            <w:rFonts w:ascii="標楷體" w:eastAsia="標楷體" w:hAnsi="標楷體" w:cs="Times New Roman"/>
          </w:rPr>
          <w:tag w:val="goog_rdk_26"/>
          <w:id w:val="811602648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000000"/>
            </w:rPr>
            <w:t xml:space="preserve"> 所示，主要分</w:t>
          </w:r>
          <w:r w:rsidR="005A0BC6" w:rsidRPr="00495938">
            <w:rPr>
              <w:rFonts w:ascii="標楷體" w:eastAsia="標楷體" w:hAnsi="標楷體" w:cs="新細明體" w:hint="eastAsia"/>
              <w:color w:val="000000"/>
            </w:rPr>
            <w:t>為</w:t>
          </w:r>
          <w:r w:rsidR="005A0BC6" w:rsidRPr="00495938">
            <w:rPr>
              <w:rFonts w:ascii="標楷體" w:eastAsia="標楷體" w:hAnsi="標楷體" w:cs="Times New Roman"/>
              <w:color w:val="000000"/>
            </w:rPr>
            <w:t>Backbone, Neck以及Head三個部分</w:t>
          </w:r>
        </w:sdtContent>
      </w:sdt>
      <w:sdt>
        <w:sdtPr>
          <w:rPr>
            <w:rFonts w:ascii="標楷體" w:eastAsia="標楷體" w:hAnsi="標楷體" w:cs="Times New Roman"/>
          </w:rPr>
          <w:tag w:val="goog_rdk_27"/>
          <w:id w:val="828403753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。</w:t>
          </w:r>
        </w:sdtContent>
      </w:sdt>
      <w:sdt>
        <w:sdtPr>
          <w:rPr>
            <w:rFonts w:ascii="標楷體" w:eastAsia="標楷體" w:hAnsi="標楷體" w:cs="Times New Roman"/>
          </w:rPr>
          <w:tag w:val="goog_rdk_28"/>
          <w:id w:val="716161091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000000"/>
            </w:rPr>
            <w:t>其中Backbone的作用是進行特徵萃取得到不同尺寸的feature map，架構是使用CSPDarknet53</w:t>
          </w:r>
        </w:sdtContent>
      </w:sdt>
      <w:sdt>
        <w:sdtPr>
          <w:rPr>
            <w:rFonts w:ascii="標楷體" w:eastAsia="標楷體" w:hAnsi="標楷體" w:cs="Times New Roman"/>
          </w:rPr>
          <w:tag w:val="goog_rdk_29"/>
          <w:id w:val="519358717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，</w:t>
          </w:r>
        </w:sdtContent>
      </w:sdt>
      <w:sdt>
        <w:sdtPr>
          <w:rPr>
            <w:rFonts w:ascii="標楷體" w:eastAsia="標楷體" w:hAnsi="標楷體" w:cs="Times New Roman"/>
          </w:rPr>
          <w:tag w:val="goog_rdk_30"/>
          <w:id w:val="-163625192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000000"/>
            </w:rPr>
            <w:t>接著輸入至Neck</w:t>
          </w:r>
        </w:sdtContent>
      </w:sdt>
      <w:sdt>
        <w:sdtPr>
          <w:rPr>
            <w:rFonts w:ascii="標楷體" w:eastAsia="標楷體" w:hAnsi="標楷體" w:cs="Times New Roman"/>
          </w:rPr>
          <w:tag w:val="goog_rdk_31"/>
          <w:id w:val="-1153823247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。</w:t>
          </w:r>
        </w:sdtContent>
      </w:sdt>
      <w:sdt>
        <w:sdtPr>
          <w:rPr>
            <w:rFonts w:ascii="標楷體" w:eastAsia="標楷體" w:hAnsi="標楷體" w:cs="Times New Roman"/>
          </w:rPr>
          <w:tag w:val="goog_rdk_32"/>
          <w:id w:val="858786215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000000"/>
            </w:rPr>
            <w:t>Neck的功能用於整合Backbone不同尺寸的feature map，</w:t>
          </w:r>
        </w:sdtContent>
      </w:sdt>
      <w:sdt>
        <w:sdtPr>
          <w:rPr>
            <w:rFonts w:ascii="標楷體" w:eastAsia="標楷體" w:hAnsi="標楷體" w:cs="Times New Roman"/>
          </w:rPr>
          <w:tag w:val="goog_rdk_33"/>
          <w:id w:val="-1756051181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達到不同尺度的特徵融合。最後將Neck融合後的feature map輸入至Head，用於預測bou</w:t>
          </w:r>
          <w:r w:rsidR="00495938">
            <w:rPr>
              <w:rFonts w:ascii="標楷體" w:eastAsia="標楷體" w:hAnsi="標楷體" w:cs="Times New Roman"/>
            </w:rPr>
            <w:t>n</w:t>
          </w:r>
          <w:r w:rsidR="005A0BC6" w:rsidRPr="00495938">
            <w:rPr>
              <w:rFonts w:ascii="標楷體" w:eastAsia="標楷體" w:hAnsi="標楷體" w:cs="Times New Roman"/>
            </w:rPr>
            <w:t>ding box和類別。</w:t>
          </w:r>
        </w:sdtContent>
      </w:sdt>
    </w:p>
    <w:p w14:paraId="15C0EAC7" w14:textId="77777777" w:rsidR="00992ECC" w:rsidRPr="00495938" w:rsidRDefault="005A0BC6">
      <w:pPr>
        <w:pBdr>
          <w:top w:val="nil"/>
          <w:left w:val="nil"/>
          <w:bottom w:val="nil"/>
          <w:right w:val="nil"/>
          <w:between w:val="nil"/>
        </w:pBdr>
        <w:spacing w:after="240"/>
        <w:ind w:left="480"/>
        <w:jc w:val="center"/>
        <w:rPr>
          <w:rFonts w:ascii="標楷體" w:eastAsia="標楷體" w:hAnsi="標楷體" w:cs="Times New Roman"/>
          <w:color w:val="000000"/>
        </w:rPr>
      </w:pPr>
      <w:r w:rsidRPr="00495938">
        <w:rPr>
          <w:rFonts w:ascii="標楷體" w:eastAsia="標楷體" w:hAnsi="標楷體" w:cs="Times New Roman"/>
          <w:noProof/>
          <w:color w:val="000000"/>
        </w:rPr>
        <w:drawing>
          <wp:inline distT="0" distB="0" distL="0" distR="0" wp14:anchorId="753A74A5" wp14:editId="7951458B">
            <wp:extent cx="5274310" cy="3029447"/>
            <wp:effectExtent l="0" t="0" r="2540" b="0"/>
            <wp:docPr id="5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8"/>
                    <a:srcRect l="1854" b="2756"/>
                    <a:stretch/>
                  </pic:blipFill>
                  <pic:spPr bwMode="auto">
                    <a:xfrm>
                      <a:off x="0" y="0"/>
                      <a:ext cx="52743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" w:name="_heading=h.gjdgxs" w:colFirst="0" w:colLast="0"/>
    <w:bookmarkEnd w:id="2"/>
    <w:p w14:paraId="602732A7" w14:textId="6096BBA5" w:rsidR="00992ECC" w:rsidRPr="00495938" w:rsidRDefault="0057067B" w:rsidP="00495938">
      <w:pPr>
        <w:jc w:val="center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34"/>
          <w:id w:val="948439471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圖 2、YOLO演算法之網路架構</w:t>
          </w:r>
        </w:sdtContent>
      </w:sdt>
      <w:bookmarkStart w:id="3" w:name="_heading=h.1bjr03zfiap0" w:colFirst="0" w:colLast="0"/>
      <w:bookmarkEnd w:id="3"/>
    </w:p>
    <w:p w14:paraId="5ACF1BDA" w14:textId="44C98604" w:rsidR="00992ECC" w:rsidRPr="00495938" w:rsidRDefault="0057067B" w:rsidP="00495938">
      <w:pPr>
        <w:spacing w:after="240"/>
        <w:jc w:val="both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35"/>
          <w:id w:val="-770928652"/>
        </w:sdtPr>
        <w:sdtEndPr/>
        <w:sdtContent>
          <w:r w:rsidR="00495938">
            <w:rPr>
              <w:rFonts w:ascii="標楷體" w:eastAsia="標楷體" w:hAnsi="標楷體" w:cs="Times New Roman" w:hint="eastAsia"/>
            </w:rPr>
            <w:t xml:space="preserve">    </w:t>
          </w:r>
          <w:r w:rsidR="005A0BC6" w:rsidRPr="00495938">
            <w:rPr>
              <w:rFonts w:ascii="標楷體" w:eastAsia="標楷體" w:hAnsi="標楷體" w:cs="Times New Roman"/>
            </w:rPr>
            <w:t>以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瑕疵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點影像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及包含瑕疵類別與座標之</w:t>
          </w:r>
          <w:r w:rsidR="005A0BC6" w:rsidRPr="00495938">
            <w:rPr>
              <w:rFonts w:ascii="標楷體" w:eastAsia="標楷體" w:hAnsi="標楷體" w:cs="Times New Roman"/>
            </w:rPr>
            <w:t>xml檔作</w:t>
          </w:r>
          <w:r w:rsidR="005A0BC6" w:rsidRPr="00495938">
            <w:rPr>
              <w:rFonts w:ascii="標楷體" w:eastAsia="標楷體" w:hAnsi="標楷體" w:cs="新細明體" w:hint="eastAsia"/>
            </w:rPr>
            <w:t>為</w:t>
          </w:r>
          <w:r w:rsidR="005A0BC6" w:rsidRPr="00495938">
            <w:rPr>
              <w:rFonts w:ascii="標楷體" w:eastAsia="標楷體" w:hAnsi="標楷體" w:cs="Gungsuh" w:hint="eastAsia"/>
            </w:rPr>
            <w:t>輸入，對模型進行訓練，並在訓練完成後，當模型輸入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瑕疵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點影像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時，模型便可檢測出該影像之瑕疵類別與瑕疵座標，如圖</w:t>
          </w:r>
          <w:r w:rsidR="005A0BC6" w:rsidRPr="00495938">
            <w:rPr>
              <w:rFonts w:ascii="標楷體" w:eastAsia="標楷體" w:hAnsi="標楷體" w:cs="Times New Roman"/>
            </w:rPr>
            <w:t>3所示，經由物件檢測模型判別是否</w:t>
          </w:r>
          <w:r w:rsidR="005A0BC6" w:rsidRPr="00495938">
            <w:rPr>
              <w:rFonts w:ascii="標楷體" w:eastAsia="標楷體" w:hAnsi="標楷體" w:cs="新細明體" w:hint="eastAsia"/>
            </w:rPr>
            <w:t>為</w:t>
          </w:r>
          <w:r w:rsidR="005A0BC6" w:rsidRPr="00495938">
            <w:rPr>
              <w:rFonts w:ascii="標楷體" w:eastAsia="標楷體" w:hAnsi="標楷體" w:cs="Gungsuh" w:hint="eastAsia"/>
            </w:rPr>
            <w:t>瑕疵</w:t>
          </w:r>
          <w:proofErr w:type="gramStart"/>
          <w:r w:rsidR="005A0BC6" w:rsidRPr="00495938">
            <w:rPr>
              <w:rFonts w:ascii="標楷體" w:eastAsia="標楷體" w:hAnsi="標楷體" w:cs="Gungsuh" w:hint="eastAsia"/>
            </w:rPr>
            <w:t>的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點極其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類別，以置於專家人工檢測之前，降低專家人工檢視的次數。</w:t>
          </w:r>
        </w:sdtContent>
      </w:sdt>
    </w:p>
    <w:p w14:paraId="566C60FF" w14:textId="77777777" w:rsidR="00992ECC" w:rsidRPr="00495938" w:rsidRDefault="005A0BC6">
      <w:pPr>
        <w:pBdr>
          <w:top w:val="nil"/>
          <w:left w:val="nil"/>
          <w:bottom w:val="nil"/>
          <w:right w:val="nil"/>
          <w:between w:val="nil"/>
        </w:pBdr>
        <w:spacing w:after="240"/>
        <w:ind w:left="480"/>
        <w:jc w:val="center"/>
        <w:rPr>
          <w:rFonts w:ascii="標楷體" w:eastAsia="標楷體" w:hAnsi="標楷體" w:cs="Times New Roman"/>
          <w:color w:val="000000"/>
        </w:rPr>
      </w:pPr>
      <w:r w:rsidRPr="00495938">
        <w:rPr>
          <w:rFonts w:ascii="標楷體" w:eastAsia="標楷體" w:hAnsi="標楷體" w:cs="Times New Roman"/>
          <w:noProof/>
          <w:color w:val="000000"/>
        </w:rPr>
        <w:drawing>
          <wp:inline distT="0" distB="0" distL="0" distR="0" wp14:anchorId="4EC6D061" wp14:editId="3D223B5D">
            <wp:extent cx="2274073" cy="2472856"/>
            <wp:effectExtent l="0" t="0" r="0" b="3810"/>
            <wp:docPr id="5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272" cy="2495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4" w:name="_heading=h.30j0zll" w:colFirst="0" w:colLast="0"/>
    <w:bookmarkEnd w:id="4"/>
    <w:p w14:paraId="16D1F892" w14:textId="77777777" w:rsidR="00992ECC" w:rsidRPr="00495938" w:rsidRDefault="0057067B">
      <w:pPr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標楷體" w:eastAsia="標楷體" w:hAnsi="標楷體" w:cs="Times New Roman"/>
          <w:color w:val="000000"/>
        </w:rPr>
      </w:pPr>
      <w:sdt>
        <w:sdtPr>
          <w:rPr>
            <w:rFonts w:ascii="標楷體" w:eastAsia="標楷體" w:hAnsi="標楷體" w:cs="Times New Roman"/>
          </w:rPr>
          <w:tag w:val="goog_rdk_36"/>
          <w:id w:val="-258223936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000000"/>
            </w:rPr>
            <w:t xml:space="preserve">圖 </w:t>
          </w:r>
        </w:sdtContent>
      </w:sdt>
      <w:r w:rsidR="005A0BC6" w:rsidRPr="00495938">
        <w:rPr>
          <w:rFonts w:ascii="標楷體" w:eastAsia="標楷體" w:hAnsi="標楷體" w:cs="Times New Roman"/>
        </w:rPr>
        <w:t>3</w:t>
      </w:r>
      <w:sdt>
        <w:sdtPr>
          <w:rPr>
            <w:rFonts w:ascii="標楷體" w:eastAsia="標楷體" w:hAnsi="標楷體" w:cs="Times New Roman"/>
          </w:rPr>
          <w:tag w:val="goog_rdk_37"/>
          <w:id w:val="-1339459812"/>
        </w:sdtPr>
        <w:sdtEndPr/>
        <w:sdtContent>
          <w:r w:rsidR="005A0BC6" w:rsidRPr="00495938">
            <w:rPr>
              <w:rFonts w:ascii="標楷體" w:eastAsia="標楷體" w:hAnsi="標楷體" w:cs="Times New Roman"/>
              <w:color w:val="000000"/>
            </w:rPr>
            <w:t>、檢測模型建立流程</w:t>
          </w:r>
        </w:sdtContent>
      </w:sdt>
    </w:p>
    <w:p w14:paraId="11EF1ADC" w14:textId="2F64EDB9" w:rsidR="00992ECC" w:rsidRPr="00495938" w:rsidRDefault="005A0BC6">
      <w:pPr>
        <w:rPr>
          <w:rFonts w:ascii="標楷體" w:eastAsia="標楷體" w:hAnsi="標楷體" w:cs="Times New Roman"/>
          <w:b/>
          <w:bCs/>
        </w:rPr>
      </w:pPr>
      <w:r w:rsidRPr="00495938">
        <w:rPr>
          <w:rFonts w:ascii="標楷體" w:eastAsia="標楷體" w:hAnsi="標楷體" w:cs="Times New Roman"/>
          <w:b/>
          <w:bCs/>
        </w:rPr>
        <w:lastRenderedPageBreak/>
        <w:t>訓練設置:</w:t>
      </w:r>
    </w:p>
    <w:p w14:paraId="1CE613E2" w14:textId="77BEE3F0" w:rsidR="00992ECC" w:rsidRPr="00495938" w:rsidRDefault="00495938">
      <w:pPr>
        <w:spacing w:line="360" w:lineRule="auto"/>
        <w:rPr>
          <w:rFonts w:ascii="Times New Roman" w:eastAsia="標楷體" w:hAnsi="Times New Roman" w:cs="Times New Roman"/>
        </w:rPr>
      </w:pPr>
      <w:r w:rsidRPr="00495938">
        <w:rPr>
          <w:rFonts w:ascii="Times New Roman" w:eastAsia="標楷體" w:hAnsi="Times New Roman" w:cs="Times New Roman"/>
        </w:rPr>
        <w:t>•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5A0BC6" w:rsidRPr="00495938">
        <w:rPr>
          <w:rFonts w:ascii="Times New Roman" w:eastAsia="標楷體" w:hAnsi="Times New Roman" w:cs="Times New Roman"/>
        </w:rPr>
        <w:t>Epoch: 800</w:t>
      </w:r>
    </w:p>
    <w:p w14:paraId="41959427" w14:textId="314F3FF9" w:rsidR="00992ECC" w:rsidRPr="00495938" w:rsidRDefault="005A0BC6">
      <w:pPr>
        <w:spacing w:line="360" w:lineRule="auto"/>
        <w:rPr>
          <w:rFonts w:ascii="Times New Roman" w:eastAsia="標楷體" w:hAnsi="Times New Roman" w:cs="Times New Roman"/>
        </w:rPr>
      </w:pPr>
      <w:r w:rsidRPr="00495938">
        <w:rPr>
          <w:rFonts w:ascii="Times New Roman" w:eastAsia="標楷體" w:hAnsi="Times New Roman" w:cs="Times New Roman"/>
        </w:rPr>
        <w:t>• Optimizer: SGD</w:t>
      </w:r>
    </w:p>
    <w:p w14:paraId="226167D9" w14:textId="40CEA35C" w:rsidR="00992ECC" w:rsidRPr="00495938" w:rsidRDefault="005A0BC6">
      <w:pPr>
        <w:spacing w:line="360" w:lineRule="auto"/>
        <w:rPr>
          <w:rFonts w:ascii="Times New Roman" w:eastAsia="標楷體" w:hAnsi="Times New Roman" w:cs="Times New Roman"/>
        </w:rPr>
      </w:pPr>
      <w:r w:rsidRPr="00495938">
        <w:rPr>
          <w:rFonts w:ascii="Times New Roman" w:eastAsia="標楷體" w:hAnsi="Times New Roman" w:cs="Times New Roman"/>
        </w:rPr>
        <w:t>• Learning rate: 0.01(cosine</w:t>
      </w:r>
      <w:r w:rsidR="00495938">
        <w:rPr>
          <w:rFonts w:ascii="Times New Roman" w:eastAsia="標楷體" w:hAnsi="Times New Roman" w:cs="Times New Roman" w:hint="eastAsia"/>
        </w:rPr>
        <w:t xml:space="preserve"> d</w:t>
      </w:r>
      <w:r w:rsidR="00495938">
        <w:rPr>
          <w:rFonts w:ascii="Times New Roman" w:eastAsia="標楷體" w:hAnsi="Times New Roman" w:cs="Times New Roman"/>
        </w:rPr>
        <w:t>ecay</w:t>
      </w:r>
      <w:r w:rsidRPr="00495938">
        <w:rPr>
          <w:rFonts w:ascii="Times New Roman" w:eastAsia="標楷體" w:hAnsi="Times New Roman" w:cs="Times New Roman"/>
        </w:rPr>
        <w:t>)</w:t>
      </w:r>
    </w:p>
    <w:p w14:paraId="0DD9B4D8" w14:textId="259BFB90" w:rsidR="00992ECC" w:rsidRPr="00495938" w:rsidRDefault="005A0BC6">
      <w:pPr>
        <w:spacing w:line="360" w:lineRule="auto"/>
        <w:rPr>
          <w:rFonts w:ascii="Times New Roman" w:eastAsia="標楷體" w:hAnsi="Times New Roman" w:cs="Times New Roman"/>
        </w:rPr>
      </w:pPr>
      <w:r w:rsidRPr="00495938">
        <w:rPr>
          <w:rFonts w:ascii="Times New Roman" w:eastAsia="標楷體" w:hAnsi="Times New Roman" w:cs="Times New Roman"/>
        </w:rPr>
        <w:t>• Loss: CIOU</w:t>
      </w:r>
    </w:p>
    <w:p w14:paraId="73FB811B" w14:textId="74C1276A" w:rsidR="00992ECC" w:rsidRPr="00495938" w:rsidRDefault="0057067B">
      <w:pPr>
        <w:rPr>
          <w:rFonts w:ascii="Times New Roman" w:eastAsia="標楷體" w:hAnsi="Times New Roman" w:cs="Times New Roman"/>
        </w:rPr>
      </w:pPr>
      <w:sdt>
        <w:sdtPr>
          <w:rPr>
            <w:rFonts w:ascii="Times New Roman" w:eastAsia="標楷體" w:hAnsi="Times New Roman" w:cs="Times New Roman"/>
          </w:rPr>
          <w:tag w:val="goog_rdk_38"/>
          <w:id w:val="-838462384"/>
        </w:sdtPr>
        <w:sdtEndPr/>
        <w:sdtContent>
          <w:proofErr w:type="gramStart"/>
          <w:r w:rsidR="005A0BC6" w:rsidRPr="00495938">
            <w:rPr>
              <w:rFonts w:ascii="Times New Roman" w:eastAsia="標楷體" w:hAnsi="Times New Roman" w:cs="Times New Roman"/>
            </w:rPr>
            <w:t>•</w:t>
          </w:r>
          <w:proofErr w:type="gramEnd"/>
          <w:r w:rsidR="005A0BC6" w:rsidRPr="00495938">
            <w:rPr>
              <w:rFonts w:ascii="Times New Roman" w:eastAsia="標楷體" w:hAnsi="Times New Roman" w:cs="Times New Roman"/>
            </w:rPr>
            <w:t xml:space="preserve"> 50%</w:t>
          </w:r>
          <w:r w:rsidR="005A0BC6" w:rsidRPr="00495938">
            <w:rPr>
              <w:rFonts w:ascii="Times New Roman" w:eastAsia="標楷體" w:hAnsi="Times New Roman" w:cs="Times New Roman"/>
            </w:rPr>
            <w:t>資料進行</w:t>
          </w:r>
          <w:proofErr w:type="spellStart"/>
          <w:r w:rsidR="005A0BC6" w:rsidRPr="00495938">
            <w:rPr>
              <w:rFonts w:ascii="Times New Roman" w:eastAsia="標楷體" w:hAnsi="Times New Roman" w:cs="Times New Roman"/>
            </w:rPr>
            <w:t>Mixup</w:t>
          </w:r>
          <w:proofErr w:type="spellEnd"/>
          <w:r w:rsidR="005A0BC6" w:rsidRPr="00495938">
            <w:rPr>
              <w:rFonts w:ascii="Times New Roman" w:eastAsia="標楷體" w:hAnsi="Times New Roman" w:cs="Times New Roman"/>
            </w:rPr>
            <w:t>或</w:t>
          </w:r>
          <w:r w:rsidR="005A0BC6" w:rsidRPr="00495938">
            <w:rPr>
              <w:rFonts w:ascii="Times New Roman" w:eastAsia="標楷體" w:hAnsi="Times New Roman" w:cs="Times New Roman"/>
            </w:rPr>
            <w:t>Mosaic</w:t>
          </w:r>
        </w:sdtContent>
      </w:sdt>
    </w:p>
    <w:p w14:paraId="1294E352" w14:textId="4EE81335" w:rsidR="00992ECC" w:rsidRPr="00495938" w:rsidRDefault="00495938">
      <w:pPr>
        <w:rPr>
          <w:rFonts w:ascii="標楷體" w:eastAsia="標楷體" w:hAnsi="標楷體" w:cs="Times New Roman"/>
        </w:rPr>
      </w:pPr>
      <w:r w:rsidRPr="0049593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659264" behindDoc="1" locked="0" layoutInCell="1" allowOverlap="1" wp14:anchorId="00F9F82D" wp14:editId="3835BC36">
            <wp:simplePos x="0" y="0"/>
            <wp:positionH relativeFrom="margin">
              <wp:align>right</wp:align>
            </wp:positionH>
            <wp:positionV relativeFrom="paragraph">
              <wp:posOffset>269130</wp:posOffset>
            </wp:positionV>
            <wp:extent cx="2543405" cy="1616571"/>
            <wp:effectExtent l="0" t="0" r="0" b="0"/>
            <wp:wrapTight wrapText="bothSides">
              <wp:wrapPolygon edited="0">
                <wp:start x="0" y="0"/>
                <wp:lineTo x="0" y="19606"/>
                <wp:lineTo x="6957" y="20879"/>
                <wp:lineTo x="7928" y="20879"/>
                <wp:lineTo x="21357" y="20115"/>
                <wp:lineTo x="21357" y="255"/>
                <wp:lineTo x="11488" y="0"/>
                <wp:lineTo x="0" y="0"/>
              </wp:wrapPolygon>
            </wp:wrapTight>
            <wp:docPr id="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405" cy="1616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9593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658240" behindDoc="1" locked="0" layoutInCell="1" allowOverlap="1" wp14:anchorId="5718EF88" wp14:editId="0359956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747645" cy="2058670"/>
            <wp:effectExtent l="0" t="0" r="0" b="0"/>
            <wp:wrapTight wrapText="bothSides">
              <wp:wrapPolygon edited="0">
                <wp:start x="0" y="0"/>
                <wp:lineTo x="0" y="21387"/>
                <wp:lineTo x="21415" y="21387"/>
                <wp:lineTo x="21415" y="0"/>
                <wp:lineTo x="0" y="0"/>
              </wp:wrapPolygon>
            </wp:wrapTight>
            <wp:docPr id="6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05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37BB4A" w14:textId="2F72551B" w:rsidR="00992ECC" w:rsidRPr="00495938" w:rsidRDefault="00992ECC" w:rsidP="00495938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標楷體" w:eastAsia="標楷體" w:hAnsi="標楷體" w:cs="Times New Roman"/>
          <w:color w:val="000000"/>
        </w:rPr>
      </w:pPr>
      <w:bookmarkStart w:id="5" w:name="_heading=h.1fob9te" w:colFirst="0" w:colLast="0"/>
      <w:bookmarkEnd w:id="5"/>
    </w:p>
    <w:p w14:paraId="2B18DF0D" w14:textId="0D5B1C01" w:rsidR="00992ECC" w:rsidRPr="00495938" w:rsidRDefault="005A0BC6">
      <w:pPr>
        <w:rPr>
          <w:rFonts w:ascii="Times New Roman" w:eastAsia="標楷體" w:hAnsi="Times New Roman" w:cs="Times New Roman"/>
          <w:b/>
          <w:sz w:val="36"/>
          <w:szCs w:val="36"/>
        </w:rPr>
      </w:pPr>
      <w:r w:rsidRPr="00495938">
        <w:rPr>
          <w:rFonts w:ascii="Times New Roman" w:eastAsia="標楷體" w:hAnsi="Times New Roman" w:cs="Times New Roman"/>
          <w:b/>
          <w:sz w:val="36"/>
          <w:szCs w:val="36"/>
        </w:rPr>
        <w:t>Result:</w:t>
      </w:r>
    </w:p>
    <w:p w14:paraId="258513A4" w14:textId="133C526F" w:rsidR="00495938" w:rsidRDefault="00495938" w:rsidP="00495938">
      <w:pPr>
        <w:ind w:firstLineChars="100" w:firstLine="240"/>
        <w:rPr>
          <w:rFonts w:ascii="Times New Roman" w:eastAsia="標楷體" w:hAnsi="Times New Roman" w:cs="Times New Roman"/>
        </w:rPr>
      </w:pPr>
      <w:r w:rsidRPr="0049593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661312" behindDoc="0" locked="0" layoutInCell="1" allowOverlap="1" wp14:anchorId="734BBE66" wp14:editId="7061E988">
            <wp:simplePos x="0" y="0"/>
            <wp:positionH relativeFrom="margin">
              <wp:posOffset>2689501</wp:posOffset>
            </wp:positionH>
            <wp:positionV relativeFrom="paragraph">
              <wp:posOffset>201819</wp:posOffset>
            </wp:positionV>
            <wp:extent cx="2694940" cy="2178050"/>
            <wp:effectExtent l="0" t="0" r="0" b="0"/>
            <wp:wrapSquare wrapText="bothSides"/>
            <wp:docPr id="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17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5938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660288" behindDoc="0" locked="0" layoutInCell="1" allowOverlap="1" wp14:anchorId="2A758B50" wp14:editId="2EC0B0C1">
            <wp:simplePos x="0" y="0"/>
            <wp:positionH relativeFrom="column">
              <wp:posOffset>-411783</wp:posOffset>
            </wp:positionH>
            <wp:positionV relativeFrom="paragraph">
              <wp:posOffset>289339</wp:posOffset>
            </wp:positionV>
            <wp:extent cx="2886075" cy="2098675"/>
            <wp:effectExtent l="0" t="0" r="9525" b="0"/>
            <wp:wrapSquare wrapText="bothSides"/>
            <wp:docPr id="5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3"/>
                    <a:stretch/>
                  </pic:blipFill>
                  <pic:spPr bwMode="auto">
                    <a:xfrm>
                      <a:off x="0" y="0"/>
                      <a:ext cx="2886075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0BC6" w:rsidRPr="00495938">
        <w:rPr>
          <w:rFonts w:ascii="Times New Roman" w:eastAsia="標楷體" w:hAnsi="Times New Roman" w:cs="Times New Roman"/>
        </w:rPr>
        <w:t>Train Loss: 1.84     Validation Loss:</w:t>
      </w:r>
      <w:r w:rsidR="0001012E">
        <w:rPr>
          <w:rFonts w:ascii="Times New Roman" w:eastAsia="標楷體" w:hAnsi="Times New Roman" w:cs="Times New Roman" w:hint="eastAsia"/>
        </w:rPr>
        <w:t xml:space="preserve"> </w:t>
      </w:r>
      <w:r w:rsidR="005A0BC6" w:rsidRPr="00495938">
        <w:rPr>
          <w:rFonts w:ascii="Times New Roman" w:eastAsia="標楷體" w:hAnsi="Times New Roman" w:cs="Times New Roman"/>
        </w:rPr>
        <w:t>1.64     Average Precision:</w:t>
      </w:r>
      <w:r w:rsidR="0001012E">
        <w:rPr>
          <w:rFonts w:ascii="Times New Roman" w:eastAsia="標楷體" w:hAnsi="Times New Roman" w:cs="Times New Roman" w:hint="eastAsia"/>
        </w:rPr>
        <w:t xml:space="preserve"> </w:t>
      </w:r>
      <w:r w:rsidR="005A0BC6" w:rsidRPr="00495938">
        <w:rPr>
          <w:rFonts w:ascii="Times New Roman" w:eastAsia="標楷體" w:hAnsi="Times New Roman" w:cs="Times New Roman"/>
        </w:rPr>
        <w:t xml:space="preserve">70.1%(validation)               </w:t>
      </w:r>
    </w:p>
    <w:p w14:paraId="1BD3D621" w14:textId="77777777" w:rsidR="00495938" w:rsidRPr="00495938" w:rsidRDefault="00495938">
      <w:pPr>
        <w:rPr>
          <w:rFonts w:ascii="Times New Roman" w:eastAsia="標楷體" w:hAnsi="Times New Roman" w:cs="Times New Roman"/>
        </w:rPr>
      </w:pPr>
    </w:p>
    <w:p w14:paraId="419ED16A" w14:textId="777B3998" w:rsidR="00992ECC" w:rsidRPr="00495938" w:rsidRDefault="0001012E" w:rsidP="00495938">
      <w:pPr>
        <w:ind w:firstLineChars="100" w:firstLine="240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664384" behindDoc="1" locked="0" layoutInCell="1" allowOverlap="1" wp14:anchorId="2B10C06A" wp14:editId="4BB28809">
            <wp:simplePos x="0" y="0"/>
            <wp:positionH relativeFrom="column">
              <wp:posOffset>-243978</wp:posOffset>
            </wp:positionH>
            <wp:positionV relativeFrom="paragraph">
              <wp:posOffset>223520</wp:posOffset>
            </wp:positionV>
            <wp:extent cx="2639833" cy="2024211"/>
            <wp:effectExtent l="0" t="0" r="8255" b="0"/>
            <wp:wrapTight wrapText="bothSides">
              <wp:wrapPolygon edited="0">
                <wp:start x="0" y="0"/>
                <wp:lineTo x="0" y="21349"/>
                <wp:lineTo x="21512" y="21349"/>
                <wp:lineTo x="21512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833" cy="2024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BC6" w:rsidRPr="00495938">
        <w:rPr>
          <w:rFonts w:ascii="Times New Roman" w:eastAsia="標楷體" w:hAnsi="Times New Roman" w:cs="Times New Roman"/>
        </w:rPr>
        <w:t>Test Average Precision:</w:t>
      </w:r>
      <w:r>
        <w:rPr>
          <w:rFonts w:ascii="Times New Roman" w:eastAsia="標楷體" w:hAnsi="Times New Roman" w:cs="Times New Roman" w:hint="eastAsia"/>
        </w:rPr>
        <w:t xml:space="preserve"> 67.47</w:t>
      </w:r>
      <w:r w:rsidR="005A0BC6" w:rsidRPr="00495938">
        <w:rPr>
          <w:rFonts w:ascii="Times New Roman" w:eastAsia="標楷體" w:hAnsi="Times New Roman" w:cs="Times New Roman"/>
        </w:rPr>
        <w:t>%</w:t>
      </w:r>
    </w:p>
    <w:p w14:paraId="775DE93F" w14:textId="6B98178A" w:rsidR="00495938" w:rsidRDefault="00495938">
      <w:pPr>
        <w:rPr>
          <w:rFonts w:ascii="標楷體" w:eastAsia="標楷體" w:hAnsi="標楷體" w:cs="Times New Roman"/>
        </w:rPr>
      </w:pPr>
    </w:p>
    <w:p w14:paraId="2931BF63" w14:textId="721EFCC7" w:rsidR="00495938" w:rsidRDefault="00495938">
      <w:pPr>
        <w:rPr>
          <w:rFonts w:ascii="標楷體" w:eastAsia="標楷體" w:hAnsi="標楷體" w:cs="Times New Roman"/>
        </w:rPr>
      </w:pPr>
    </w:p>
    <w:p w14:paraId="1FAB8406" w14:textId="5BA07E1A" w:rsidR="00495938" w:rsidRDefault="00495938">
      <w:pPr>
        <w:rPr>
          <w:rFonts w:ascii="標楷體" w:eastAsia="標楷體" w:hAnsi="標楷體" w:cs="Times New Roman"/>
        </w:rPr>
      </w:pPr>
    </w:p>
    <w:p w14:paraId="3DD49DFF" w14:textId="77777777" w:rsidR="0001012E" w:rsidRDefault="0001012E">
      <w:pPr>
        <w:rPr>
          <w:rFonts w:ascii="標楷體" w:eastAsia="標楷體" w:hAnsi="標楷體" w:cs="Times New Roman"/>
          <w:b/>
          <w:bCs/>
        </w:rPr>
      </w:pPr>
    </w:p>
    <w:p w14:paraId="361E036D" w14:textId="77777777" w:rsidR="0001012E" w:rsidRDefault="0001012E">
      <w:pPr>
        <w:rPr>
          <w:rFonts w:ascii="標楷體" w:eastAsia="標楷體" w:hAnsi="標楷體" w:cs="Times New Roman"/>
          <w:b/>
          <w:bCs/>
        </w:rPr>
      </w:pPr>
    </w:p>
    <w:p w14:paraId="2C3F8AF3" w14:textId="77777777" w:rsidR="0001012E" w:rsidRDefault="0001012E">
      <w:pPr>
        <w:rPr>
          <w:rFonts w:ascii="標楷體" w:eastAsia="標楷體" w:hAnsi="標楷體" w:cs="Times New Roman"/>
          <w:b/>
          <w:bCs/>
        </w:rPr>
      </w:pPr>
    </w:p>
    <w:p w14:paraId="63DDD7BB" w14:textId="77777777" w:rsidR="0001012E" w:rsidRDefault="0001012E">
      <w:pPr>
        <w:rPr>
          <w:rFonts w:ascii="標楷體" w:eastAsia="標楷體" w:hAnsi="標楷體" w:cs="Times New Roman"/>
          <w:b/>
          <w:bCs/>
        </w:rPr>
      </w:pPr>
    </w:p>
    <w:p w14:paraId="26B83091" w14:textId="77777777" w:rsidR="0001012E" w:rsidRDefault="0001012E">
      <w:pPr>
        <w:rPr>
          <w:rFonts w:ascii="標楷體" w:eastAsia="標楷體" w:hAnsi="標楷體" w:cs="Times New Roman"/>
          <w:b/>
          <w:bCs/>
        </w:rPr>
      </w:pPr>
    </w:p>
    <w:p w14:paraId="46270222" w14:textId="77777777" w:rsidR="0001012E" w:rsidRDefault="0001012E">
      <w:pPr>
        <w:rPr>
          <w:rFonts w:ascii="標楷體" w:eastAsia="標楷體" w:hAnsi="標楷體" w:cs="Times New Roman"/>
          <w:b/>
          <w:bCs/>
        </w:rPr>
      </w:pPr>
    </w:p>
    <w:p w14:paraId="757C271B" w14:textId="77777777" w:rsidR="009B78F4" w:rsidRDefault="009B78F4">
      <w:pPr>
        <w:rPr>
          <w:rFonts w:ascii="Times New Roman" w:eastAsia="標楷體" w:hAnsi="Times New Roman" w:cs="Times New Roman"/>
          <w:b/>
          <w:sz w:val="36"/>
          <w:szCs w:val="36"/>
        </w:rPr>
      </w:pPr>
    </w:p>
    <w:p w14:paraId="174334C6" w14:textId="38276BB3" w:rsidR="00992ECC" w:rsidRPr="00495938" w:rsidRDefault="005A0BC6">
      <w:pPr>
        <w:rPr>
          <w:rFonts w:ascii="Times New Roman" w:eastAsia="標楷體" w:hAnsi="Times New Roman" w:cs="Times New Roman"/>
          <w:b/>
          <w:sz w:val="36"/>
          <w:szCs w:val="36"/>
        </w:rPr>
      </w:pPr>
      <w:r w:rsidRPr="00495938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>Inference:</w:t>
      </w:r>
    </w:p>
    <w:p w14:paraId="084C5BB0" w14:textId="77777777" w:rsidR="00992ECC" w:rsidRPr="00495938" w:rsidRDefault="0057067B">
      <w:pPr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39"/>
          <w:id w:val="-1715342695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由於影像尺寸過大的原因，在推論階段也需要將圖片先切成小圖，在裁切時必須重疊(確保每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個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必定完整出現在某張小圖</w:t>
          </w:r>
          <w:r w:rsidR="005A0BC6" w:rsidRPr="00495938">
            <w:rPr>
              <w:rFonts w:ascii="標楷體" w:eastAsia="標楷體" w:hAnsi="標楷體" w:cs="Times New Roman"/>
            </w:rPr>
            <w:t>)，再利用每張小圖的檢測框繪製在大圖上。</w:t>
          </w:r>
        </w:sdtContent>
      </w:sdt>
    </w:p>
    <w:p w14:paraId="7466148C" w14:textId="77777777" w:rsidR="00992ECC" w:rsidRPr="00495938" w:rsidRDefault="005A0BC6">
      <w:pPr>
        <w:rPr>
          <w:rFonts w:ascii="標楷體" w:eastAsia="標楷體" w:hAnsi="標楷體" w:cs="Times New Roman"/>
        </w:rPr>
      </w:pPr>
      <w:r w:rsidRPr="00495938">
        <w:rPr>
          <w:rFonts w:ascii="標楷體" w:eastAsia="標楷體" w:hAnsi="標楷體" w:cs="Times New Roman"/>
        </w:rPr>
        <w:t>在檢測階段是將小張影像輸入模型檢測，若</w:t>
      </w:r>
      <w:proofErr w:type="gramStart"/>
      <w:r w:rsidRPr="00495938">
        <w:rPr>
          <w:rFonts w:ascii="標楷體" w:eastAsia="標楷體" w:hAnsi="標楷體" w:cs="Times New Roman"/>
        </w:rPr>
        <w:t>有焊點被</w:t>
      </w:r>
      <w:proofErr w:type="gramEnd"/>
      <w:r w:rsidRPr="00495938">
        <w:rPr>
          <w:rFonts w:ascii="標楷體" w:eastAsia="標楷體" w:hAnsi="標楷體" w:cs="Times New Roman"/>
        </w:rPr>
        <w:t>切到，將會使得檢測框出現問題，如圖4所示，將會造成返回大張影像時出現問題。</w:t>
      </w:r>
    </w:p>
    <w:p w14:paraId="0B2F461C" w14:textId="77777777" w:rsidR="00992ECC" w:rsidRPr="00495938" w:rsidRDefault="005A0BC6">
      <w:pPr>
        <w:rPr>
          <w:rFonts w:ascii="標楷體" w:eastAsia="標楷體" w:hAnsi="標楷體" w:cs="Times New Roman"/>
        </w:rPr>
      </w:pPr>
      <w:r w:rsidRPr="00495938">
        <w:rPr>
          <w:rFonts w:ascii="標楷體" w:eastAsia="標楷體" w:hAnsi="標楷體" w:cs="Times New Roman"/>
        </w:rPr>
        <w:t>為了解決此問題，在測試階段我們使用影像處理技術(如圖5)求得各張測試影像</w:t>
      </w:r>
      <w:proofErr w:type="gramStart"/>
      <w:r w:rsidRPr="00495938">
        <w:rPr>
          <w:rFonts w:ascii="標楷體" w:eastAsia="標楷體" w:hAnsi="標楷體" w:cs="Times New Roman"/>
        </w:rPr>
        <w:t>的焊點面積</w:t>
      </w:r>
      <w:proofErr w:type="gramEnd"/>
      <w:r w:rsidRPr="00495938">
        <w:rPr>
          <w:rFonts w:ascii="標楷體" w:eastAsia="標楷體" w:hAnsi="標楷體" w:cs="Times New Roman"/>
        </w:rPr>
        <w:t>，如圖4上各個方形區域面積，</w:t>
      </w:r>
      <w:proofErr w:type="gramStart"/>
      <w:r w:rsidRPr="00495938">
        <w:rPr>
          <w:rFonts w:ascii="標楷體" w:eastAsia="標楷體" w:hAnsi="標楷體" w:cs="Times New Roman"/>
        </w:rPr>
        <w:t>利用焊點的</w:t>
      </w:r>
      <w:proofErr w:type="gramEnd"/>
      <w:r w:rsidRPr="00495938">
        <w:rPr>
          <w:rFonts w:ascii="標楷體" w:eastAsia="標楷體" w:hAnsi="標楷體" w:cs="Times New Roman"/>
        </w:rPr>
        <w:t>面積將不完整的檢測框排除。</w:t>
      </w:r>
    </w:p>
    <w:p w14:paraId="55D9D3DD" w14:textId="60AC9EA0" w:rsidR="00992ECC" w:rsidRPr="00495938" w:rsidRDefault="00992ECC" w:rsidP="00C50483">
      <w:pPr>
        <w:jc w:val="center"/>
        <w:rPr>
          <w:rFonts w:ascii="標楷體" w:eastAsia="標楷體" w:hAnsi="標楷體" w:cs="Times New Roman"/>
        </w:rPr>
      </w:pPr>
    </w:p>
    <w:p w14:paraId="4754DE87" w14:textId="4297C87C" w:rsidR="00CA0443" w:rsidRDefault="00CA0443" w:rsidP="00C50483">
      <w:pPr>
        <w:jc w:val="center"/>
        <w:rPr>
          <w:rFonts w:ascii="標楷體" w:eastAsia="標楷體" w:hAnsi="標楷體" w:cs="Times New Roman"/>
        </w:rPr>
      </w:pPr>
      <w:r w:rsidRPr="00495938">
        <w:rPr>
          <w:rFonts w:ascii="標楷體" w:eastAsia="標楷體" w:hAnsi="標楷體" w:cs="Times New Roman"/>
          <w:noProof/>
        </w:rPr>
        <w:drawing>
          <wp:inline distT="114300" distB="114300" distL="114300" distR="114300" wp14:anchorId="53F31709" wp14:editId="2FC793E1">
            <wp:extent cx="1668198" cy="1661926"/>
            <wp:effectExtent l="0" t="0" r="0" b="0"/>
            <wp:docPr id="5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198" cy="1661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19FA7" w14:textId="7DA53E53" w:rsidR="00992ECC" w:rsidRDefault="005A0BC6" w:rsidP="00C50483">
      <w:pPr>
        <w:jc w:val="center"/>
        <w:rPr>
          <w:rFonts w:ascii="標楷體" w:eastAsia="標楷體" w:hAnsi="標楷體" w:cs="Times New Roman"/>
        </w:rPr>
      </w:pPr>
      <w:r w:rsidRPr="00495938">
        <w:rPr>
          <w:rFonts w:ascii="標楷體" w:eastAsia="標楷體" w:hAnsi="標楷體" w:cs="Times New Roman"/>
        </w:rPr>
        <w:t>圖4</w:t>
      </w:r>
    </w:p>
    <w:p w14:paraId="68FFD6EC" w14:textId="329EC570" w:rsidR="00CA0443" w:rsidRDefault="00CA0443" w:rsidP="00C50483">
      <w:pPr>
        <w:jc w:val="center"/>
        <w:rPr>
          <w:rFonts w:ascii="標楷體" w:eastAsia="標楷體" w:hAnsi="標楷體" w:cs="Times New Roman"/>
        </w:rPr>
      </w:pPr>
    </w:p>
    <w:p w14:paraId="100922EF" w14:textId="77777777" w:rsidR="00CB29ED" w:rsidRDefault="00CB29ED" w:rsidP="00C50483">
      <w:pPr>
        <w:jc w:val="center"/>
        <w:rPr>
          <w:rFonts w:ascii="標楷體" w:eastAsia="標楷體" w:hAnsi="標楷體" w:cs="Times New Roman"/>
        </w:rPr>
      </w:pPr>
    </w:p>
    <w:p w14:paraId="349C6FBB" w14:textId="77777777" w:rsidR="00CA0443" w:rsidRDefault="00CA0443" w:rsidP="00C50483">
      <w:pPr>
        <w:jc w:val="center"/>
        <w:rPr>
          <w:rFonts w:ascii="標楷體" w:eastAsia="標楷體" w:hAnsi="標楷體" w:cs="Times New Roman"/>
        </w:rPr>
      </w:pPr>
    </w:p>
    <w:p w14:paraId="2C613B6C" w14:textId="18B3A21B" w:rsidR="009B78F4" w:rsidRDefault="00CA0443" w:rsidP="00C50483">
      <w:pPr>
        <w:jc w:val="center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663360" behindDoc="1" locked="0" layoutInCell="1" allowOverlap="1" wp14:anchorId="3468399E" wp14:editId="3E5E92D7">
            <wp:simplePos x="0" y="0"/>
            <wp:positionH relativeFrom="margin">
              <wp:align>center</wp:align>
            </wp:positionH>
            <wp:positionV relativeFrom="paragraph">
              <wp:posOffset>254359</wp:posOffset>
            </wp:positionV>
            <wp:extent cx="5637972" cy="2958874"/>
            <wp:effectExtent l="0" t="0" r="1270" b="0"/>
            <wp:wrapTight wrapText="bothSides">
              <wp:wrapPolygon edited="0">
                <wp:start x="16934" y="0"/>
                <wp:lineTo x="1971" y="0"/>
                <wp:lineTo x="219" y="1669"/>
                <wp:lineTo x="365" y="2225"/>
                <wp:lineTo x="1241" y="4451"/>
                <wp:lineTo x="1095" y="13213"/>
                <wp:lineTo x="1825" y="13352"/>
                <wp:lineTo x="9124" y="13352"/>
                <wp:lineTo x="9124" y="15578"/>
                <wp:lineTo x="1606" y="15995"/>
                <wp:lineTo x="1533" y="17803"/>
                <wp:lineTo x="8467" y="20028"/>
                <wp:lineTo x="9124" y="20028"/>
                <wp:lineTo x="9124" y="21419"/>
                <wp:lineTo x="14306" y="21419"/>
                <wp:lineTo x="14306" y="20028"/>
                <wp:lineTo x="21532" y="18359"/>
                <wp:lineTo x="21532" y="15578"/>
                <wp:lineTo x="19342" y="13352"/>
                <wp:lineTo x="19488" y="11405"/>
                <wp:lineTo x="21459" y="10849"/>
                <wp:lineTo x="21240" y="7232"/>
                <wp:lineTo x="20802" y="6676"/>
                <wp:lineTo x="20802" y="0"/>
                <wp:lineTo x="16934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972" cy="2958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AF25E1" w14:textId="319BFF23" w:rsidR="00C50483" w:rsidRDefault="00C50483">
      <w:pPr>
        <w:rPr>
          <w:rFonts w:ascii="標楷體" w:eastAsia="標楷體" w:hAnsi="標楷體" w:cs="Times New Roman"/>
        </w:rPr>
      </w:pPr>
    </w:p>
    <w:p w14:paraId="23C1C590" w14:textId="20272498" w:rsidR="00C50483" w:rsidRDefault="00C50483">
      <w:pPr>
        <w:rPr>
          <w:rFonts w:ascii="標楷體" w:eastAsia="標楷體" w:hAnsi="標楷體" w:cs="Times New Roman"/>
        </w:rPr>
      </w:pPr>
    </w:p>
    <w:p w14:paraId="1532D24C" w14:textId="480AB1FF" w:rsidR="00495938" w:rsidRPr="00495938" w:rsidRDefault="00495938">
      <w:pPr>
        <w:rPr>
          <w:rFonts w:ascii="標楷體" w:eastAsia="標楷體" w:hAnsi="標楷體" w:cs="Times New Roman"/>
        </w:rPr>
      </w:pPr>
    </w:p>
    <w:p w14:paraId="73767F64" w14:textId="7AF99CAA" w:rsidR="00992ECC" w:rsidRPr="00495938" w:rsidRDefault="00992ECC">
      <w:pPr>
        <w:rPr>
          <w:rFonts w:ascii="標楷體" w:eastAsia="標楷體" w:hAnsi="標楷體" w:cs="Times New Roman"/>
        </w:rPr>
      </w:pPr>
    </w:p>
    <w:p w14:paraId="2C01C9E0" w14:textId="1E809C9E" w:rsidR="00C50483" w:rsidRPr="009B78F4" w:rsidRDefault="0057067B" w:rsidP="009B78F4">
      <w:pPr>
        <w:jc w:val="center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40"/>
          <w:id w:val="1430082861"/>
        </w:sdtPr>
        <w:sdtEndPr/>
        <w:sdtContent>
          <w:r w:rsidR="00C50483" w:rsidRPr="00495938">
            <w:rPr>
              <w:rFonts w:ascii="標楷體" w:eastAsia="標楷體" w:hAnsi="標楷體" w:cs="Times New Roman"/>
            </w:rPr>
            <w:t>圖5</w:t>
          </w:r>
        </w:sdtContent>
      </w:sdt>
      <w:r w:rsidR="005A0BC6" w:rsidRPr="00495938">
        <w:rPr>
          <w:rFonts w:ascii="標楷體" w:eastAsia="標楷體" w:hAnsi="標楷體" w:cs="Times New Roman"/>
          <w:b/>
        </w:rPr>
        <w:t xml:space="preserve">                                                    </w:t>
      </w:r>
      <w:sdt>
        <w:sdtPr>
          <w:rPr>
            <w:rFonts w:ascii="標楷體" w:eastAsia="標楷體" w:hAnsi="標楷體" w:cs="Times New Roman"/>
          </w:rPr>
          <w:tag w:val="goog_rdk_41"/>
          <w:id w:val="-213119987"/>
        </w:sdtPr>
        <w:sdtEndPr/>
        <w:sdtContent>
          <w:r w:rsidR="005A0BC6" w:rsidRPr="00495938">
            <w:rPr>
              <w:rFonts w:ascii="標楷體" w:eastAsia="標楷體" w:hAnsi="標楷體" w:cs="Times New Roman"/>
              <w:b/>
            </w:rPr>
            <w:t xml:space="preserve"> </w:t>
          </w:r>
        </w:sdtContent>
      </w:sdt>
    </w:p>
    <w:p w14:paraId="1F6B104F" w14:textId="77777777" w:rsidR="009B78F4" w:rsidRDefault="009B78F4">
      <w:pPr>
        <w:rPr>
          <w:rFonts w:ascii="Times New Roman" w:eastAsia="標楷體" w:hAnsi="Times New Roman" w:cs="Times New Roman"/>
          <w:b/>
          <w:sz w:val="36"/>
          <w:szCs w:val="36"/>
        </w:rPr>
      </w:pPr>
    </w:p>
    <w:p w14:paraId="415E53B9" w14:textId="77777777" w:rsidR="009B78F4" w:rsidRDefault="009B78F4">
      <w:pPr>
        <w:rPr>
          <w:rFonts w:ascii="Times New Roman" w:eastAsia="標楷體" w:hAnsi="Times New Roman" w:cs="Times New Roman"/>
          <w:b/>
          <w:sz w:val="36"/>
          <w:szCs w:val="36"/>
        </w:rPr>
      </w:pPr>
    </w:p>
    <w:p w14:paraId="00C0B9D7" w14:textId="77777777" w:rsidR="00CA0443" w:rsidRDefault="00CA0443" w:rsidP="00CA0443">
      <w:pPr>
        <w:rPr>
          <w:rFonts w:ascii="標楷體" w:eastAsia="標楷體" w:hAnsi="標楷體" w:cs="Times New Roman"/>
          <w:b/>
          <w:bCs/>
        </w:rPr>
      </w:pPr>
    </w:p>
    <w:p w14:paraId="1680EFE3" w14:textId="7B2CCCFB" w:rsidR="00CA0443" w:rsidRPr="009B78F4" w:rsidRDefault="00CA0443" w:rsidP="00CA0443">
      <w:pPr>
        <w:rPr>
          <w:rFonts w:ascii="標楷體" w:eastAsia="標楷體" w:hAnsi="標楷體" w:cs="Times New Roman"/>
          <w:b/>
          <w:bCs/>
          <w:noProof/>
        </w:rPr>
      </w:pPr>
      <w:r w:rsidRPr="009B78F4">
        <w:rPr>
          <w:rFonts w:ascii="標楷體" w:eastAsia="標楷體" w:hAnsi="標楷體" w:cs="Times New Roman" w:hint="eastAsia"/>
          <w:b/>
          <w:bCs/>
        </w:rPr>
        <w:lastRenderedPageBreak/>
        <w:t>測</w:t>
      </w:r>
      <w:r w:rsidRPr="009B78F4">
        <w:rPr>
          <w:rFonts w:ascii="標楷體" w:eastAsia="標楷體" w:hAnsi="標楷體" w:cs="Times New Roman"/>
          <w:b/>
          <w:bCs/>
        </w:rPr>
        <w:t>試結果圖:</w:t>
      </w:r>
      <w:r w:rsidRPr="009B78F4">
        <w:rPr>
          <w:rFonts w:ascii="標楷體" w:eastAsia="標楷體" w:hAnsi="標楷體" w:cs="Times New Roman"/>
          <w:b/>
          <w:bCs/>
          <w:noProof/>
        </w:rPr>
        <w:t xml:space="preserve"> </w:t>
      </w:r>
    </w:p>
    <w:p w14:paraId="6B7FA670" w14:textId="77777777" w:rsidR="00CA0443" w:rsidRPr="00495938" w:rsidRDefault="00CA0443" w:rsidP="00CA0443">
      <w:pPr>
        <w:rPr>
          <w:rFonts w:ascii="標楷體" w:eastAsia="標楷體" w:hAnsi="標楷體" w:cs="Times New Roman"/>
        </w:rPr>
      </w:pPr>
    </w:p>
    <w:p w14:paraId="1B2101C3" w14:textId="77777777" w:rsidR="00CA0443" w:rsidRPr="00495938" w:rsidRDefault="00CA0443" w:rsidP="00CA0443">
      <w:pPr>
        <w:rPr>
          <w:rFonts w:ascii="標楷體" w:eastAsia="標楷體" w:hAnsi="標楷體" w:cs="Times New Roman"/>
        </w:rPr>
      </w:pPr>
      <w:r w:rsidRPr="00495938">
        <w:rPr>
          <w:rFonts w:ascii="標楷體" w:eastAsia="標楷體" w:hAnsi="標楷體" w:cs="Times New Roman"/>
          <w:noProof/>
        </w:rPr>
        <w:drawing>
          <wp:inline distT="114300" distB="114300" distL="114300" distR="114300" wp14:anchorId="1F441498" wp14:editId="11D6DEC4">
            <wp:extent cx="5274000" cy="5207000"/>
            <wp:effectExtent l="0" t="0" r="0" b="0"/>
            <wp:docPr id="6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D5F0B" w14:textId="77777777" w:rsidR="00CA0443" w:rsidRDefault="00CA0443" w:rsidP="00CA0443">
      <w:pPr>
        <w:rPr>
          <w:rFonts w:ascii="標楷體" w:eastAsia="標楷體" w:hAnsi="標楷體" w:cs="Times New Roman"/>
        </w:rPr>
      </w:pPr>
    </w:p>
    <w:p w14:paraId="6D990D2B" w14:textId="77777777" w:rsidR="009B78F4" w:rsidRDefault="009B78F4">
      <w:pPr>
        <w:rPr>
          <w:rFonts w:ascii="Times New Roman" w:eastAsia="標楷體" w:hAnsi="Times New Roman" w:cs="Times New Roman"/>
          <w:b/>
          <w:sz w:val="36"/>
          <w:szCs w:val="36"/>
        </w:rPr>
      </w:pPr>
    </w:p>
    <w:p w14:paraId="289370BD" w14:textId="77777777" w:rsidR="009B78F4" w:rsidRDefault="009B78F4">
      <w:pPr>
        <w:rPr>
          <w:rFonts w:ascii="Times New Roman" w:eastAsia="標楷體" w:hAnsi="Times New Roman" w:cs="Times New Roman"/>
          <w:b/>
          <w:sz w:val="36"/>
          <w:szCs w:val="36"/>
        </w:rPr>
      </w:pPr>
    </w:p>
    <w:p w14:paraId="6DB2FB67" w14:textId="5467AE38" w:rsidR="00992ECC" w:rsidRPr="00C50483" w:rsidRDefault="005A0BC6">
      <w:pPr>
        <w:rPr>
          <w:rFonts w:ascii="Times New Roman" w:eastAsia="標楷體" w:hAnsi="Times New Roman" w:cs="Times New Roman"/>
          <w:b/>
          <w:sz w:val="36"/>
          <w:szCs w:val="36"/>
        </w:rPr>
      </w:pPr>
      <w:r w:rsidRPr="00C50483">
        <w:rPr>
          <w:rFonts w:ascii="Times New Roman" w:eastAsia="標楷體" w:hAnsi="Times New Roman" w:cs="Times New Roman"/>
          <w:b/>
          <w:sz w:val="36"/>
          <w:szCs w:val="36"/>
        </w:rPr>
        <w:t>Discussion:</w:t>
      </w:r>
    </w:p>
    <w:p w14:paraId="06639A21" w14:textId="77777777" w:rsidR="00992ECC" w:rsidRPr="00495938" w:rsidRDefault="0057067B">
      <w:pPr>
        <w:ind w:firstLine="720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42"/>
          <w:id w:val="-1618904970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從測試結果來看，能成功辨識出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缺陷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點的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位置以及種類，透過此方法，我們能降低人工檢測的時間。然而，目前資料集只包含</w:t>
          </w:r>
          <w:r w:rsidR="005A0BC6" w:rsidRPr="00495938">
            <w:rPr>
              <w:rFonts w:ascii="標楷體" w:eastAsia="標楷體" w:hAnsi="標楷體" w:cs="Times New Roman"/>
            </w:rPr>
            <w:t>1種缺陷，而實際上有多種</w:t>
          </w:r>
          <w:proofErr w:type="gramStart"/>
          <w:r w:rsidR="005A0BC6" w:rsidRPr="00495938">
            <w:rPr>
              <w:rFonts w:ascii="標楷體" w:eastAsia="標楷體" w:hAnsi="標楷體" w:cs="Times New Roman"/>
            </w:rPr>
            <w:t>的</w:t>
          </w:r>
          <w:r w:rsidR="005A0BC6" w:rsidRPr="00495938">
            <w:rPr>
              <w:rFonts w:ascii="標楷體" w:eastAsia="標楷體" w:hAnsi="標楷體" w:cs="新細明體" w:hint="eastAsia"/>
            </w:rPr>
            <w:t>焊</w:t>
          </w:r>
          <w:r w:rsidR="005A0BC6" w:rsidRPr="00495938">
            <w:rPr>
              <w:rFonts w:ascii="標楷體" w:eastAsia="標楷體" w:hAnsi="標楷體" w:cs="Gungsuh" w:hint="eastAsia"/>
            </w:rPr>
            <w:t>點缺陷</w:t>
          </w:r>
          <w:proofErr w:type="gramEnd"/>
          <w:r w:rsidR="005A0BC6" w:rsidRPr="00495938">
            <w:rPr>
              <w:rFonts w:ascii="標楷體" w:eastAsia="標楷體" w:hAnsi="標楷體" w:cs="Gungsuh" w:hint="eastAsia"/>
            </w:rPr>
            <w:t>，</w:t>
          </w:r>
        </w:sdtContent>
      </w:sdt>
      <w:sdt>
        <w:sdtPr>
          <w:rPr>
            <w:rFonts w:ascii="標楷體" w:eastAsia="標楷體" w:hAnsi="標楷體" w:cs="Times New Roman"/>
          </w:rPr>
          <w:tag w:val="goog_rdk_43"/>
          <w:id w:val="-1705551353"/>
        </w:sdtPr>
        <w:sdtEndPr/>
        <w:sdtContent>
          <w:r w:rsidR="005A0BC6" w:rsidRPr="00495938">
            <w:rPr>
              <w:rFonts w:ascii="標楷體" w:eastAsia="標楷體" w:hAnsi="標楷體" w:cs="新細明體" w:hint="eastAsia"/>
            </w:rPr>
            <w:t>且僅為</w:t>
          </w:r>
        </w:sdtContent>
      </w:sdt>
      <w:r w:rsidR="005A0BC6" w:rsidRPr="00495938">
        <w:rPr>
          <w:rFonts w:ascii="標楷體" w:eastAsia="標楷體" w:hAnsi="標楷體" w:cs="Times New Roman"/>
        </w:rPr>
        <w:t>13</w:t>
      </w:r>
      <w:sdt>
        <w:sdtPr>
          <w:rPr>
            <w:rFonts w:ascii="標楷體" w:eastAsia="標楷體" w:hAnsi="標楷體" w:cs="Times New Roman"/>
          </w:rPr>
          <w:tag w:val="goog_rdk_44"/>
          <w:id w:val="551429329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張資料的結果，仍需持續增加</w:t>
          </w:r>
        </w:sdtContent>
      </w:sdt>
      <w:r w:rsidR="005A0BC6" w:rsidRPr="00495938">
        <w:rPr>
          <w:rFonts w:ascii="標楷體" w:eastAsia="標楷體" w:hAnsi="標楷體" w:cs="Times New Roman"/>
        </w:rPr>
        <w:t>dataset</w:t>
      </w:r>
      <w:sdt>
        <w:sdtPr>
          <w:rPr>
            <w:rFonts w:ascii="標楷體" w:eastAsia="標楷體" w:hAnsi="標楷體" w:cs="Times New Roman"/>
          </w:rPr>
          <w:tag w:val="goog_rdk_45"/>
          <w:id w:val="-1175416357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，以確保模型有更好的泛化性。</w:t>
          </w:r>
        </w:sdtContent>
      </w:sdt>
    </w:p>
    <w:p w14:paraId="361C9345" w14:textId="77777777" w:rsidR="00992ECC" w:rsidRPr="00495938" w:rsidRDefault="0057067B">
      <w:pPr>
        <w:ind w:firstLine="720"/>
        <w:rPr>
          <w:rFonts w:ascii="標楷體" w:eastAsia="標楷體" w:hAnsi="標楷體" w:cs="Times New Roman"/>
        </w:rPr>
      </w:pPr>
      <w:sdt>
        <w:sdtPr>
          <w:rPr>
            <w:rFonts w:ascii="標楷體" w:eastAsia="標楷體" w:hAnsi="標楷體" w:cs="Times New Roman"/>
          </w:rPr>
          <w:tag w:val="goog_rdk_46"/>
          <w:id w:val="-852486327"/>
        </w:sdtPr>
        <w:sdtEndPr/>
        <w:sdtContent>
          <w:r w:rsidR="005A0BC6" w:rsidRPr="00495938">
            <w:rPr>
              <w:rFonts w:ascii="標楷體" w:eastAsia="標楷體" w:hAnsi="標楷體" w:cs="Times New Roman"/>
            </w:rPr>
            <w:t>再未來，將蒐集不同缺陷類別的資料，進行多分類的物件檢測任務，並嘗試利用其他新穎的物件檢測技術，</w:t>
          </w:r>
        </w:sdtContent>
      </w:sdt>
      <w:sdt>
        <w:sdtPr>
          <w:rPr>
            <w:rFonts w:ascii="標楷體" w:eastAsia="標楷體" w:hAnsi="標楷體" w:cs="Times New Roman"/>
          </w:rPr>
          <w:tag w:val="goog_rdk_47"/>
          <w:id w:val="-1967108752"/>
        </w:sdtPr>
        <w:sdtEndPr/>
        <w:sdtContent>
          <w:r w:rsidR="005A0BC6" w:rsidRPr="00495938">
            <w:rPr>
              <w:rFonts w:ascii="標楷體" w:eastAsia="標楷體" w:hAnsi="標楷體" w:cs="新細明體" w:hint="eastAsia"/>
            </w:rPr>
            <w:t>以提升準確率或檢測效率，或進行模型輕量化，使得此物件檢測技術能應用在</w:t>
          </w:r>
          <w:r w:rsidR="005A0BC6" w:rsidRPr="00495938">
            <w:rPr>
              <w:rFonts w:ascii="標楷體" w:eastAsia="標楷體" w:hAnsi="標楷體" w:cs="Times New Roman"/>
            </w:rPr>
            <w:t>edge device</w:t>
          </w:r>
          <w:r w:rsidR="005A0BC6" w:rsidRPr="00495938">
            <w:rPr>
              <w:rFonts w:ascii="標楷體" w:eastAsia="標楷體" w:hAnsi="標楷體" w:cs="新細明體" w:hint="eastAsia"/>
            </w:rPr>
            <w:t>上。</w:t>
          </w:r>
        </w:sdtContent>
      </w:sdt>
    </w:p>
    <w:p w14:paraId="6D749D91" w14:textId="1535E8A3" w:rsidR="00992ECC" w:rsidRDefault="00992ECC">
      <w:pPr>
        <w:rPr>
          <w:rFonts w:ascii="標楷體" w:eastAsia="標楷體" w:hAnsi="標楷體" w:cs="Times New Roman"/>
        </w:rPr>
      </w:pPr>
    </w:p>
    <w:p w14:paraId="502A728B" w14:textId="07791EF8" w:rsidR="0001012E" w:rsidRDefault="0001012E">
      <w:pPr>
        <w:rPr>
          <w:rFonts w:ascii="標楷體" w:eastAsia="標楷體" w:hAnsi="標楷體" w:cs="Times New Roman"/>
        </w:rPr>
      </w:pPr>
    </w:p>
    <w:p w14:paraId="4CA5D16E" w14:textId="106051CA" w:rsidR="0001012E" w:rsidRDefault="0001012E">
      <w:pPr>
        <w:rPr>
          <w:rFonts w:ascii="標楷體" w:eastAsia="標楷體" w:hAnsi="標楷體" w:cs="Times New Roman"/>
        </w:rPr>
      </w:pPr>
    </w:p>
    <w:p w14:paraId="72B86731" w14:textId="275BA6D5" w:rsidR="009B78F4" w:rsidRDefault="009B78F4">
      <w:pPr>
        <w:rPr>
          <w:rFonts w:ascii="標楷體" w:eastAsia="標楷體" w:hAnsi="標楷體" w:cs="Times New Roman"/>
        </w:rPr>
      </w:pPr>
    </w:p>
    <w:p w14:paraId="2DCDC6B0" w14:textId="77777777" w:rsidR="00992ECC" w:rsidRPr="00C50483" w:rsidRDefault="005A0BC6">
      <w:pPr>
        <w:rPr>
          <w:rFonts w:ascii="Times New Roman" w:eastAsia="標楷體" w:hAnsi="Times New Roman" w:cs="Times New Roman"/>
          <w:b/>
          <w:sz w:val="36"/>
          <w:szCs w:val="36"/>
        </w:rPr>
      </w:pPr>
      <w:r w:rsidRPr="00C50483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>Reference:</w:t>
      </w:r>
    </w:p>
    <w:p w14:paraId="153DEF0A" w14:textId="77777777" w:rsidR="00C50483" w:rsidRDefault="005A0BC6" w:rsidP="00C504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Times New Roman"/>
          <w:color w:val="000000"/>
        </w:rPr>
      </w:pPr>
      <w:r w:rsidRPr="00495938">
        <w:rPr>
          <w:rFonts w:ascii="標楷體" w:eastAsia="標楷體" w:hAnsi="標楷體" w:cs="Times New Roman"/>
          <w:color w:val="000000"/>
        </w:rPr>
        <w:t>Bhattacharya, A., Cloutier, S.G. End-to-end deep learning framework for printed circuit board manufacturing defect classification. Sci Rep 12, 12559 (2022).</w:t>
      </w:r>
    </w:p>
    <w:p w14:paraId="6734483D" w14:textId="75810D78" w:rsidR="00992ECC" w:rsidRPr="00C50483" w:rsidRDefault="0057067B" w:rsidP="00C5048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Times New Roman"/>
          <w:color w:val="000000"/>
        </w:rPr>
      </w:pPr>
      <w:hyperlink r:id="rId18" w:history="1">
        <w:r w:rsidR="00C50483" w:rsidRPr="0064797C">
          <w:rPr>
            <w:rStyle w:val="aa"/>
            <w:rFonts w:ascii="標楷體" w:eastAsia="標楷體" w:hAnsi="標楷體" w:cs="Times New Roman"/>
          </w:rPr>
          <w:t>https://doi.org/10.1038/s41598-022-16302-3</w:t>
        </w:r>
      </w:hyperlink>
    </w:p>
    <w:p w14:paraId="5BC4356F" w14:textId="130FDE21" w:rsidR="00992ECC" w:rsidRDefault="005A0B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Times New Roman"/>
          <w:color w:val="000000"/>
        </w:rPr>
      </w:pPr>
      <w:r w:rsidRPr="00495938">
        <w:rPr>
          <w:rFonts w:ascii="標楷體" w:eastAsia="標楷體" w:hAnsi="標楷體" w:cs="Times New Roman"/>
          <w:color w:val="000000"/>
        </w:rPr>
        <w:t xml:space="preserve">B. Hu and J. Wang, "Detection of PCB Surface Defects </w:t>
      </w:r>
      <w:proofErr w:type="gramStart"/>
      <w:r w:rsidRPr="00495938">
        <w:rPr>
          <w:rFonts w:ascii="標楷體" w:eastAsia="標楷體" w:hAnsi="標楷體" w:cs="Times New Roman"/>
          <w:color w:val="000000"/>
        </w:rPr>
        <w:t>With</w:t>
      </w:r>
      <w:proofErr w:type="gramEnd"/>
      <w:r w:rsidRPr="00495938">
        <w:rPr>
          <w:rFonts w:ascii="標楷體" w:eastAsia="標楷體" w:hAnsi="標楷體" w:cs="Times New Roman"/>
          <w:color w:val="000000"/>
        </w:rPr>
        <w:t xml:space="preserve"> Improved Faster-RCNN and Feature Pyramid Network," in IEEE Access, vol. 8, pp. 108335-108345, 2020.</w:t>
      </w:r>
    </w:p>
    <w:p w14:paraId="6257C3C2" w14:textId="7B4849CD" w:rsidR="00C50483" w:rsidRPr="00C50483" w:rsidRDefault="0057067B" w:rsidP="00C50483">
      <w:pPr>
        <w:pStyle w:val="a8"/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標楷體" w:eastAsia="標楷體" w:hAnsi="標楷體" w:cs="Times New Roman"/>
          <w:color w:val="0563C1"/>
          <w:u w:val="single"/>
        </w:rPr>
      </w:pPr>
      <w:hyperlink r:id="rId19" w:history="1">
        <w:r w:rsidR="00C50483" w:rsidRPr="0064797C">
          <w:rPr>
            <w:rStyle w:val="aa"/>
            <w:rFonts w:ascii="標楷體" w:eastAsia="標楷體" w:hAnsi="標楷體" w:cs="Times New Roman"/>
          </w:rPr>
          <w:t>https://ieeexplore.ieee.org/document/9113299</w:t>
        </w:r>
      </w:hyperlink>
    </w:p>
    <w:p w14:paraId="62C95F3E" w14:textId="602F42D3" w:rsidR="00C50483" w:rsidRDefault="00C504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Times New Roman"/>
          <w:color w:val="000000"/>
        </w:rPr>
      </w:pPr>
      <w:r w:rsidRPr="00C50483">
        <w:rPr>
          <w:rFonts w:ascii="標楷體" w:eastAsia="標楷體" w:hAnsi="標楷體" w:cs="Times New Roman"/>
          <w:color w:val="000000"/>
        </w:rPr>
        <w:t xml:space="preserve">Alexey </w:t>
      </w:r>
      <w:proofErr w:type="spellStart"/>
      <w:r w:rsidRPr="00C50483">
        <w:rPr>
          <w:rFonts w:ascii="標楷體" w:eastAsia="標楷體" w:hAnsi="標楷體" w:cs="Times New Roman"/>
          <w:color w:val="000000"/>
        </w:rPr>
        <w:t>Bochkovskiy</w:t>
      </w:r>
      <w:proofErr w:type="spellEnd"/>
      <w:r w:rsidRPr="00C50483">
        <w:rPr>
          <w:rFonts w:ascii="標楷體" w:eastAsia="標楷體" w:hAnsi="標楷體" w:cs="Times New Roman"/>
          <w:color w:val="000000"/>
        </w:rPr>
        <w:t xml:space="preserve">, </w:t>
      </w:r>
      <w:proofErr w:type="spellStart"/>
      <w:r w:rsidRPr="00C50483">
        <w:rPr>
          <w:rFonts w:ascii="標楷體" w:eastAsia="標楷體" w:hAnsi="標楷體" w:cs="Times New Roman"/>
          <w:color w:val="000000"/>
        </w:rPr>
        <w:t>Chien</w:t>
      </w:r>
      <w:proofErr w:type="spellEnd"/>
      <w:r w:rsidRPr="00C50483">
        <w:rPr>
          <w:rFonts w:ascii="標楷體" w:eastAsia="標楷體" w:hAnsi="標楷體" w:cs="Times New Roman"/>
          <w:color w:val="000000"/>
        </w:rPr>
        <w:t>-Yao Wang, Hong-Yuan Mark Liao</w:t>
      </w:r>
      <w:r>
        <w:rPr>
          <w:rFonts w:ascii="標楷體" w:eastAsia="標楷體" w:hAnsi="標楷體" w:cs="Times New Roman" w:hint="eastAsia"/>
          <w:color w:val="000000"/>
        </w:rPr>
        <w:t>.</w:t>
      </w:r>
      <w:r w:rsidRPr="00C50483">
        <w:t xml:space="preserve"> </w:t>
      </w:r>
      <w:r w:rsidRPr="00C50483">
        <w:rPr>
          <w:rFonts w:ascii="標楷體" w:eastAsia="標楷體" w:hAnsi="標楷體" w:cs="Times New Roman"/>
          <w:color w:val="000000"/>
        </w:rPr>
        <w:t>YOLOv4: Optimal Speed and Accuracy of Object Detection</w:t>
      </w:r>
      <w:r>
        <w:rPr>
          <w:rFonts w:ascii="標楷體" w:eastAsia="標楷體" w:hAnsi="標楷體" w:cs="Times New Roman"/>
          <w:color w:val="000000"/>
        </w:rPr>
        <w:t>.</w:t>
      </w:r>
      <w:r w:rsidRPr="00C50483">
        <w:t xml:space="preserve"> </w:t>
      </w:r>
      <w:r w:rsidRPr="00C50483">
        <w:rPr>
          <w:rFonts w:ascii="標楷體" w:eastAsia="標楷體" w:hAnsi="標楷體" w:cs="Times New Roman"/>
          <w:color w:val="000000"/>
        </w:rPr>
        <w:t>Published 23 April 2020</w:t>
      </w:r>
      <w:r>
        <w:rPr>
          <w:rFonts w:ascii="標楷體" w:eastAsia="標楷體" w:hAnsi="標楷體" w:cs="Times New Roman"/>
          <w:color w:val="000000"/>
        </w:rPr>
        <w:t>.</w:t>
      </w:r>
    </w:p>
    <w:p w14:paraId="093D839D" w14:textId="7AE81036" w:rsidR="00C50483" w:rsidRPr="00495938" w:rsidRDefault="0057067B" w:rsidP="00C5048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Times New Roman"/>
          <w:color w:val="000000"/>
        </w:rPr>
      </w:pPr>
      <w:hyperlink r:id="rId20" w:history="1">
        <w:r w:rsidR="00C50483" w:rsidRPr="00C50483">
          <w:rPr>
            <w:rStyle w:val="aa"/>
            <w:rFonts w:ascii="標楷體" w:eastAsia="標楷體" w:hAnsi="標楷體" w:cs="Times New Roman"/>
          </w:rPr>
          <w:t>https://doi.org/10.48550/arXiv.2004.10934</w:t>
        </w:r>
      </w:hyperlink>
    </w:p>
    <w:p w14:paraId="498D985A" w14:textId="77777777" w:rsidR="00992ECC" w:rsidRPr="00495938" w:rsidRDefault="005A0B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Times New Roman"/>
          <w:color w:val="000000"/>
        </w:rPr>
      </w:pPr>
      <w:r w:rsidRPr="00495938">
        <w:rPr>
          <w:rFonts w:ascii="標楷體" w:eastAsia="標楷體" w:hAnsi="標楷體" w:cs="Times New Roman"/>
          <w:color w:val="000000"/>
        </w:rPr>
        <w:t xml:space="preserve">Zhang, Q., Zhang, M., </w:t>
      </w:r>
      <w:proofErr w:type="spellStart"/>
      <w:r w:rsidRPr="00495938">
        <w:rPr>
          <w:rFonts w:ascii="標楷體" w:eastAsia="標楷體" w:hAnsi="標楷體" w:cs="Times New Roman"/>
          <w:color w:val="000000"/>
        </w:rPr>
        <w:t>Gamanayake</w:t>
      </w:r>
      <w:proofErr w:type="spellEnd"/>
      <w:r w:rsidRPr="00495938">
        <w:rPr>
          <w:rFonts w:ascii="標楷體" w:eastAsia="標楷體" w:hAnsi="標楷體" w:cs="Times New Roman"/>
          <w:color w:val="000000"/>
        </w:rPr>
        <w:t xml:space="preserve">, C. et al. Deep </w:t>
      </w:r>
      <w:proofErr w:type="gramStart"/>
      <w:r w:rsidRPr="00495938">
        <w:rPr>
          <w:rFonts w:ascii="標楷體" w:eastAsia="標楷體" w:hAnsi="標楷體" w:cs="Times New Roman"/>
          <w:color w:val="000000"/>
        </w:rPr>
        <w:t>learning based</w:t>
      </w:r>
      <w:proofErr w:type="gramEnd"/>
      <w:r w:rsidRPr="00495938">
        <w:rPr>
          <w:rFonts w:ascii="標楷體" w:eastAsia="標楷體" w:hAnsi="標楷體" w:cs="Times New Roman"/>
          <w:color w:val="000000"/>
        </w:rPr>
        <w:t xml:space="preserve"> solder joint defect detection on industrial printed circuit board X-ray images. Complex </w:t>
      </w:r>
      <w:proofErr w:type="spellStart"/>
      <w:r w:rsidRPr="00495938">
        <w:rPr>
          <w:rFonts w:ascii="標楷體" w:eastAsia="標楷體" w:hAnsi="標楷體" w:cs="Times New Roman"/>
          <w:color w:val="000000"/>
        </w:rPr>
        <w:t>Intell</w:t>
      </w:r>
      <w:proofErr w:type="spellEnd"/>
      <w:r w:rsidRPr="00495938">
        <w:rPr>
          <w:rFonts w:ascii="標楷體" w:eastAsia="標楷體" w:hAnsi="標楷體" w:cs="Times New Roman"/>
          <w:color w:val="000000"/>
        </w:rPr>
        <w:t>. Syst. 8, 1525–1537 (2022).</w:t>
      </w:r>
    </w:p>
    <w:p w14:paraId="06B58398" w14:textId="36D932CB" w:rsidR="00C50483" w:rsidRDefault="0057067B" w:rsidP="00C5048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Times New Roman"/>
          <w:color w:val="0563C1"/>
          <w:u w:val="single"/>
        </w:rPr>
      </w:pPr>
      <w:hyperlink r:id="rId21">
        <w:r w:rsidR="005A0BC6" w:rsidRPr="00495938">
          <w:rPr>
            <w:rFonts w:ascii="標楷體" w:eastAsia="標楷體" w:hAnsi="標楷體" w:cs="Times New Roman"/>
            <w:color w:val="0563C1"/>
            <w:u w:val="single"/>
          </w:rPr>
          <w:t>https://doi.org/10.1007/s40747-021-00600-w</w:t>
        </w:r>
      </w:hyperlink>
    </w:p>
    <w:p w14:paraId="457E64A5" w14:textId="7E53E78E" w:rsidR="00C50483" w:rsidRPr="00C50483" w:rsidRDefault="00C50483" w:rsidP="00C50483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Times New Roman"/>
          <w:color w:val="0563C1"/>
          <w:u w:val="single"/>
        </w:rPr>
      </w:pPr>
    </w:p>
    <w:sectPr w:rsidR="00C50483" w:rsidRPr="00C50483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51983"/>
    <w:multiLevelType w:val="hybridMultilevel"/>
    <w:tmpl w:val="D50270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A161708"/>
    <w:multiLevelType w:val="multilevel"/>
    <w:tmpl w:val="99FC03A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C853D58"/>
    <w:multiLevelType w:val="hybridMultilevel"/>
    <w:tmpl w:val="455081D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ECC"/>
    <w:rsid w:val="0001012E"/>
    <w:rsid w:val="00495938"/>
    <w:rsid w:val="0057067B"/>
    <w:rsid w:val="005A0BC6"/>
    <w:rsid w:val="006E1AEE"/>
    <w:rsid w:val="007E0187"/>
    <w:rsid w:val="00992ECC"/>
    <w:rsid w:val="009B78F4"/>
    <w:rsid w:val="00A85ED6"/>
    <w:rsid w:val="00C50483"/>
    <w:rsid w:val="00CA0443"/>
    <w:rsid w:val="00CB2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26E9"/>
  <w15:docId w15:val="{21D47E2D-67A3-4344-94D0-364F3354D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1735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735D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735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735DB"/>
    <w:rPr>
      <w:sz w:val="20"/>
      <w:szCs w:val="20"/>
    </w:rPr>
  </w:style>
  <w:style w:type="paragraph" w:styleId="a8">
    <w:name w:val="List Paragraph"/>
    <w:basedOn w:val="a"/>
    <w:uiPriority w:val="34"/>
    <w:qFormat/>
    <w:rsid w:val="00013EEA"/>
    <w:pPr>
      <w:ind w:leftChars="200" w:left="480"/>
    </w:pPr>
  </w:style>
  <w:style w:type="paragraph" w:styleId="a9">
    <w:name w:val="caption"/>
    <w:basedOn w:val="a"/>
    <w:next w:val="a"/>
    <w:uiPriority w:val="35"/>
    <w:unhideWhenUsed/>
    <w:qFormat/>
    <w:rsid w:val="00013EEA"/>
    <w:rPr>
      <w:sz w:val="20"/>
      <w:szCs w:val="20"/>
    </w:rPr>
  </w:style>
  <w:style w:type="character" w:customStyle="1" w:styleId="osrxxb">
    <w:name w:val="osrxxb"/>
    <w:basedOn w:val="a0"/>
    <w:rsid w:val="00013EEA"/>
  </w:style>
  <w:style w:type="character" w:styleId="aa">
    <w:name w:val="Hyperlink"/>
    <w:basedOn w:val="a0"/>
    <w:uiPriority w:val="99"/>
    <w:unhideWhenUsed/>
    <w:rsid w:val="00CE0AA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E45E1"/>
    <w:rPr>
      <w:color w:val="605E5C"/>
      <w:shd w:val="clear" w:color="auto" w:fill="E1DFDD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0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i.org/10.1038/s41598-022-16302-3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1007/s40747-021-00600-w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oi.org/10.48550/arXiv.2004.1093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ieeexplore.ieee.org/document/911329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TJgy43QHOjmLVGBci1UJZQPBzA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545</Words>
  <Characters>3111</Characters>
  <Application>Microsoft Office Word</Application>
  <DocSecurity>0</DocSecurity>
  <Lines>25</Lines>
  <Paragraphs>7</Paragraphs>
  <ScaleCrop>false</ScaleCrop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AKIHIKO</dc:creator>
  <cp:lastModifiedBy>林胤宏</cp:lastModifiedBy>
  <cp:revision>5</cp:revision>
  <dcterms:created xsi:type="dcterms:W3CDTF">2023-06-01T10:10:00Z</dcterms:created>
  <dcterms:modified xsi:type="dcterms:W3CDTF">2023-06-01T10:13:00Z</dcterms:modified>
</cp:coreProperties>
</file>