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B2D" w:rsidRPr="0050204C" w:rsidRDefault="00DE7199" w:rsidP="0050204C">
      <w:pPr>
        <w:jc w:val="center"/>
        <w:rPr>
          <w:sz w:val="28"/>
          <w:szCs w:val="28"/>
        </w:rPr>
      </w:pPr>
      <w:r w:rsidRPr="0050204C">
        <w:rPr>
          <w:rFonts w:hint="eastAsia"/>
          <w:sz w:val="28"/>
          <w:szCs w:val="28"/>
        </w:rPr>
        <w:t>基</w:t>
      </w:r>
      <w:bookmarkStart w:id="0" w:name="_GoBack"/>
      <w:bookmarkEnd w:id="0"/>
      <w:r w:rsidRPr="0050204C">
        <w:rPr>
          <w:rFonts w:hint="eastAsia"/>
          <w:sz w:val="28"/>
          <w:szCs w:val="28"/>
        </w:rPr>
        <w:t>金分析报告批量生成使用说明</w:t>
      </w:r>
    </w:p>
    <w:p w:rsidR="00DE7199" w:rsidRDefault="00DE7199" w:rsidP="00DE71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软件准备：</w:t>
      </w:r>
    </w:p>
    <w:p w:rsidR="00DE7199" w:rsidRDefault="00DE7199" w:rsidP="00DE7199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oogle</w:t>
      </w:r>
      <w:r>
        <w:t xml:space="preserve"> Chrome</w:t>
      </w:r>
      <w:r>
        <w:rPr>
          <w:rFonts w:hint="eastAsia"/>
        </w:rPr>
        <w:t>浏览器</w:t>
      </w:r>
    </w:p>
    <w:p w:rsidR="00DE7199" w:rsidRDefault="00DE7199" w:rsidP="00DE719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t>3</w:t>
      </w:r>
      <w:r>
        <w:rPr>
          <w:rFonts w:hint="eastAsia"/>
        </w:rPr>
        <w:t>环境下的</w:t>
      </w:r>
      <w:proofErr w:type="spellStart"/>
      <w:r>
        <w:t>jupyter</w:t>
      </w:r>
      <w:proofErr w:type="spellEnd"/>
      <w:r>
        <w:t xml:space="preserve"> notebook(</w:t>
      </w:r>
      <w:r>
        <w:rPr>
          <w:rFonts w:hint="eastAsia"/>
        </w:rPr>
        <w:t>在终端输入pip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notebook安装)</w:t>
      </w:r>
    </w:p>
    <w:p w:rsidR="00DE7199" w:rsidRDefault="00DE7199" w:rsidP="008F45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所需的python工具包：</w:t>
      </w:r>
      <w:r w:rsidR="008F45F5">
        <w:rPr>
          <w:rFonts w:hint="eastAsia"/>
        </w:rPr>
        <w:t>在终端cd到该文件夹，输入</w:t>
      </w:r>
      <w:r w:rsidR="008F45F5" w:rsidRPr="008F45F5">
        <w:rPr>
          <w:rFonts w:hint="eastAsia"/>
        </w:rPr>
        <w:t>p</w:t>
      </w:r>
      <w:r w:rsidR="008F45F5" w:rsidRPr="008F45F5">
        <w:t xml:space="preserve">ip install -r </w:t>
      </w:r>
      <w:r w:rsidR="008F45F5">
        <w:rPr>
          <w:rFonts w:hint="eastAsia"/>
        </w:rPr>
        <w:t>installpackages</w:t>
      </w:r>
      <w:r w:rsidR="008F45F5" w:rsidRPr="008F45F5">
        <w:t>.txt</w:t>
      </w:r>
      <w:r w:rsidR="008F45F5">
        <w:t xml:space="preserve"> </w:t>
      </w:r>
    </w:p>
    <w:p w:rsidR="00B47DCB" w:rsidRDefault="00E10944" w:rsidP="00B47DC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B47DCB" w:rsidRPr="00212599" w:rsidRDefault="00B47DCB" w:rsidP="00E10944">
      <w:pPr>
        <w:pStyle w:val="a3"/>
        <w:numPr>
          <w:ilvl w:val="0"/>
          <w:numId w:val="1"/>
        </w:numPr>
        <w:ind w:firstLineChars="0"/>
      </w:pPr>
      <w:r w:rsidRPr="00212599">
        <w:rPr>
          <w:rFonts w:hint="eastAsia"/>
        </w:rPr>
        <w:t>数据抓取：</w:t>
      </w:r>
    </w:p>
    <w:p w:rsidR="00DA26E0" w:rsidRDefault="00DA26E0" w:rsidP="00E109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先清空data</w:t>
      </w:r>
      <w:r>
        <w:t>/index</w:t>
      </w:r>
      <w:r>
        <w:rPr>
          <w:rFonts w:hint="eastAsia"/>
        </w:rPr>
        <w:t>文件夹中所有文件</w:t>
      </w:r>
    </w:p>
    <w:p w:rsidR="00E10944" w:rsidRDefault="00E10944" w:rsidP="00E109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在终端输入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notebook打开网页，点击打开 数据抓取</w:t>
      </w:r>
      <w:r>
        <w:t>.</w:t>
      </w:r>
      <w:proofErr w:type="spellStart"/>
      <w:r>
        <w:t>ipynb</w:t>
      </w:r>
      <w:proofErr w:type="spellEnd"/>
    </w:p>
    <w:p w:rsidR="00E10944" w:rsidRDefault="00E10944" w:rsidP="00E10944">
      <w:pPr>
        <w:pStyle w:val="a3"/>
        <w:ind w:left="80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2076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9-09 下午6.10.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59" w:rsidRDefault="00184F81" w:rsidP="002A7859">
      <w:pPr>
        <w:ind w:leftChars="50" w:left="105" w:firstLineChars="100" w:firstLine="210"/>
        <w:rPr>
          <w:rFonts w:hint="eastAsia"/>
        </w:rPr>
      </w:pPr>
      <w:r>
        <w:rPr>
          <w:rFonts w:hint="eastAsia"/>
        </w:rPr>
        <w:t>2点击Kernel</w:t>
      </w:r>
      <w:r w:rsidR="002A7859">
        <w:rPr>
          <w:rFonts w:hint="eastAsia"/>
        </w:rPr>
        <w:t>》</w:t>
      </w:r>
      <w:proofErr w:type="spellStart"/>
      <w:r w:rsidR="002A7859">
        <w:t>R</w:t>
      </w:r>
      <w:r w:rsidR="002A7859">
        <w:rPr>
          <w:rFonts w:hint="eastAsia"/>
        </w:rPr>
        <w:t>estart</w:t>
      </w:r>
      <w:r w:rsidR="002A7859">
        <w:t>&amp;RunAll</w:t>
      </w:r>
      <w:proofErr w:type="spellEnd"/>
      <w:r w:rsidR="002A7859">
        <w:t xml:space="preserve"> </w:t>
      </w:r>
      <w:r w:rsidR="002A7859">
        <w:rPr>
          <w:rFonts w:hint="eastAsia"/>
        </w:rPr>
        <w:t>再点击弹出框红色按钮运行全部程序</w:t>
      </w:r>
    </w:p>
    <w:p w:rsidR="00E10944" w:rsidRDefault="00184F81" w:rsidP="002A7859">
      <w:pPr>
        <w:ind w:leftChars="50" w:left="105" w:firstLineChars="100" w:firstLine="210"/>
      </w:pPr>
      <w:r>
        <w:rPr>
          <w:rFonts w:hint="eastAsia"/>
          <w:noProof/>
        </w:rPr>
        <w:drawing>
          <wp:inline distT="0" distB="0" distL="0" distR="0">
            <wp:extent cx="5270500" cy="2162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9-09 下午6.15.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1402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9-09 下午6.15.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99" w:rsidRDefault="002A7859" w:rsidP="002125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程序运行约二十分钟，抓取的数据按分类以csv格式保存在data文件夹中。基金列表附在本文末尾。</w:t>
      </w:r>
    </w:p>
    <w:p w:rsidR="002A7859" w:rsidRDefault="00DA26E0" w:rsidP="00DA26E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DA26E0">
        <w:rPr>
          <w:rFonts w:hint="eastAsia"/>
          <w:b/>
        </w:rPr>
        <w:t>注</w:t>
      </w:r>
      <w:r>
        <w:rPr>
          <w:rFonts w:hint="eastAsia"/>
        </w:rPr>
        <w:t>：下载保存在data</w:t>
      </w:r>
      <w:r>
        <w:t>/</w:t>
      </w:r>
      <w:r>
        <w:rPr>
          <w:rFonts w:hint="eastAsia"/>
        </w:rPr>
        <w:t>index文件夹中的5亿、十亿、20亿、百亿四个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文件由于</w:t>
      </w:r>
      <w:r>
        <w:rPr>
          <w:rFonts w:hint="eastAsia"/>
        </w:rPr>
        <w:lastRenderedPageBreak/>
        <w:t>文件编码问题，难以被python识别，需要先用excel软件转存为csv格式。（点击excel工具栏中 文件》另存为 文件格式选择csv，在保存到data</w:t>
      </w:r>
      <w:r>
        <w:t>/</w:t>
      </w:r>
      <w:r>
        <w:rPr>
          <w:rFonts w:hint="eastAsia"/>
        </w:rPr>
        <w:t>index文件夹即可。）</w:t>
      </w:r>
    </w:p>
    <w:p w:rsidR="00DA26E0" w:rsidRDefault="00DA26E0" w:rsidP="00DA26E0">
      <w:pPr>
        <w:pStyle w:val="a3"/>
        <w:ind w:left="800" w:firstLineChars="0" w:firstLine="0"/>
        <w:rPr>
          <w:rFonts w:hint="eastAsia"/>
        </w:rPr>
      </w:pPr>
    </w:p>
    <w:p w:rsidR="002A7859" w:rsidRPr="00212599" w:rsidRDefault="002A7859" w:rsidP="002A78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12599">
        <w:rPr>
          <w:rFonts w:hint="eastAsia"/>
        </w:rPr>
        <w:t>生成报告：</w:t>
      </w:r>
    </w:p>
    <w:p w:rsidR="00212599" w:rsidRPr="00212599" w:rsidRDefault="002A7859" w:rsidP="00212599">
      <w:pPr>
        <w:pStyle w:val="a3"/>
        <w:numPr>
          <w:ilvl w:val="0"/>
          <w:numId w:val="4"/>
        </w:numPr>
        <w:ind w:firstLineChars="0"/>
      </w:pPr>
      <w:r w:rsidRPr="00212599">
        <w:rPr>
          <w:rFonts w:hint="eastAsia"/>
        </w:rPr>
        <w:t>批量生成全部报告：</w:t>
      </w:r>
    </w:p>
    <w:p w:rsidR="002A7859" w:rsidRDefault="002A7859" w:rsidP="00212599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 xml:space="preserve">打开 </w:t>
      </w:r>
      <w:proofErr w:type="spellStart"/>
      <w:r>
        <w:rPr>
          <w:rFonts w:hint="eastAsia"/>
        </w:rPr>
        <w:t>gen</w:t>
      </w:r>
      <w:r>
        <w:t>_report</w:t>
      </w:r>
      <w:r>
        <w:t>.ipynb</w:t>
      </w:r>
      <w:proofErr w:type="spellEnd"/>
      <w:r>
        <w:t xml:space="preserve"> </w:t>
      </w:r>
      <w:r>
        <w:rPr>
          <w:rFonts w:hint="eastAsia"/>
        </w:rPr>
        <w:t>，按上图方式运行全部程序。生成的报告保存在report文件夹中；</w:t>
      </w:r>
      <w:r w:rsidR="00212599">
        <w:rPr>
          <w:rFonts w:hint="eastAsia"/>
        </w:rPr>
        <w:t>如只需要生成一类风格的基金报告，只需运行相关的程序模块即可。</w:t>
      </w:r>
    </w:p>
    <w:p w:rsidR="00212599" w:rsidRPr="00212599" w:rsidRDefault="00212599" w:rsidP="00212599">
      <w:pPr>
        <w:pStyle w:val="a3"/>
        <w:numPr>
          <w:ilvl w:val="0"/>
          <w:numId w:val="4"/>
        </w:numPr>
        <w:ind w:firstLineChars="0"/>
      </w:pPr>
      <w:r w:rsidRPr="00212599">
        <w:rPr>
          <w:rFonts w:hint="eastAsia"/>
        </w:rPr>
        <w:t>生成单个报告：</w:t>
      </w:r>
    </w:p>
    <w:p w:rsidR="00212599" w:rsidRDefault="00212599" w:rsidP="00212599">
      <w:pPr>
        <w:pStyle w:val="a3"/>
        <w:ind w:left="800" w:firstLineChars="0" w:firstLine="0"/>
      </w:pPr>
      <w:r>
        <w:rPr>
          <w:rFonts w:hint="eastAsia"/>
        </w:rPr>
        <w:t>如果只需要获取指定基金的报告，按该基金的风格，打开相应的基金分析报告</w:t>
      </w:r>
      <w:r>
        <w:t>.</w:t>
      </w:r>
      <w:proofErr w:type="spellStart"/>
      <w:r>
        <w:rPr>
          <w:rFonts w:hint="eastAsia"/>
        </w:rPr>
        <w:t>ipynb</w:t>
      </w:r>
      <w:proofErr w:type="spellEnd"/>
    </w:p>
    <w:p w:rsidR="00212599" w:rsidRDefault="00212599" w:rsidP="00212599">
      <w:pPr>
        <w:pStyle w:val="a3"/>
        <w:ind w:left="80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11271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9-09 下午6.28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99" w:rsidRDefault="00212599" w:rsidP="00212599">
      <w:pPr>
        <w:pStyle w:val="a3"/>
        <w:ind w:left="80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20186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9-09 下午6.28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99" w:rsidRDefault="00212599" w:rsidP="00212599">
      <w:pPr>
        <w:pStyle w:val="a3"/>
        <w:ind w:left="800" w:firstLineChars="0" w:firstLine="0"/>
      </w:pPr>
      <w:r>
        <w:rPr>
          <w:rFonts w:hint="eastAsia"/>
        </w:rPr>
        <w:t>在第3个程序模块中，将倒数第三行绿色斜体处的 # 号删去，在引号中输入基金名称，再按上面相同的方法运行全部程序即可。</w:t>
      </w:r>
    </w:p>
    <w:p w:rsidR="00212599" w:rsidRDefault="00212599" w:rsidP="00212599">
      <w:pPr>
        <w:pStyle w:val="a3"/>
        <w:ind w:left="800" w:firstLineChars="0" w:firstLine="0"/>
      </w:pPr>
      <w:r w:rsidRPr="00212599">
        <w:rPr>
          <w:rFonts w:hint="eastAsia"/>
          <w:b/>
        </w:rPr>
        <w:t>注：</w:t>
      </w:r>
      <w:r w:rsidRPr="00212599">
        <w:rPr>
          <w:rFonts w:hint="eastAsia"/>
        </w:rPr>
        <w:t>单个报告</w:t>
      </w:r>
      <w:r>
        <w:rPr>
          <w:rFonts w:hint="eastAsia"/>
        </w:rPr>
        <w:t>程序运行结束后，</w:t>
      </w:r>
      <w:r>
        <w:rPr>
          <w:rFonts w:hint="eastAsia"/>
        </w:rPr>
        <w:t>将</w:t>
      </w:r>
      <w:r>
        <w:rPr>
          <w:rFonts w:hint="eastAsia"/>
        </w:rPr>
        <w:t>之前删去的#号再次加上，以不影响日后批量生成报告。</w:t>
      </w:r>
    </w:p>
    <w:p w:rsidR="00212599" w:rsidRDefault="00212599" w:rsidP="00212599">
      <w:pPr>
        <w:pStyle w:val="a3"/>
        <w:ind w:left="800" w:firstLineChars="0" w:firstLine="0"/>
      </w:pPr>
    </w:p>
    <w:p w:rsidR="00212599" w:rsidRDefault="00212599" w:rsidP="002125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基金</w:t>
      </w:r>
      <w:r w:rsidR="00E7032E">
        <w:rPr>
          <w:rFonts w:hint="eastAsia"/>
        </w:rPr>
        <w:t>个数</w:t>
      </w:r>
      <w:r>
        <w:rPr>
          <w:rFonts w:hint="eastAsia"/>
        </w:rPr>
        <w:t>的</w:t>
      </w:r>
      <w:r w:rsidR="00E7032E">
        <w:rPr>
          <w:rFonts w:hint="eastAsia"/>
        </w:rPr>
        <w:t>修改</w:t>
      </w:r>
      <w:r>
        <w:rPr>
          <w:rFonts w:hint="eastAsia"/>
        </w:rPr>
        <w:t>：</w:t>
      </w:r>
    </w:p>
    <w:p w:rsidR="00212599" w:rsidRDefault="00212599" w:rsidP="00E703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基金的数据抓取</w:t>
      </w:r>
      <w:r w:rsidR="00E7032E">
        <w:rPr>
          <w:rFonts w:hint="eastAsia"/>
        </w:rPr>
        <w:t>源为格上财富网，风格指数的抓取源为朝阳永续官网，大盘指数的抓取源为网易财经。相关的基金信息保存在data</w:t>
      </w:r>
      <w:r w:rsidR="00E7032E">
        <w:t>/</w:t>
      </w:r>
      <w:r w:rsidR="00E7032E">
        <w:rPr>
          <w:rFonts w:hint="eastAsia"/>
        </w:rPr>
        <w:t>list文件夹中。</w:t>
      </w:r>
    </w:p>
    <w:p w:rsidR="00E7032E" w:rsidRDefault="00E7032E" w:rsidP="00E7032E">
      <w:pPr>
        <w:ind w:left="440"/>
      </w:pPr>
      <w:r>
        <w:rPr>
          <w:rFonts w:hint="eastAsia"/>
          <w:noProof/>
        </w:rPr>
        <w:lastRenderedPageBreak/>
        <w:drawing>
          <wp:inline distT="0" distB="0" distL="0" distR="0" wp14:anchorId="73637007" wp14:editId="48CDA90A">
            <wp:extent cx="5270500" cy="2160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9-09 下午6.42.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1193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9-09 下午6.39.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2E" w:rsidRDefault="00E7032E" w:rsidP="00E7032E">
      <w:pPr>
        <w:ind w:left="440"/>
      </w:pPr>
      <w:r>
        <w:rPr>
          <w:rFonts w:hint="eastAsia"/>
          <w:noProof/>
        </w:rPr>
        <w:drawing>
          <wp:inline distT="0" distB="0" distL="0" distR="0">
            <wp:extent cx="5270500" cy="10477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9-09 下午6.42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2E" w:rsidRDefault="00E7032E" w:rsidP="00E7032E">
      <w:pPr>
        <w:ind w:left="440"/>
        <w:rPr>
          <w:rFonts w:hint="eastAsia"/>
        </w:rPr>
      </w:pPr>
      <w:r>
        <w:rPr>
          <w:rFonts w:hint="eastAsia"/>
        </w:rPr>
        <w:t>其中，5、10、20、100分别对应5亿</w:t>
      </w:r>
      <w:proofErr w:type="spellStart"/>
      <w:r>
        <w:rPr>
          <w:rFonts w:hint="eastAsia"/>
        </w:rPr>
        <w:t>cta</w:t>
      </w:r>
      <w:proofErr w:type="spellEnd"/>
      <w:r>
        <w:rPr>
          <w:rFonts w:hint="eastAsia"/>
        </w:rPr>
        <w:t>指数、</w:t>
      </w:r>
      <w:r>
        <w:t>10</w:t>
      </w:r>
      <w:r>
        <w:rPr>
          <w:rFonts w:hint="eastAsia"/>
        </w:rPr>
        <w:t>亿对冲指数、20亿股票指数、100亿混合指数的基金分类。</w:t>
      </w:r>
      <w:proofErr w:type="spellStart"/>
      <w:r w:rsidR="00DA26E0">
        <w:t>w</w:t>
      </w:r>
      <w:r w:rsidR="00DA26E0">
        <w:rPr>
          <w:rFonts w:hint="eastAsia"/>
        </w:rPr>
        <w:t>q</w:t>
      </w:r>
      <w:proofErr w:type="spellEnd"/>
      <w:r w:rsidR="00DA26E0">
        <w:rPr>
          <w:rFonts w:hint="eastAsia"/>
        </w:rPr>
        <w:t>对应宽德系列产品信息。</w:t>
      </w:r>
    </w:p>
    <w:p w:rsidR="00E7032E" w:rsidRDefault="00E7032E" w:rsidP="00E7032E">
      <w:pPr>
        <w:ind w:left="440"/>
        <w:rPr>
          <w:rFonts w:hint="eastAsia"/>
        </w:rPr>
      </w:pPr>
      <w:r>
        <w:rPr>
          <w:rFonts w:hint="eastAsia"/>
        </w:rPr>
        <w:t>打开5.csv文件，第一列存储序号，第2列存储基金名称，第3列存储</w:t>
      </w:r>
      <w:r w:rsidR="00DA26E0">
        <w:rPr>
          <w:rFonts w:hint="eastAsia"/>
        </w:rPr>
        <w:t>该基金在格上财富网中的编号，具体查看办法如上第一张图。</w:t>
      </w:r>
    </w:p>
    <w:p w:rsidR="00DA26E0" w:rsidRDefault="00DA26E0" w:rsidP="00E7032E">
      <w:pPr>
        <w:ind w:left="440"/>
        <w:rPr>
          <w:rFonts w:hint="eastAsia"/>
        </w:rPr>
      </w:pPr>
      <w:r>
        <w:rPr>
          <w:rFonts w:hint="eastAsia"/>
        </w:rPr>
        <w:t>若不再需要获取某基金，则删除该基金在表中所在行；若需要添加新的基金，则按对应格式添加一行信息即可。</w:t>
      </w:r>
    </w:p>
    <w:p w:rsidR="00DA26E0" w:rsidRDefault="00DA26E0" w:rsidP="00E7032E">
      <w:pPr>
        <w:ind w:left="440"/>
      </w:pPr>
    </w:p>
    <w:p w:rsidR="00DA26E0" w:rsidRDefault="00DA26E0" w:rsidP="00DA2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附：现有基金信息</w:t>
      </w:r>
    </w:p>
    <w:p w:rsidR="00DF651A" w:rsidRPr="00DF651A" w:rsidRDefault="0050204C" w:rsidP="0050204C">
      <w:r>
        <w:t>1.</w:t>
      </w:r>
      <w:r w:rsidR="00DA26E0">
        <w:rPr>
          <w:rFonts w:hint="eastAsia"/>
        </w:rPr>
        <w:t>cta型：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105"/>
      </w:tblGrid>
      <w:tr w:rsidR="00DF651A" w:rsidRPr="00DF651A" w:rsidTr="00DF651A">
        <w:tblPrEx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  <w:b/>
                <w:bCs/>
              </w:rPr>
              <w:t>信朴</w:t>
            </w:r>
            <w:r w:rsidRPr="00DF651A">
              <w:rPr>
                <w:b/>
                <w:bCs/>
              </w:rPr>
              <w:t>7</w:t>
            </w:r>
            <w:r w:rsidRPr="00DF651A">
              <w:rPr>
                <w:rFonts w:hint="eastAsia"/>
                <w:b/>
                <w:bCs/>
              </w:rPr>
              <w:t>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信合全球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珺牛量子</w:t>
            </w:r>
            <w:r w:rsidRPr="00DF651A">
              <w:t>3</w:t>
            </w:r>
            <w:r w:rsidRPr="00DF651A">
              <w:rPr>
                <w:rFonts w:hint="eastAsia"/>
              </w:rPr>
              <w:t>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九坤</w:t>
            </w:r>
            <w:proofErr w:type="spellStart"/>
            <w:r w:rsidRPr="00DF651A">
              <w:t>cta</w:t>
            </w:r>
            <w:proofErr w:type="spellEnd"/>
            <w:r w:rsidRPr="00DF651A">
              <w:rPr>
                <w:rFonts w:hint="eastAsia"/>
              </w:rPr>
              <w:t>专享</w:t>
            </w:r>
            <w:r w:rsidRPr="00DF651A">
              <w:t>2</w:t>
            </w:r>
            <w:r w:rsidRPr="00DF651A">
              <w:rPr>
                <w:rFonts w:hint="eastAsia"/>
              </w:rPr>
              <w:t>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思瑞</w:t>
            </w:r>
            <w:r w:rsidRPr="00DF651A">
              <w:t>2</w:t>
            </w:r>
            <w:r w:rsidRPr="00DF651A">
              <w:rPr>
                <w:rFonts w:hint="eastAsia"/>
              </w:rPr>
              <w:t>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陆家嘴财富黑翼</w:t>
            </w:r>
            <w:r w:rsidRPr="00DF651A">
              <w:t>cta1</w:t>
            </w:r>
            <w:r w:rsidRPr="00DF651A">
              <w:rPr>
                <w:rFonts w:hint="eastAsia"/>
              </w:rPr>
              <w:t>期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成也量化十期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中信宏量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明得浩伦</w:t>
            </w:r>
            <w:proofErr w:type="spellStart"/>
            <w:r w:rsidRPr="00DF651A">
              <w:t>cta</w:t>
            </w:r>
            <w:proofErr w:type="spellEnd"/>
            <w:r w:rsidRPr="00DF651A">
              <w:rPr>
                <w:rFonts w:hint="eastAsia"/>
              </w:rPr>
              <w:t>一号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陆家嘴财富尊享</w:t>
            </w:r>
            <w:r w:rsidRPr="00DF651A">
              <w:t>cta1</w:t>
            </w:r>
            <w:r w:rsidRPr="00DF651A">
              <w:rPr>
                <w:rFonts w:hint="eastAsia"/>
              </w:rPr>
              <w:t>期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lastRenderedPageBreak/>
              <w:t>九鞅禾禧二号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中金浦泰宽立</w:t>
            </w:r>
            <w:proofErr w:type="spellStart"/>
            <w:r w:rsidRPr="00DF651A">
              <w:t>cta</w:t>
            </w:r>
            <w:proofErr w:type="spellEnd"/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易善万枝稳隆一号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中金睿投丰融</w:t>
            </w:r>
            <w:r w:rsidRPr="00DF651A">
              <w:t>4</w:t>
            </w:r>
            <w:r w:rsidRPr="00DF651A">
              <w:rPr>
                <w:rFonts w:hint="eastAsia"/>
              </w:rPr>
              <w:t>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珺马</w:t>
            </w:r>
            <w:proofErr w:type="spellStart"/>
            <w:r w:rsidRPr="00DF651A">
              <w:t>cta</w:t>
            </w:r>
            <w:proofErr w:type="spellEnd"/>
            <w:r w:rsidRPr="00DF651A">
              <w:rPr>
                <w:rFonts w:hint="eastAsia"/>
              </w:rPr>
              <w:t>一号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量金优利</w:t>
            </w:r>
            <w:proofErr w:type="spellStart"/>
            <w:r w:rsidRPr="00DF651A">
              <w:t>cta</w:t>
            </w:r>
            <w:proofErr w:type="spellEnd"/>
            <w:r w:rsidRPr="00DF651A">
              <w:rPr>
                <w:rFonts w:hint="eastAsia"/>
              </w:rPr>
              <w:t>一号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双隆隆富</w:t>
            </w:r>
            <w:r w:rsidRPr="00DF651A">
              <w:t>2</w:t>
            </w:r>
            <w:r w:rsidRPr="00DF651A">
              <w:rPr>
                <w:rFonts w:hint="eastAsia"/>
              </w:rPr>
              <w:t>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千象</w:t>
            </w:r>
            <w:r w:rsidRPr="00DF651A">
              <w:t>1</w:t>
            </w:r>
            <w:r w:rsidRPr="00DF651A">
              <w:rPr>
                <w:rFonts w:hint="eastAsia"/>
              </w:rPr>
              <w:t>期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明汯</w:t>
            </w:r>
            <w:proofErr w:type="spellStart"/>
            <w:r w:rsidRPr="00DF651A">
              <w:t>cta</w:t>
            </w:r>
            <w:proofErr w:type="spellEnd"/>
            <w:r w:rsidRPr="00DF651A">
              <w:rPr>
                <w:rFonts w:hint="eastAsia"/>
              </w:rPr>
              <w:t>一号</w:t>
            </w:r>
            <w:r w:rsidRPr="00DF651A">
              <w:t>1</w:t>
            </w:r>
            <w:r w:rsidRPr="00DF651A">
              <w:rPr>
                <w:rFonts w:hint="eastAsia"/>
              </w:rPr>
              <w:t>期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富善致远</w:t>
            </w:r>
            <w:proofErr w:type="spellStart"/>
            <w:r w:rsidRPr="00DF651A">
              <w:t>cta</w:t>
            </w:r>
            <w:proofErr w:type="spellEnd"/>
            <w:r w:rsidRPr="00DF651A">
              <w:rPr>
                <w:rFonts w:hint="eastAsia"/>
              </w:rPr>
              <w:t>八期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汇智圆通全球绝对收益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展弘稳进</w:t>
            </w:r>
            <w:r w:rsidRPr="00DF651A">
              <w:t>1</w:t>
            </w:r>
            <w:r w:rsidRPr="00DF651A">
              <w:rPr>
                <w:rFonts w:hint="eastAsia"/>
              </w:rPr>
              <w:t>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博普跨市场</w:t>
            </w:r>
            <w:r w:rsidRPr="00DF651A">
              <w:t>1</w:t>
            </w:r>
            <w:r w:rsidRPr="00DF651A">
              <w:rPr>
                <w:rFonts w:hint="eastAsia"/>
              </w:rPr>
              <w:t>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念空善念</w:t>
            </w:r>
            <w:proofErr w:type="spellStart"/>
            <w:r w:rsidRPr="00DF651A">
              <w:t>cta</w:t>
            </w:r>
            <w:proofErr w:type="spellEnd"/>
            <w:r w:rsidRPr="00DF651A">
              <w:rPr>
                <w:rFonts w:hint="eastAsia"/>
              </w:rPr>
              <w:t>多策略</w:t>
            </w:r>
            <w:r w:rsidRPr="00DF651A">
              <w:t>F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盛冠达朝阳</w:t>
            </w:r>
            <w:r w:rsidRPr="00DF651A">
              <w:t>1</w:t>
            </w:r>
            <w:r w:rsidRPr="00DF651A">
              <w:rPr>
                <w:rFonts w:hint="eastAsia"/>
              </w:rPr>
              <w:t>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陆家嘴财富博普多策略</w:t>
            </w:r>
            <w:r w:rsidRPr="00DF651A">
              <w:t>1</w:t>
            </w:r>
            <w:r w:rsidRPr="00DF651A">
              <w:rPr>
                <w:rFonts w:hint="eastAsia"/>
              </w:rPr>
              <w:t>期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外贸信托嘉理商品对冲尊享</w:t>
            </w:r>
            <w:r w:rsidRPr="00DF651A">
              <w:t>A</w:t>
            </w:r>
            <w:r w:rsidRPr="00DF651A">
              <w:rPr>
                <w:rFonts w:hint="eastAsia"/>
              </w:rPr>
              <w:t>期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嘉理红利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中信宏量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招商基金聊塑投资全球套利</w:t>
            </w:r>
            <w:r w:rsidRPr="00DF651A">
              <w:t>1</w:t>
            </w:r>
            <w:r w:rsidRPr="00DF651A">
              <w:rPr>
                <w:rFonts w:hint="eastAsia"/>
              </w:rPr>
              <w:t>号</w:t>
            </w:r>
          </w:p>
        </w:tc>
      </w:tr>
      <w:tr w:rsidR="00DF651A" w:rsidRPr="00DF651A" w:rsidTr="00DF651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鹏华</w:t>
            </w:r>
            <w:r w:rsidRPr="00DF651A">
              <w:t>-</w:t>
            </w:r>
            <w:r w:rsidRPr="00DF651A">
              <w:rPr>
                <w:rFonts w:hint="eastAsia"/>
              </w:rPr>
              <w:t>信和东方</w:t>
            </w:r>
          </w:p>
        </w:tc>
      </w:tr>
      <w:tr w:rsidR="00DF651A" w:rsidRPr="00DF651A" w:rsidTr="00DF651A">
        <w:tblPrEx>
          <w:tblCellMar>
            <w:top w:w="0" w:type="dxa"/>
            <w:bottom w:w="0" w:type="dxa"/>
          </w:tblCellMar>
        </w:tblPrEx>
        <w:trPr>
          <w:trHeight w:val="51"/>
        </w:trPr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DF651A" w:rsidRPr="00DF651A" w:rsidRDefault="00DF651A" w:rsidP="00DF651A">
            <w:pPr>
              <w:ind w:left="1220"/>
            </w:pPr>
            <w:r w:rsidRPr="00DF651A">
              <w:rPr>
                <w:rFonts w:hint="eastAsia"/>
              </w:rPr>
              <w:t>博普多策略</w:t>
            </w:r>
            <w:r w:rsidRPr="00DF651A">
              <w:t>1</w:t>
            </w:r>
            <w:r w:rsidRPr="00DF651A">
              <w:rPr>
                <w:rFonts w:hint="eastAsia"/>
              </w:rPr>
              <w:t>期</w:t>
            </w:r>
          </w:p>
        </w:tc>
      </w:tr>
    </w:tbl>
    <w:p w:rsidR="00DA26E0" w:rsidRDefault="00DA26E0" w:rsidP="00DF651A">
      <w:pPr>
        <w:rPr>
          <w:rFonts w:hint="eastAsia"/>
        </w:rPr>
      </w:pPr>
    </w:p>
    <w:p w:rsidR="0050204C" w:rsidRPr="0050204C" w:rsidRDefault="0050204C" w:rsidP="0050204C">
      <w:pPr>
        <w:rPr>
          <w:rFonts w:hint="eastAsia"/>
        </w:rPr>
      </w:pPr>
      <w:r>
        <w:rPr>
          <w:rFonts w:hint="eastAsia"/>
        </w:rPr>
        <w:t>2.</w:t>
      </w:r>
      <w:r w:rsidR="00DA26E0">
        <w:rPr>
          <w:rFonts w:hint="eastAsia"/>
        </w:rPr>
        <w:t>对冲型：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11"/>
      </w:tblGrid>
      <w:tr w:rsidR="0050204C" w:rsidRPr="0050204C" w:rsidTr="0050204C">
        <w:tblPrEx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信朴</w:t>
            </w:r>
            <w:r w:rsidRPr="0050204C">
              <w:t>8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圭源金湖无量启航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塞帕思香农一号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达尔文明德一号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千象安远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致远三号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九坤量化混合</w:t>
            </w:r>
            <w:r w:rsidRPr="0050204C">
              <w:t>2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明汯中性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  <w:r w:rsidRPr="0050204C">
              <w:t>1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中粮</w:t>
            </w:r>
            <w:r w:rsidRPr="0050204C">
              <w:t>-</w:t>
            </w:r>
            <w:r w:rsidRPr="0050204C">
              <w:rPr>
                <w:rFonts w:hint="eastAsia"/>
              </w:rPr>
              <w:t>平方和玖信</w:t>
            </w:r>
            <w:r w:rsidRPr="0050204C">
              <w:t>9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外贸信托</w:t>
            </w:r>
            <w:r w:rsidRPr="0050204C">
              <w:t>-</w:t>
            </w:r>
            <w:r w:rsidRPr="0050204C">
              <w:rPr>
                <w:rFonts w:hint="eastAsia"/>
              </w:rPr>
              <w:t>安进</w:t>
            </w:r>
            <w:r w:rsidRPr="0050204C">
              <w:t>13</w:t>
            </w:r>
            <w:r w:rsidRPr="0050204C">
              <w:rPr>
                <w:rFonts w:hint="eastAsia"/>
              </w:rPr>
              <w:t>期壹心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5"/>
        </w:trPr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九章幻方量化对冲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锝金一号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保银中国价值（</w:t>
            </w:r>
            <w:r w:rsidRPr="0050204C">
              <w:t>AH</w:t>
            </w:r>
            <w:r w:rsidRPr="0050204C">
              <w:rPr>
                <w:rFonts w:hint="eastAsia"/>
              </w:rPr>
              <w:t>）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盈峰量化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和棋天阳二号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长丰众乐对冲尊享</w:t>
            </w:r>
            <w:r w:rsidRPr="0050204C">
              <w:t>A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华润大岩绝对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淘利多策略对冲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lastRenderedPageBreak/>
              <w:t>诚奇管理</w:t>
            </w:r>
            <w:r w:rsidRPr="0050204C">
              <w:t>2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杉树欣欣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对冲精英之睿策</w:t>
            </w:r>
            <w:r w:rsidRPr="0050204C">
              <w:t>A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艾叶慧创魔方</w:t>
            </w:r>
            <w:r w:rsidRPr="0050204C">
              <w:t>2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保银石榴红了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念空裕龙</w:t>
            </w:r>
            <w:r w:rsidRPr="0050204C">
              <w:t>1</w:t>
            </w:r>
            <w:r w:rsidRPr="0050204C">
              <w:rPr>
                <w:rFonts w:hint="eastAsia"/>
              </w:rPr>
              <w:t>号多策略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富善优享</w:t>
            </w:r>
            <w:r w:rsidRPr="0050204C">
              <w:t>11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东方汇智</w:t>
            </w:r>
            <w:r w:rsidRPr="0050204C">
              <w:t>-</w:t>
            </w:r>
            <w:r w:rsidRPr="0050204C">
              <w:rPr>
                <w:rFonts w:hint="eastAsia"/>
              </w:rPr>
              <w:t>博普量化阿尔法</w:t>
            </w:r>
            <w:r w:rsidRPr="0050204C">
              <w:t>5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风禾资产</w:t>
            </w:r>
            <w:r w:rsidRPr="0050204C">
              <w:t>5</w:t>
            </w:r>
            <w:r w:rsidRPr="0050204C">
              <w:rPr>
                <w:rFonts w:hint="eastAsia"/>
              </w:rPr>
              <w:t>号（择时对冲）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尊嘉</w:t>
            </w:r>
            <w:r w:rsidRPr="0050204C">
              <w:t>ALPHA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稳进</w:t>
            </w:r>
            <w:r w:rsidRPr="0050204C">
              <w:t>10</w:t>
            </w:r>
            <w:r w:rsidRPr="0050204C">
              <w:rPr>
                <w:rFonts w:hint="eastAsia"/>
              </w:rPr>
              <w:t>期雁丰对冲尊享</w:t>
            </w:r>
            <w:r w:rsidRPr="0050204C">
              <w:t>A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明溪</w:t>
            </w:r>
            <w:r w:rsidRPr="0050204C">
              <w:t>2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证大金马量化中性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CellMar>
            <w:top w:w="0" w:type="dxa"/>
            <w:bottom w:w="0" w:type="dxa"/>
          </w:tblCellMar>
        </w:tblPrEx>
        <w:trPr>
          <w:trHeight w:val="51"/>
        </w:trPr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富善汇远</w:t>
            </w:r>
            <w:r w:rsidRPr="0050204C">
              <w:t>10</w:t>
            </w:r>
            <w:r w:rsidRPr="0050204C">
              <w:rPr>
                <w:rFonts w:hint="eastAsia"/>
              </w:rPr>
              <w:t>期（择时调仓）</w:t>
            </w:r>
          </w:p>
        </w:tc>
      </w:tr>
    </w:tbl>
    <w:p w:rsidR="0050204C" w:rsidRPr="0050204C" w:rsidRDefault="0050204C" w:rsidP="00502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 w:hint="eastAsia"/>
          <w:kern w:val="1"/>
          <w:sz w:val="24"/>
        </w:rPr>
      </w:pPr>
    </w:p>
    <w:p w:rsidR="0050204C" w:rsidRPr="0050204C" w:rsidRDefault="0050204C" w:rsidP="00502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/>
        </w:rPr>
        <w:t>3.</w:t>
      </w:r>
      <w:r w:rsidR="00DA26E0">
        <w:rPr>
          <w:rFonts w:hint="eastAsia"/>
        </w:rPr>
        <w:t>股票</w:t>
      </w:r>
      <w:r w:rsidR="00DA26E0">
        <w:rPr>
          <w:rFonts w:hint="eastAsia"/>
        </w:rPr>
        <w:t>型</w:t>
      </w:r>
      <w:r w:rsidR="00DA26E0">
        <w:rPr>
          <w:rFonts w:hint="eastAsia"/>
        </w:rPr>
        <w:t>：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11"/>
      </w:tblGrid>
      <w:tr w:rsidR="0050204C" w:rsidRPr="0050204C" w:rsidTr="0050204C">
        <w:tblPrEx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汉和资本</w:t>
            </w:r>
            <w:r w:rsidRPr="0050204C">
              <w:t>1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东方港湾马拉松一号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平安信托中欧瑞博</w:t>
            </w:r>
            <w:r w:rsidRPr="0050204C">
              <w:t>9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保银紫荆怒放（港股）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外贸信托重阳对冲</w:t>
            </w:r>
            <w:r w:rsidRPr="0050204C">
              <w:t>2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投资精英之星石</w:t>
            </w:r>
            <w:r w:rsidRPr="0050204C">
              <w:t>A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华润信托明达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中信信托大朴进取</w:t>
            </w:r>
            <w:r w:rsidRPr="0050204C">
              <w:t>1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重阳陆港灵活一号子基金</w:t>
            </w:r>
            <w:r w:rsidRPr="0050204C">
              <w:t>B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高毅新方程晓峰</w:t>
            </w:r>
            <w:r w:rsidRPr="0050204C">
              <w:t>2</w:t>
            </w:r>
            <w:r w:rsidRPr="0050204C">
              <w:rPr>
                <w:rFonts w:hint="eastAsia"/>
              </w:rPr>
              <w:t>号致信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陆家嘴信托尊享和聚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山东信托鸿道</w:t>
            </w:r>
            <w:r w:rsidRPr="0050204C">
              <w:t>1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民森</w:t>
            </w:r>
            <w:r w:rsidRPr="0050204C">
              <w:t>A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理成风景</w:t>
            </w:r>
            <w:r w:rsidRPr="0050204C">
              <w:t>1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华润信托望正一号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泓澄投资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投资精英之朱雀</w:t>
            </w:r>
            <w:r w:rsidRPr="0050204C">
              <w:t>A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中融世诚扬子三号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平安财富淡水泉成长一期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鼎锋成长一期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中信信托汇利</w:t>
            </w:r>
            <w:r w:rsidRPr="0050204C">
              <w:t>5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中信上善若水</w:t>
            </w:r>
            <w:r w:rsidRPr="0050204C">
              <w:t>3</w:t>
            </w:r>
            <w:r w:rsidRPr="0050204C">
              <w:rPr>
                <w:rFonts w:hint="eastAsia"/>
              </w:rPr>
              <w:t>期成长策略精选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平安财富投资精英之景林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鑫兰瑞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中信信托源乐晟</w:t>
            </w:r>
            <w:r w:rsidRPr="0050204C">
              <w:t>5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丰岭精选</w:t>
            </w:r>
            <w:r w:rsidRPr="0050204C">
              <w:t>A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lastRenderedPageBreak/>
              <w:t>九坤日享中证</w:t>
            </w:r>
            <w:r w:rsidRPr="0050204C">
              <w:t>500</w:t>
            </w:r>
            <w:r w:rsidRPr="0050204C">
              <w:rPr>
                <w:rFonts w:hint="eastAsia"/>
              </w:rPr>
              <w:t>指数增强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九章幻方中证</w:t>
            </w:r>
            <w:r w:rsidRPr="0050204C">
              <w:t>500</w:t>
            </w:r>
            <w:r w:rsidRPr="0050204C">
              <w:rPr>
                <w:rFonts w:hint="eastAsia"/>
              </w:rPr>
              <w:t>量化多策略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灵均量化选股尊享</w:t>
            </w:r>
            <w:r w:rsidRPr="0050204C">
              <w:t>1</w:t>
            </w:r>
            <w:r w:rsidRPr="0050204C">
              <w:rPr>
                <w:rFonts w:hint="eastAsia"/>
              </w:rPr>
              <w:t>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明汯价值成长</w:t>
            </w:r>
            <w:r w:rsidRPr="0050204C">
              <w:t>1</w:t>
            </w:r>
            <w:r w:rsidRPr="0050204C">
              <w:rPr>
                <w:rFonts w:hint="eastAsia"/>
              </w:rPr>
              <w:t>期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泓信泓筹价值一号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艾叶瓦洛兰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盛冠达股票量化</w:t>
            </w:r>
            <w:r w:rsidRPr="0050204C">
              <w:t>2</w:t>
            </w:r>
            <w:r w:rsidRPr="0050204C">
              <w:rPr>
                <w:rFonts w:hint="eastAsia"/>
              </w:rPr>
              <w:t>号基金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隆腾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共盈大岩量化进取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因诺桢诚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证大稳健增长</w:t>
            </w:r>
          </w:p>
        </w:tc>
      </w:tr>
    </w:tbl>
    <w:p w:rsidR="0050204C" w:rsidRPr="0050204C" w:rsidRDefault="0050204C" w:rsidP="00502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1"/>
          <w:sz w:val="24"/>
        </w:rPr>
      </w:pPr>
    </w:p>
    <w:p w:rsidR="0050204C" w:rsidRPr="0050204C" w:rsidRDefault="0050204C" w:rsidP="00502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4"/>
        </w:rPr>
      </w:pPr>
      <w:r>
        <w:rPr>
          <w:rFonts w:hint="eastAsia"/>
        </w:rPr>
        <w:t>4.</w:t>
      </w:r>
      <w:r w:rsidR="00DA26E0">
        <w:rPr>
          <w:rFonts w:hint="eastAsia"/>
        </w:rPr>
        <w:t>混合</w:t>
      </w:r>
      <w:r w:rsidR="00DA26E0">
        <w:rPr>
          <w:rFonts w:hint="eastAsia"/>
        </w:rPr>
        <w:t>型</w:t>
      </w:r>
      <w:r>
        <w:rPr>
          <w:rFonts w:hint="eastAsia"/>
        </w:rPr>
        <w:t>：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11"/>
      </w:tblGrid>
      <w:tr w:rsidR="0050204C" w:rsidRPr="0050204C" w:rsidTr="0050204C">
        <w:tblPrEx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半夏宏观对冲私募基金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元葵产业对冲基金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凯丰宏观对冲</w:t>
            </w:r>
            <w:r w:rsidRPr="0050204C">
              <w:t>9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平安财富投资精英之从容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泓湖稳宏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泓湖重域</w:t>
            </w:r>
          </w:p>
        </w:tc>
      </w:tr>
      <w:tr w:rsidR="0050204C" w:rsidRPr="0050204C" w:rsidTr="0050204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元葵复利成长</w:t>
            </w:r>
            <w:r w:rsidRPr="0050204C">
              <w:t>3</w:t>
            </w:r>
            <w:r w:rsidRPr="0050204C">
              <w:rPr>
                <w:rFonts w:hint="eastAsia"/>
              </w:rPr>
              <w:t>号</w:t>
            </w:r>
          </w:p>
        </w:tc>
      </w:tr>
      <w:tr w:rsidR="0050204C" w:rsidRPr="0050204C" w:rsidTr="0050204C">
        <w:tblPrEx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50204C">
            <w:pPr>
              <w:ind w:left="1220"/>
            </w:pPr>
            <w:r w:rsidRPr="0050204C">
              <w:rPr>
                <w:rFonts w:hint="eastAsia"/>
              </w:rPr>
              <w:t>砥俊瑞安</w:t>
            </w:r>
            <w:r w:rsidRPr="0050204C">
              <w:t>1</w:t>
            </w:r>
            <w:r w:rsidRPr="0050204C">
              <w:rPr>
                <w:rFonts w:hint="eastAsia"/>
              </w:rPr>
              <w:t>号</w:t>
            </w:r>
          </w:p>
        </w:tc>
      </w:tr>
    </w:tbl>
    <w:p w:rsidR="0050204C" w:rsidRPr="0050204C" w:rsidRDefault="0050204C" w:rsidP="0050204C">
      <w:pPr>
        <w:ind w:left="1220"/>
      </w:pPr>
    </w:p>
    <w:p w:rsidR="0050204C" w:rsidRPr="00DA26E0" w:rsidRDefault="0050204C" w:rsidP="0050204C">
      <w:r>
        <w:rPr>
          <w:rFonts w:hint="eastAsia"/>
        </w:rPr>
        <w:t>5.宽德系列产品：</w:t>
      </w:r>
    </w:p>
    <w:tbl>
      <w:tblPr>
        <w:tblW w:w="0" w:type="auto"/>
        <w:tblInd w:w="-118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11"/>
      </w:tblGrid>
      <w:tr w:rsidR="0050204C" w:rsidRPr="0050204C" w:rsidTr="0083546E">
        <w:tblPrEx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83546E">
            <w:pPr>
              <w:ind w:left="1220"/>
            </w:pPr>
            <w:r>
              <w:rPr>
                <w:rFonts w:hint="eastAsia"/>
              </w:rPr>
              <w:t>宽德共赢</w:t>
            </w:r>
          </w:p>
        </w:tc>
      </w:tr>
      <w:tr w:rsidR="0050204C" w:rsidRPr="0050204C" w:rsidTr="0083546E">
        <w:tblPrEx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83546E">
            <w:pPr>
              <w:ind w:left="1220"/>
            </w:pPr>
            <w:r>
              <w:rPr>
                <w:rFonts w:hint="eastAsia"/>
              </w:rPr>
              <w:t>宽德卓越</w:t>
            </w:r>
          </w:p>
        </w:tc>
      </w:tr>
      <w:tr w:rsidR="0050204C" w:rsidRPr="0050204C" w:rsidTr="0083546E">
        <w:tblPrEx>
          <w:tblCellMar>
            <w:top w:w="0" w:type="dxa"/>
            <w:bottom w:w="0" w:type="dxa"/>
          </w:tblCellMar>
        </w:tblPrEx>
        <w:tc>
          <w:tcPr>
            <w:tcW w:w="5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204C" w:rsidRPr="0050204C" w:rsidRDefault="0050204C" w:rsidP="0083546E">
            <w:pPr>
              <w:ind w:left="1220"/>
            </w:pPr>
            <w:r>
              <w:rPr>
                <w:rFonts w:hint="eastAsia"/>
              </w:rPr>
              <w:t>宽德对冲稳进8期</w:t>
            </w:r>
          </w:p>
        </w:tc>
      </w:tr>
    </w:tbl>
    <w:p w:rsidR="0050204C" w:rsidRPr="00DA26E0" w:rsidRDefault="0050204C" w:rsidP="0050204C">
      <w:pPr>
        <w:rPr>
          <w:rFonts w:hint="eastAsia"/>
        </w:rPr>
      </w:pPr>
    </w:p>
    <w:sectPr w:rsidR="0050204C" w:rsidRPr="00DA26E0" w:rsidSect="004E7D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6BE"/>
    <w:multiLevelType w:val="hybridMultilevel"/>
    <w:tmpl w:val="BF04A594"/>
    <w:lvl w:ilvl="0" w:tplc="CC9E3E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1BB10739"/>
    <w:multiLevelType w:val="hybridMultilevel"/>
    <w:tmpl w:val="3306B97E"/>
    <w:lvl w:ilvl="0" w:tplc="999EB2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1C5C3B73"/>
    <w:multiLevelType w:val="hybridMultilevel"/>
    <w:tmpl w:val="831424C8"/>
    <w:lvl w:ilvl="0" w:tplc="776277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38683B72"/>
    <w:multiLevelType w:val="hybridMultilevel"/>
    <w:tmpl w:val="3AA078A2"/>
    <w:lvl w:ilvl="0" w:tplc="C604F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60FD1044"/>
    <w:multiLevelType w:val="hybridMultilevel"/>
    <w:tmpl w:val="CBF63828"/>
    <w:lvl w:ilvl="0" w:tplc="A7DC3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DD675E"/>
    <w:multiLevelType w:val="hybridMultilevel"/>
    <w:tmpl w:val="7264F332"/>
    <w:lvl w:ilvl="0" w:tplc="BD56263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14"/>
    <w:rsid w:val="00184F81"/>
    <w:rsid w:val="00212599"/>
    <w:rsid w:val="002A7859"/>
    <w:rsid w:val="003701A4"/>
    <w:rsid w:val="004E7D8F"/>
    <w:rsid w:val="0050204C"/>
    <w:rsid w:val="008F45F5"/>
    <w:rsid w:val="00986B2D"/>
    <w:rsid w:val="00B47DCB"/>
    <w:rsid w:val="00D86314"/>
    <w:rsid w:val="00DA26E0"/>
    <w:rsid w:val="00DE7199"/>
    <w:rsid w:val="00DF651A"/>
    <w:rsid w:val="00E10944"/>
    <w:rsid w:val="00E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D7E7"/>
  <w15:chartTrackingRefBased/>
  <w15:docId w15:val="{031A185A-F6D3-7D46-96ED-BE90648E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1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2018-09-09T09:29:00Z</dcterms:created>
  <dcterms:modified xsi:type="dcterms:W3CDTF">2018-09-09T11:08:00Z</dcterms:modified>
</cp:coreProperties>
</file>