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5D45" w14:textId="05BFD514" w:rsidR="00A162ED" w:rsidRDefault="00A162ED">
      <w:r>
        <w:t>Best practice</w:t>
      </w:r>
    </w:p>
    <w:p w14:paraId="2B5E1C5C" w14:textId="75ED67CB" w:rsidR="00A162ED" w:rsidRDefault="00A162ED">
      <w:r>
        <w:t xml:space="preserve">Indexing </w:t>
      </w:r>
    </w:p>
    <w:p w14:paraId="2FB3C09F" w14:textId="7C89C38B" w:rsidR="00A162ED" w:rsidRDefault="00A162ED"/>
    <w:p w14:paraId="4C1F9F7C" w14:textId="743638C7" w:rsidR="00A162ED" w:rsidRDefault="00A162ED"/>
    <w:p w14:paraId="5F2D173D" w14:textId="1BDC2EB9" w:rsidR="00A162ED" w:rsidRDefault="00CC254B">
      <w:r>
        <w:t>Image storage</w:t>
      </w:r>
    </w:p>
    <w:p w14:paraId="68F93051" w14:textId="77777777" w:rsidR="00CC254B" w:rsidRDefault="00CC254B"/>
    <w:p w14:paraId="5012551F" w14:textId="7C1F25FC" w:rsidR="00A162ED" w:rsidRDefault="00A162ED">
      <w:r>
        <w:t xml:space="preserve">Digitization technical requirement </w:t>
      </w:r>
    </w:p>
    <w:p w14:paraId="52013772" w14:textId="13B8F6D8" w:rsidR="00A15C66" w:rsidRDefault="00A15C66"/>
    <w:p w14:paraId="070E04B7" w14:textId="196E72A9" w:rsidR="00F138D9" w:rsidRPr="00C343A8" w:rsidRDefault="00F138D9">
      <w:r w:rsidRPr="00C343A8">
        <w:t xml:space="preserve">7. </w:t>
      </w:r>
      <w:r w:rsidRPr="00400F15">
        <w:t>Definition</w:t>
      </w:r>
    </w:p>
    <w:p w14:paraId="49F28B18" w14:textId="7DA27B8C" w:rsidR="00F138D9" w:rsidRPr="00400F15" w:rsidRDefault="00C343A8">
      <w:r>
        <w:t>Bitonal: picture elements(pixels) that are only one bit. A bitonal image has tow intensity values, 0 and 1, corresponding to black and white.</w:t>
      </w:r>
    </w:p>
    <w:p w14:paraId="53816A9A" w14:textId="26E36585" w:rsidR="00C343A8" w:rsidRPr="00C343A8" w:rsidRDefault="00A15C66">
      <w:r w:rsidRPr="00C343A8">
        <w:t>Compression</w:t>
      </w:r>
      <w:r w:rsidR="00C343A8">
        <w:t>: is the process that reduces the number of bits in an electronic image file</w:t>
      </w:r>
    </w:p>
    <w:p w14:paraId="40AD36BC" w14:textId="7F23E6F2" w:rsidR="00A15C66" w:rsidRPr="00C343A8" w:rsidRDefault="00A15C66">
      <w:r w:rsidRPr="00C343A8">
        <w:t>De-speckle</w:t>
      </w:r>
      <w:r w:rsidR="00C70B89">
        <w:t>: is the process of removing specks or marks from images</w:t>
      </w:r>
    </w:p>
    <w:p w14:paraId="5A119E59" w14:textId="77777777" w:rsidR="00A15C66" w:rsidRPr="00C343A8" w:rsidRDefault="00A15C66"/>
    <w:p w14:paraId="1A6A90F2" w14:textId="411C9B0C" w:rsidR="00A15C66" w:rsidRPr="00C70B89" w:rsidRDefault="00A15C66">
      <w:r w:rsidRPr="00C70B89">
        <w:t>De-</w:t>
      </w:r>
      <w:proofErr w:type="gramStart"/>
      <w:r w:rsidRPr="00C70B89">
        <w:t>skew</w:t>
      </w:r>
      <w:r w:rsidR="00C70B89" w:rsidRPr="00C70B89">
        <w:t> :</w:t>
      </w:r>
      <w:proofErr w:type="gramEnd"/>
      <w:r w:rsidR="00C70B89" w:rsidRPr="00C70B89">
        <w:t xml:space="preserve"> </w:t>
      </w:r>
      <w:r w:rsidR="00C70B89">
        <w:t>is the process of realigning titled images</w:t>
      </w:r>
    </w:p>
    <w:p w14:paraId="66BE9D06" w14:textId="7941B059" w:rsidR="00A15C66" w:rsidRPr="00C70B89" w:rsidRDefault="007F6ED4">
      <w:r>
        <w:t>Raster data: data specifying the values of pixels in an image formed by a set of pixel s arranged in a grid pattern, called a bitmap</w:t>
      </w:r>
    </w:p>
    <w:p w14:paraId="4E8918D0" w14:textId="6B8E6556" w:rsidR="00A162ED" w:rsidRPr="00C70B89" w:rsidRDefault="00A15C66">
      <w:r w:rsidRPr="00C70B89">
        <w:t>Dots per inch (DPI)</w:t>
      </w:r>
      <w:r w:rsidR="00C70B89">
        <w:t xml:space="preserve">: is a measure of output device resolution and quality </w:t>
      </w:r>
    </w:p>
    <w:p w14:paraId="5B0B7390" w14:textId="615D48A2" w:rsidR="00A15C66" w:rsidRPr="00C70B89" w:rsidRDefault="00A15C66"/>
    <w:p w14:paraId="52B84937" w14:textId="02DD9F12" w:rsidR="00A15C66" w:rsidRPr="00C70B89" w:rsidRDefault="00A15C66"/>
    <w:p w14:paraId="0B2C3216" w14:textId="268238B4" w:rsidR="00A15C66" w:rsidRPr="00C70B89" w:rsidRDefault="00A15C66">
      <w:r w:rsidRPr="00C70B89">
        <w:t>Greyscale</w:t>
      </w:r>
      <w:r w:rsidR="006B4DF4">
        <w:t>: is the capability to display varying levels of grey and usually represented as a number such as 16 levels of grey</w:t>
      </w:r>
    </w:p>
    <w:p w14:paraId="63002228" w14:textId="11F8BC39" w:rsidR="00A15C66" w:rsidRPr="00C70B89" w:rsidRDefault="00A15C66"/>
    <w:p w14:paraId="0E598A7C" w14:textId="1C227E3B" w:rsidR="008461F0" w:rsidRPr="00C70B89" w:rsidRDefault="008461F0"/>
    <w:p w14:paraId="72516656" w14:textId="5D347C5C" w:rsidR="008461F0" w:rsidRDefault="008461F0">
      <w:r w:rsidRPr="008461F0">
        <w:t>Pixel Density or Pixels Per I</w:t>
      </w:r>
      <w:r>
        <w:t>nch (PPI)</w:t>
      </w:r>
      <w:r w:rsidR="00513496">
        <w:t>: is the measurement of how a monitor display an image. Also referred as display resolution, refers to the number of picture elements(pixels) per inch</w:t>
      </w:r>
    </w:p>
    <w:p w14:paraId="26982671" w14:textId="3607904C" w:rsidR="008461F0" w:rsidRDefault="008461F0"/>
    <w:p w14:paraId="5B3785E1" w14:textId="7C17F382" w:rsidR="008461F0" w:rsidRDefault="008461F0"/>
    <w:p w14:paraId="3DE5BC36" w14:textId="2757BEBA" w:rsidR="008461F0" w:rsidRPr="00513496" w:rsidRDefault="006B4DF4">
      <w:r w:rsidRPr="00513496">
        <w:t xml:space="preserve">Portable </w:t>
      </w:r>
      <w:r w:rsidR="00513496" w:rsidRPr="00513496">
        <w:t xml:space="preserve">Document Format </w:t>
      </w:r>
      <w:r w:rsidRPr="00513496">
        <w:t>(</w:t>
      </w:r>
      <w:r w:rsidR="008461F0" w:rsidRPr="00513496">
        <w:t>PDF</w:t>
      </w:r>
      <w:r w:rsidR="00513496" w:rsidRPr="00513496">
        <w:t>): a file format which captures formatting information from a variety</w:t>
      </w:r>
      <w:r w:rsidR="00513496">
        <w:t xml:space="preserve"> of applications and makes it possible to transmit and display documents in an identical way. </w:t>
      </w:r>
    </w:p>
    <w:p w14:paraId="01760B9C" w14:textId="6F09CD86" w:rsidR="008461F0" w:rsidRDefault="00513496">
      <w:r>
        <w:lastRenderedPageBreak/>
        <w:t>Portable Document Format/Archival(</w:t>
      </w:r>
      <w:r w:rsidR="008461F0">
        <w:t>PDF/A</w:t>
      </w:r>
      <w:r>
        <w:t>): a file format based on a subset of the adobe pdf format that is optimized for the long-term archiving of electronic documents</w:t>
      </w:r>
    </w:p>
    <w:p w14:paraId="5CC30C58" w14:textId="49004388" w:rsidR="008461F0" w:rsidRDefault="007F6ED4">
      <w:r>
        <w:t xml:space="preserve">Tagged image file format or </w:t>
      </w:r>
      <w:proofErr w:type="gramStart"/>
      <w:r w:rsidR="008461F0">
        <w:t>TIFF</w:t>
      </w:r>
      <w:r>
        <w:t xml:space="preserve"> </w:t>
      </w:r>
      <w:r w:rsidR="00AB27CC">
        <w:t>:</w:t>
      </w:r>
      <w:proofErr w:type="gramEnd"/>
      <w:r w:rsidR="00AB27CC">
        <w:t xml:space="preserve"> describe image data that typically comes from scanners, frame grabbers and paint- or photo-retouching programs </w:t>
      </w:r>
    </w:p>
    <w:p w14:paraId="68094350" w14:textId="4668310C" w:rsidR="00400F15" w:rsidRDefault="00400F15"/>
    <w:p w14:paraId="262E8329" w14:textId="616A81A7" w:rsidR="00400F15" w:rsidRDefault="00400F15"/>
    <w:p w14:paraId="4DFCC1A1" w14:textId="749D0EC8" w:rsidR="00400F15" w:rsidRDefault="00400F15"/>
    <w:p w14:paraId="484D11EE" w14:textId="0752C58A" w:rsidR="00400F15" w:rsidRDefault="00400F15">
      <w:r>
        <w:t>14. image storage</w:t>
      </w:r>
    </w:p>
    <w:p w14:paraId="0D70F742" w14:textId="41CA5453" w:rsidR="00400F15" w:rsidRDefault="00400F15"/>
    <w:p w14:paraId="0A11DA95" w14:textId="69FB4537" w:rsidR="00400F15" w:rsidRDefault="00400F15"/>
    <w:p w14:paraId="679B4CEF" w14:textId="4BE353A0" w:rsidR="00400F15" w:rsidRDefault="00400F15"/>
    <w:p w14:paraId="6B0C030E" w14:textId="46DE196F" w:rsidR="00400F15" w:rsidRDefault="00400F15"/>
    <w:p w14:paraId="5182A026" w14:textId="1B46B011" w:rsidR="00400F15" w:rsidRDefault="00400F15"/>
    <w:p w14:paraId="01DD42FD" w14:textId="205F89FA" w:rsidR="00400F15" w:rsidRDefault="00400F15"/>
    <w:p w14:paraId="0C3CF9CB" w14:textId="1A478D2E" w:rsidR="00400F15" w:rsidRDefault="00400F15"/>
    <w:p w14:paraId="45FFEC89" w14:textId="062220E9" w:rsidR="00400F15" w:rsidRDefault="00400F15"/>
    <w:p w14:paraId="665535A7" w14:textId="48822665" w:rsidR="00400F15" w:rsidRDefault="00400F15">
      <w:r>
        <w:t xml:space="preserve">15. Indexing and metadata requirements </w:t>
      </w:r>
    </w:p>
    <w:p w14:paraId="4407D83E" w14:textId="7BFF9D68" w:rsidR="00400F15" w:rsidRDefault="00400F15"/>
    <w:p w14:paraId="1846ABA6" w14:textId="6A33C55C" w:rsidR="00400F15" w:rsidRDefault="00400F15"/>
    <w:p w14:paraId="5F275441" w14:textId="0D969C62" w:rsidR="00400F15" w:rsidRDefault="00400F15"/>
    <w:p w14:paraId="65FA112C" w14:textId="14177C33" w:rsidR="00481584" w:rsidRDefault="00481584">
      <w:r>
        <w:t xml:space="preserve">16. image capture </w:t>
      </w:r>
    </w:p>
    <w:p w14:paraId="640466FD" w14:textId="31F33500" w:rsidR="00481584" w:rsidRDefault="00481584"/>
    <w:p w14:paraId="5A44FE4A" w14:textId="4D4DF653" w:rsidR="0083549F" w:rsidRDefault="0083549F">
      <w:r>
        <w:t xml:space="preserve">Best practices for scanning </w:t>
      </w:r>
      <w:r w:rsidR="00C343A8">
        <w:t xml:space="preserve">by </w:t>
      </w:r>
      <w:r>
        <w:t xml:space="preserve">Illinois State </w:t>
      </w:r>
      <w:r w:rsidR="00C343A8">
        <w:t>Library Digital Imaging Program</w:t>
      </w:r>
    </w:p>
    <w:p w14:paraId="2493726A" w14:textId="1ECEAE42" w:rsidR="00C343A8" w:rsidRDefault="00C343A8">
      <w:r>
        <w:t>Archival images</w:t>
      </w:r>
    </w:p>
    <w:p w14:paraId="79FFEECB" w14:textId="681A40BB" w:rsidR="00C343A8" w:rsidRDefault="00C343A8" w:rsidP="00C343A8">
      <w:pPr>
        <w:pStyle w:val="ListParagraph"/>
        <w:numPr>
          <w:ilvl w:val="0"/>
          <w:numId w:val="3"/>
        </w:numPr>
      </w:pPr>
      <w:r>
        <w:t xml:space="preserve">File saved in uncompressed TIFF format </w:t>
      </w:r>
    </w:p>
    <w:p w14:paraId="5F8B8F66" w14:textId="59AC2FA6" w:rsidR="00C343A8" w:rsidRDefault="00C343A8" w:rsidP="00C343A8">
      <w:pPr>
        <w:pStyle w:val="ListParagraph"/>
        <w:numPr>
          <w:ilvl w:val="0"/>
          <w:numId w:val="3"/>
        </w:numPr>
      </w:pPr>
      <w:r>
        <w:t xml:space="preserve">Printed black and white text or maps: bitonal, 600 </w:t>
      </w:r>
      <w:proofErr w:type="spellStart"/>
      <w:r>
        <w:t>ppi</w:t>
      </w:r>
      <w:proofErr w:type="spellEnd"/>
    </w:p>
    <w:p w14:paraId="1887EDEC" w14:textId="3FF9027D" w:rsidR="00C343A8" w:rsidRDefault="00C343A8" w:rsidP="00C343A8">
      <w:pPr>
        <w:pStyle w:val="ListParagraph"/>
        <w:numPr>
          <w:ilvl w:val="0"/>
          <w:numId w:val="3"/>
        </w:numPr>
      </w:pPr>
      <w:r>
        <w:t xml:space="preserve">Black and white photographs: </w:t>
      </w:r>
      <w:proofErr w:type="gramStart"/>
      <w:r>
        <w:t>8-12 bit</w:t>
      </w:r>
      <w:proofErr w:type="gramEnd"/>
      <w:r>
        <w:t xml:space="preserve"> grayscale or 24-36 bit color, 300- 600 </w:t>
      </w:r>
      <w:proofErr w:type="spellStart"/>
      <w:r>
        <w:t>ppi</w:t>
      </w:r>
      <w:proofErr w:type="spellEnd"/>
    </w:p>
    <w:p w14:paraId="4EE14356" w14:textId="7BFCE270" w:rsidR="00C343A8" w:rsidRDefault="00C343A8" w:rsidP="00C343A8">
      <w:pPr>
        <w:pStyle w:val="ListParagraph"/>
        <w:numPr>
          <w:ilvl w:val="0"/>
          <w:numId w:val="3"/>
        </w:numPr>
      </w:pPr>
      <w:r>
        <w:t xml:space="preserve">Color photographs, manuscripts: </w:t>
      </w:r>
      <w:proofErr w:type="gramStart"/>
      <w:r>
        <w:t>24-36 bit</w:t>
      </w:r>
      <w:proofErr w:type="gramEnd"/>
      <w:r>
        <w:t xml:space="preserve"> color, 300- 600 </w:t>
      </w:r>
      <w:proofErr w:type="spellStart"/>
      <w:r>
        <w:t>ppi</w:t>
      </w:r>
      <w:proofErr w:type="spellEnd"/>
    </w:p>
    <w:p w14:paraId="642BF157" w14:textId="1EE37F4B" w:rsidR="00AB27CC" w:rsidRDefault="00AB27CC" w:rsidP="00AB27CC"/>
    <w:p w14:paraId="1897196B" w14:textId="455D1DFD" w:rsidR="00AB27CC" w:rsidRDefault="00AB27CC" w:rsidP="00AB27CC">
      <w:r>
        <w:t>Access or display images</w:t>
      </w:r>
    </w:p>
    <w:p w14:paraId="20544017" w14:textId="7A3B0772" w:rsidR="00AB27CC" w:rsidRDefault="00AB27CC" w:rsidP="00AB27CC">
      <w:pPr>
        <w:pStyle w:val="ListParagraph"/>
        <w:numPr>
          <w:ilvl w:val="0"/>
          <w:numId w:val="4"/>
        </w:numPr>
      </w:pPr>
      <w:r>
        <w:lastRenderedPageBreak/>
        <w:t>File saved in jpeg format, with medium quality compression</w:t>
      </w:r>
    </w:p>
    <w:p w14:paraId="4599A3EA" w14:textId="1C42662A" w:rsidR="00AB27CC" w:rsidRDefault="00AB27CC" w:rsidP="00AB27CC">
      <w:pPr>
        <w:pStyle w:val="ListParagraph"/>
        <w:numPr>
          <w:ilvl w:val="0"/>
          <w:numId w:val="4"/>
        </w:numPr>
      </w:pPr>
      <w:r>
        <w:t xml:space="preserve">150 </w:t>
      </w:r>
      <w:proofErr w:type="spellStart"/>
      <w:r>
        <w:t>ppi</w:t>
      </w:r>
      <w:proofErr w:type="spellEnd"/>
    </w:p>
    <w:p w14:paraId="3A5607A4" w14:textId="6460FCC4" w:rsidR="00AB27CC" w:rsidRDefault="00AB27CC" w:rsidP="00AB27CC">
      <w:pPr>
        <w:pStyle w:val="ListParagraph"/>
        <w:numPr>
          <w:ilvl w:val="0"/>
          <w:numId w:val="4"/>
        </w:numPr>
      </w:pPr>
      <w:r>
        <w:t>1024 pixels in length</w:t>
      </w:r>
    </w:p>
    <w:p w14:paraId="1B569AA5" w14:textId="6A566CF4" w:rsidR="00AB27CC" w:rsidRDefault="00AB27CC" w:rsidP="00AB27CC"/>
    <w:p w14:paraId="109EAFD9" w14:textId="32CCDE31" w:rsidR="00AB27CC" w:rsidRDefault="00AB27CC" w:rsidP="00AB27CC"/>
    <w:p w14:paraId="7874C6C7" w14:textId="505B9FA3" w:rsidR="00AB27CC" w:rsidRDefault="00AB27CC" w:rsidP="00AB27CC">
      <w:r>
        <w:t>Thumbnail images:</w:t>
      </w:r>
    </w:p>
    <w:p w14:paraId="66080DB9" w14:textId="47643DA9" w:rsidR="00AB27CC" w:rsidRDefault="00363C28" w:rsidP="00363C28">
      <w:pPr>
        <w:pStyle w:val="ListParagraph"/>
        <w:numPr>
          <w:ilvl w:val="0"/>
          <w:numId w:val="5"/>
        </w:numPr>
      </w:pPr>
      <w:r>
        <w:t xml:space="preserve">File saved in </w:t>
      </w:r>
      <w:proofErr w:type="spellStart"/>
      <w:r w:rsidR="009A4722">
        <w:t>Compuserve</w:t>
      </w:r>
      <w:proofErr w:type="spellEnd"/>
      <w:r>
        <w:t xml:space="preserve"> gif format</w:t>
      </w:r>
    </w:p>
    <w:p w14:paraId="65B1C841" w14:textId="1B9B8462" w:rsidR="00363C28" w:rsidRDefault="00363C28" w:rsidP="00363C28">
      <w:pPr>
        <w:pStyle w:val="ListParagraph"/>
        <w:numPr>
          <w:ilvl w:val="0"/>
          <w:numId w:val="5"/>
        </w:numPr>
      </w:pPr>
      <w:r>
        <w:t xml:space="preserve">72 </w:t>
      </w:r>
      <w:proofErr w:type="spellStart"/>
      <w:r>
        <w:t>ppi</w:t>
      </w:r>
      <w:proofErr w:type="spellEnd"/>
    </w:p>
    <w:p w14:paraId="383259B3" w14:textId="76AB98B6" w:rsidR="00363C28" w:rsidRDefault="00363C28" w:rsidP="00363C28">
      <w:pPr>
        <w:pStyle w:val="ListParagraph"/>
        <w:numPr>
          <w:ilvl w:val="0"/>
          <w:numId w:val="5"/>
        </w:numPr>
      </w:pPr>
      <w:r>
        <w:t>150-200 pixels in length</w:t>
      </w:r>
    </w:p>
    <w:p w14:paraId="2C302D6C" w14:textId="4E802BDA" w:rsidR="0083549F" w:rsidRDefault="0083549F"/>
    <w:p w14:paraId="261F32A6" w14:textId="15E6C5BA" w:rsidR="0013020B" w:rsidRDefault="0013020B"/>
    <w:p w14:paraId="513C259E" w14:textId="0B7C0F52" w:rsidR="0013020B" w:rsidRDefault="0013020B"/>
    <w:p w14:paraId="31646600" w14:textId="73A9E417" w:rsidR="0013020B" w:rsidRDefault="0013020B"/>
    <w:p w14:paraId="57A03B3E" w14:textId="390DA126" w:rsidR="0013020B" w:rsidRDefault="0013020B"/>
    <w:p w14:paraId="5AEC10A9" w14:textId="2D4805C7" w:rsidR="0013020B" w:rsidRDefault="0013020B"/>
    <w:p w14:paraId="3F1269BA" w14:textId="573C0D46" w:rsidR="0013020B" w:rsidRDefault="0013020B">
      <w:hyperlink r:id="rId5" w:history="1">
        <w:r w:rsidRPr="008131B6">
          <w:rPr>
            <w:rStyle w:val="Hyperlink"/>
          </w:rPr>
          <w:t>https://www.carli.illinois.edu/sites/files/digital_collections/documentation/guidelines_for_audio.pdf</w:t>
        </w:r>
      </w:hyperlink>
    </w:p>
    <w:p w14:paraId="5D3EE273" w14:textId="35D61D3B" w:rsidR="0013020B" w:rsidRDefault="0013020B"/>
    <w:p w14:paraId="722C425D" w14:textId="26FAD323" w:rsidR="0013020B" w:rsidRDefault="0013020B"/>
    <w:p w14:paraId="7F82A82C" w14:textId="10F7C650" w:rsidR="0013020B" w:rsidRDefault="0013020B">
      <w:hyperlink r:id="rId6" w:history="1">
        <w:r w:rsidRPr="008131B6">
          <w:rPr>
            <w:rStyle w:val="Hyperlink"/>
          </w:rPr>
          <w:t>http://memory.loc.gov/ammem/formats.html</w:t>
        </w:r>
      </w:hyperlink>
    </w:p>
    <w:p w14:paraId="788EA922" w14:textId="0C7FB34C" w:rsidR="0013020B" w:rsidRDefault="0013020B"/>
    <w:p w14:paraId="1A0E21FC" w14:textId="2B3A7CF1" w:rsidR="0013020B" w:rsidRDefault="0013020B"/>
    <w:p w14:paraId="7DD7EC75" w14:textId="4C68A6A5" w:rsidR="0013020B" w:rsidRDefault="0013020B">
      <w:hyperlink r:id="rId7" w:history="1">
        <w:r w:rsidRPr="008131B6">
          <w:rPr>
            <w:rStyle w:val="Hyperlink"/>
          </w:rPr>
          <w:t>http://indigitization-toolkit.sites.olt.ubc.ca/files/2012/04/SECTION-C-1.pdf</w:t>
        </w:r>
      </w:hyperlink>
    </w:p>
    <w:p w14:paraId="28908F37" w14:textId="65CDF436" w:rsidR="0013020B" w:rsidRDefault="0013020B"/>
    <w:p w14:paraId="291EA784" w14:textId="180D3C03" w:rsidR="0013020B" w:rsidRDefault="0013020B"/>
    <w:p w14:paraId="4EC3F663" w14:textId="77777777" w:rsidR="0013020B" w:rsidRPr="008461F0" w:rsidRDefault="0013020B">
      <w:bookmarkStart w:id="0" w:name="_GoBack"/>
      <w:bookmarkEnd w:id="0"/>
    </w:p>
    <w:sectPr w:rsidR="0013020B" w:rsidRPr="0084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2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550679"/>
    <w:multiLevelType w:val="multilevel"/>
    <w:tmpl w:val="D408D6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85B0A01"/>
    <w:multiLevelType w:val="multilevel"/>
    <w:tmpl w:val="D408D6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7AF77EC"/>
    <w:multiLevelType w:val="multilevel"/>
    <w:tmpl w:val="D408D6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636ADB"/>
    <w:multiLevelType w:val="hybridMultilevel"/>
    <w:tmpl w:val="59FA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ED"/>
    <w:rsid w:val="0013020B"/>
    <w:rsid w:val="00363C28"/>
    <w:rsid w:val="00400F15"/>
    <w:rsid w:val="00481584"/>
    <w:rsid w:val="00513496"/>
    <w:rsid w:val="006B4DF4"/>
    <w:rsid w:val="007F6ED4"/>
    <w:rsid w:val="0083549F"/>
    <w:rsid w:val="008461F0"/>
    <w:rsid w:val="009A4722"/>
    <w:rsid w:val="00A15C66"/>
    <w:rsid w:val="00A162ED"/>
    <w:rsid w:val="00AB27CC"/>
    <w:rsid w:val="00C343A8"/>
    <w:rsid w:val="00C70B89"/>
    <w:rsid w:val="00CC254B"/>
    <w:rsid w:val="00F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D4FC"/>
  <w15:chartTrackingRefBased/>
  <w15:docId w15:val="{107D8C5E-E59E-490D-A730-4C3D93F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2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digitization-toolkit.sites.olt.ubc.ca/files/2012/04/SECTION-C-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mory.loc.gov/ammem/formats.html" TargetMode="External"/><Relationship Id="rId5" Type="http://schemas.openxmlformats.org/officeDocument/2006/relationships/hyperlink" Target="https://www.carli.illinois.edu/sites/files/digital_collections/documentation/guidelines_for_audi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Yichao</dc:creator>
  <cp:keywords/>
  <dc:description/>
  <cp:lastModifiedBy>Liang, Yichao</cp:lastModifiedBy>
  <cp:revision>11</cp:revision>
  <dcterms:created xsi:type="dcterms:W3CDTF">2018-05-03T12:54:00Z</dcterms:created>
  <dcterms:modified xsi:type="dcterms:W3CDTF">2018-05-03T17:32:00Z</dcterms:modified>
</cp:coreProperties>
</file>