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FEB6" w14:textId="77777777" w:rsidR="00600015" w:rsidRDefault="00000000">
      <w:pPr>
        <w:spacing w:beforeLines="30" w:before="99" w:line="400" w:lineRule="exact"/>
        <w:ind w:firstLineChars="1950" w:firstLine="5481"/>
        <w:rPr>
          <w:rFonts w:eastAsia="黑体"/>
          <w:b/>
          <w:bCs/>
          <w:sz w:val="32"/>
        </w:rPr>
      </w:pPr>
      <w:r>
        <w:rPr>
          <w:rFonts w:eastAsia="黑体" w:hint="eastAsia"/>
          <w:b/>
          <w:sz w:val="28"/>
        </w:rPr>
        <w:t>学科分类号</w:t>
      </w:r>
      <w:r>
        <w:rPr>
          <w:rFonts w:eastAsia="黑体"/>
          <w:b/>
          <w:sz w:val="28"/>
        </w:rPr>
        <w:t xml:space="preserve"> </w:t>
      </w:r>
      <w:r>
        <w:rPr>
          <w:rFonts w:eastAsia="黑体" w:hint="eastAsia"/>
          <w:b/>
          <w:sz w:val="28"/>
          <w:u w:val="single"/>
        </w:rPr>
        <w:t xml:space="preserve">    0809    </w:t>
      </w:r>
    </w:p>
    <w:p w14:paraId="54E24CA1" w14:textId="77777777" w:rsidR="00600015" w:rsidRDefault="00000000">
      <w:pPr>
        <w:jc w:val="center"/>
        <w:rPr>
          <w:rFonts w:eastAsia="华文行楷"/>
          <w:b/>
          <w:sz w:val="28"/>
          <w:u w:val="single"/>
        </w:rPr>
      </w:pPr>
      <w:r>
        <w:rPr>
          <w:rFonts w:eastAsia="华文行楷" w:hint="eastAsia"/>
          <w:b/>
          <w:bCs/>
          <w:noProof/>
          <w:sz w:val="32"/>
        </w:rPr>
        <w:drawing>
          <wp:inline distT="0" distB="0" distL="0" distR="0" wp14:anchorId="517E9641" wp14:editId="00571CE0">
            <wp:extent cx="3022600" cy="831850"/>
            <wp:effectExtent l="0" t="0" r="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22600" cy="831850"/>
                    </a:xfrm>
                    <a:prstGeom prst="rect">
                      <a:avLst/>
                    </a:prstGeom>
                    <a:noFill/>
                    <a:ln>
                      <a:noFill/>
                    </a:ln>
                  </pic:spPr>
                </pic:pic>
              </a:graphicData>
            </a:graphic>
          </wp:inline>
        </w:drawing>
      </w:r>
      <w:r>
        <w:rPr>
          <w:rFonts w:eastAsia="华文行楷" w:hint="eastAsia"/>
          <w:b/>
          <w:bCs/>
          <w:sz w:val="32"/>
        </w:rPr>
        <w:t xml:space="preserve">                               </w:t>
      </w:r>
      <w:r>
        <w:rPr>
          <w:rFonts w:eastAsia="华文行楷" w:hint="eastAsia"/>
          <w:b/>
          <w:sz w:val="28"/>
        </w:rPr>
        <w:t xml:space="preserve">                                 </w:t>
      </w:r>
    </w:p>
    <w:p w14:paraId="08A2A564" w14:textId="77777777" w:rsidR="00600015" w:rsidRDefault="00600015">
      <w:pPr>
        <w:jc w:val="center"/>
        <w:rPr>
          <w:u w:val="single"/>
        </w:rPr>
      </w:pPr>
    </w:p>
    <w:p w14:paraId="62AFAC31" w14:textId="77777777" w:rsidR="00600015" w:rsidRDefault="00000000">
      <w:pPr>
        <w:jc w:val="center"/>
        <w:rPr>
          <w:rFonts w:eastAsia="黑体"/>
          <w:b/>
          <w:sz w:val="72"/>
        </w:rPr>
      </w:pPr>
      <w:r>
        <w:rPr>
          <w:rFonts w:eastAsia="黑体" w:hint="eastAsia"/>
          <w:b/>
          <w:sz w:val="72"/>
        </w:rPr>
        <w:t>本</w:t>
      </w:r>
      <w:r>
        <w:rPr>
          <w:rFonts w:eastAsia="黑体" w:hint="eastAsia"/>
          <w:b/>
          <w:sz w:val="72"/>
        </w:rPr>
        <w:t xml:space="preserve"> </w:t>
      </w:r>
      <w:r>
        <w:rPr>
          <w:rFonts w:eastAsia="黑体" w:hint="eastAsia"/>
          <w:b/>
          <w:sz w:val="72"/>
        </w:rPr>
        <w:t>科</w:t>
      </w:r>
      <w:r>
        <w:rPr>
          <w:rFonts w:eastAsia="黑体" w:hint="eastAsia"/>
          <w:b/>
          <w:sz w:val="72"/>
        </w:rPr>
        <w:t xml:space="preserve"> </w:t>
      </w:r>
      <w:r>
        <w:rPr>
          <w:rFonts w:eastAsia="黑体" w:hint="eastAsia"/>
          <w:b/>
          <w:sz w:val="72"/>
        </w:rPr>
        <w:t>毕</w:t>
      </w:r>
      <w:r>
        <w:rPr>
          <w:rFonts w:eastAsia="黑体" w:hint="eastAsia"/>
          <w:b/>
          <w:sz w:val="72"/>
        </w:rPr>
        <w:t xml:space="preserve"> </w:t>
      </w:r>
      <w:r>
        <w:rPr>
          <w:rFonts w:eastAsia="黑体" w:hint="eastAsia"/>
          <w:b/>
          <w:sz w:val="72"/>
        </w:rPr>
        <w:t>业</w:t>
      </w:r>
      <w:r>
        <w:rPr>
          <w:rFonts w:eastAsia="黑体" w:hint="eastAsia"/>
          <w:b/>
          <w:sz w:val="72"/>
        </w:rPr>
        <w:t xml:space="preserve"> </w:t>
      </w:r>
      <w:r>
        <w:rPr>
          <w:rFonts w:eastAsia="黑体" w:hint="eastAsia"/>
          <w:b/>
          <w:sz w:val="72"/>
        </w:rPr>
        <w:t>设</w:t>
      </w:r>
      <w:r>
        <w:rPr>
          <w:rFonts w:eastAsia="黑体" w:hint="eastAsia"/>
          <w:b/>
          <w:sz w:val="72"/>
        </w:rPr>
        <w:t xml:space="preserve"> </w:t>
      </w:r>
      <w:r>
        <w:rPr>
          <w:rFonts w:eastAsia="黑体" w:hint="eastAsia"/>
          <w:b/>
          <w:sz w:val="72"/>
        </w:rPr>
        <w:t>计</w:t>
      </w:r>
    </w:p>
    <w:p w14:paraId="086DBCDB" w14:textId="77777777" w:rsidR="00600015" w:rsidRDefault="00600015">
      <w:pPr>
        <w:widowControl/>
        <w:tabs>
          <w:tab w:val="left" w:pos="2520"/>
          <w:tab w:val="left" w:pos="7740"/>
        </w:tabs>
        <w:wordWrap w:val="0"/>
        <w:spacing w:before="100" w:beforeAutospacing="1" w:after="100" w:afterAutospacing="1" w:line="720" w:lineRule="exact"/>
        <w:ind w:firstLineChars="196" w:firstLine="708"/>
        <w:jc w:val="left"/>
        <w:rPr>
          <w:rFonts w:eastAsia="黑体" w:cs="宋体"/>
          <w:b/>
          <w:bCs/>
          <w:color w:val="000000"/>
          <w:kern w:val="0"/>
          <w:sz w:val="36"/>
          <w:szCs w:val="36"/>
        </w:rPr>
      </w:pPr>
    </w:p>
    <w:tbl>
      <w:tblPr>
        <w:tblW w:w="0" w:type="auto"/>
        <w:jc w:val="center"/>
        <w:tblLook w:val="04A0" w:firstRow="1" w:lastRow="0" w:firstColumn="1" w:lastColumn="0" w:noHBand="0" w:noVBand="1"/>
      </w:tblPr>
      <w:tblGrid>
        <w:gridCol w:w="1999"/>
        <w:gridCol w:w="4740"/>
      </w:tblGrid>
      <w:tr w:rsidR="00600015" w14:paraId="1BA958F8" w14:textId="77777777">
        <w:trPr>
          <w:trHeight w:val="1314"/>
          <w:jc w:val="center"/>
        </w:trPr>
        <w:tc>
          <w:tcPr>
            <w:tcW w:w="1999" w:type="dxa"/>
            <w:vAlign w:val="center"/>
          </w:tcPr>
          <w:p w14:paraId="74F2C3FE" w14:textId="77777777" w:rsidR="00600015" w:rsidRDefault="00000000">
            <w:pPr>
              <w:widowControl/>
              <w:tabs>
                <w:tab w:val="left" w:pos="2520"/>
                <w:tab w:val="left" w:pos="7740"/>
              </w:tabs>
              <w:spacing w:before="100" w:beforeAutospacing="1" w:after="100" w:afterAutospacing="1" w:line="720" w:lineRule="exact"/>
              <w:jc w:val="distribute"/>
              <w:rPr>
                <w:rFonts w:eastAsia="黑体" w:cs="宋体"/>
                <w:b/>
                <w:bCs/>
                <w:kern w:val="0"/>
                <w:sz w:val="32"/>
                <w:szCs w:val="32"/>
              </w:rPr>
            </w:pPr>
            <w:r>
              <w:rPr>
                <w:rFonts w:eastAsia="黑体" w:cs="宋体" w:hint="eastAsia"/>
                <w:bCs/>
                <w:kern w:val="0"/>
                <w:sz w:val="32"/>
              </w:rPr>
              <w:t>论文题目：</w:t>
            </w:r>
          </w:p>
        </w:tc>
        <w:tc>
          <w:tcPr>
            <w:tcW w:w="4740" w:type="dxa"/>
            <w:tcBorders>
              <w:bottom w:val="single" w:sz="4" w:space="0" w:color="auto"/>
            </w:tcBorders>
            <w:vAlign w:val="center"/>
          </w:tcPr>
          <w:p w14:paraId="2055EE72" w14:textId="77777777" w:rsidR="00600015" w:rsidRDefault="00000000">
            <w:pPr>
              <w:widowControl/>
              <w:tabs>
                <w:tab w:val="left" w:pos="2520"/>
                <w:tab w:val="left" w:pos="7740"/>
              </w:tabs>
              <w:adjustRightInd w:val="0"/>
              <w:snapToGrid w:val="0"/>
              <w:spacing w:before="100" w:beforeAutospacing="1" w:after="100" w:afterAutospacing="1" w:line="520" w:lineRule="exact"/>
              <w:jc w:val="center"/>
              <w:rPr>
                <w:rFonts w:cs="宋体"/>
                <w:color w:val="000000"/>
                <w:kern w:val="0"/>
                <w:sz w:val="32"/>
              </w:rPr>
            </w:pPr>
            <w:r>
              <w:rPr>
                <w:rFonts w:ascii="黑体" w:eastAsia="黑体" w:hAnsi="黑体" w:cs="黑体" w:hint="eastAsia"/>
                <w:b/>
                <w:bCs/>
                <w:sz w:val="32"/>
                <w:szCs w:val="32"/>
              </w:rPr>
              <w:t>基于微信小程序的校园活动管理系统设计与实现</w:t>
            </w:r>
          </w:p>
        </w:tc>
      </w:tr>
      <w:tr w:rsidR="00600015" w14:paraId="1B469C9E" w14:textId="77777777">
        <w:trPr>
          <w:trHeight w:val="696"/>
          <w:jc w:val="center"/>
        </w:trPr>
        <w:tc>
          <w:tcPr>
            <w:tcW w:w="1999" w:type="dxa"/>
            <w:vAlign w:val="center"/>
          </w:tcPr>
          <w:p w14:paraId="4AC6D57F" w14:textId="77777777" w:rsidR="00600015" w:rsidRDefault="00000000">
            <w:pPr>
              <w:spacing w:line="600" w:lineRule="exact"/>
              <w:jc w:val="distribute"/>
              <w:rPr>
                <w:rFonts w:cs="宋体"/>
                <w:kern w:val="0"/>
                <w:sz w:val="32"/>
                <w:u w:val="single"/>
              </w:rPr>
            </w:pPr>
            <w:r>
              <w:rPr>
                <w:rFonts w:eastAsia="黑体" w:cs="宋体" w:hint="eastAsia"/>
                <w:bCs/>
                <w:kern w:val="0"/>
                <w:sz w:val="32"/>
              </w:rPr>
              <w:t>姓</w:t>
            </w:r>
            <w:r>
              <w:rPr>
                <w:rFonts w:eastAsia="黑体" w:cs="宋体" w:hint="eastAsia"/>
                <w:bCs/>
                <w:kern w:val="0"/>
                <w:sz w:val="32"/>
              </w:rPr>
              <w:t xml:space="preserve">  </w:t>
            </w:r>
            <w:r>
              <w:rPr>
                <w:rFonts w:eastAsia="黑体" w:cs="宋体" w:hint="eastAsia"/>
                <w:bCs/>
                <w:kern w:val="0"/>
                <w:sz w:val="32"/>
              </w:rPr>
              <w:t>名</w:t>
            </w:r>
            <w:r>
              <w:rPr>
                <w:rFonts w:cs="宋体" w:hint="eastAsia"/>
                <w:b/>
                <w:bCs/>
                <w:kern w:val="0"/>
                <w:sz w:val="32"/>
              </w:rPr>
              <w:t>：</w:t>
            </w:r>
          </w:p>
        </w:tc>
        <w:tc>
          <w:tcPr>
            <w:tcW w:w="4740" w:type="dxa"/>
            <w:tcBorders>
              <w:top w:val="single" w:sz="4" w:space="0" w:color="auto"/>
              <w:bottom w:val="single" w:sz="4" w:space="0" w:color="auto"/>
            </w:tcBorders>
            <w:vAlign w:val="center"/>
          </w:tcPr>
          <w:p w14:paraId="48F933D7" w14:textId="77777777" w:rsidR="00600015" w:rsidRDefault="00000000">
            <w:pPr>
              <w:spacing w:line="600" w:lineRule="exact"/>
              <w:jc w:val="center"/>
              <w:rPr>
                <w:rFonts w:ascii="宋体" w:hAnsi="宋体" w:cs="宋体"/>
                <w:b/>
                <w:bCs/>
                <w:color w:val="000000"/>
                <w:kern w:val="0"/>
                <w:sz w:val="32"/>
              </w:rPr>
            </w:pPr>
            <w:r>
              <w:rPr>
                <w:rFonts w:ascii="宋体" w:hAnsi="宋体" w:cs="宋体" w:hint="eastAsia"/>
                <w:b/>
                <w:bCs/>
                <w:color w:val="000000"/>
                <w:kern w:val="0"/>
                <w:sz w:val="32"/>
              </w:rPr>
              <w:t>黄茂清</w:t>
            </w:r>
          </w:p>
        </w:tc>
      </w:tr>
      <w:tr w:rsidR="00600015" w14:paraId="0F1CA26A" w14:textId="77777777">
        <w:trPr>
          <w:trHeight w:val="696"/>
          <w:jc w:val="center"/>
        </w:trPr>
        <w:tc>
          <w:tcPr>
            <w:tcW w:w="1999" w:type="dxa"/>
            <w:vAlign w:val="center"/>
          </w:tcPr>
          <w:p w14:paraId="7EF3273F" w14:textId="77777777" w:rsidR="00600015" w:rsidRDefault="00000000">
            <w:pPr>
              <w:widowControl/>
              <w:spacing w:before="100" w:beforeAutospacing="1" w:after="100" w:afterAutospacing="1" w:line="600" w:lineRule="exact"/>
              <w:jc w:val="distribute"/>
              <w:rPr>
                <w:rFonts w:eastAsia="黑体" w:cs="宋体"/>
                <w:bCs/>
                <w:color w:val="000000"/>
                <w:kern w:val="0"/>
                <w:sz w:val="32"/>
              </w:rPr>
            </w:pPr>
            <w:r>
              <w:rPr>
                <w:rFonts w:eastAsia="黑体" w:cs="宋体" w:hint="eastAsia"/>
                <w:bCs/>
                <w:color w:val="000000"/>
                <w:kern w:val="0"/>
                <w:sz w:val="32"/>
              </w:rPr>
              <w:t>学</w:t>
            </w:r>
            <w:r>
              <w:rPr>
                <w:rFonts w:eastAsia="黑体" w:cs="宋体" w:hint="eastAsia"/>
                <w:bCs/>
                <w:color w:val="000000"/>
                <w:kern w:val="0"/>
                <w:sz w:val="32"/>
              </w:rPr>
              <w:t xml:space="preserve">  </w:t>
            </w:r>
            <w:r>
              <w:rPr>
                <w:rFonts w:eastAsia="黑体" w:cs="宋体" w:hint="eastAsia"/>
                <w:bCs/>
                <w:color w:val="000000"/>
                <w:kern w:val="0"/>
                <w:sz w:val="32"/>
              </w:rPr>
              <w:t>号</w:t>
            </w:r>
            <w:r>
              <w:rPr>
                <w:rFonts w:cs="宋体" w:hint="eastAsia"/>
                <w:b/>
                <w:bCs/>
                <w:color w:val="000000"/>
                <w:kern w:val="0"/>
                <w:sz w:val="32"/>
              </w:rPr>
              <w:t>：</w:t>
            </w:r>
          </w:p>
        </w:tc>
        <w:tc>
          <w:tcPr>
            <w:tcW w:w="4740" w:type="dxa"/>
            <w:tcBorders>
              <w:top w:val="single" w:sz="4" w:space="0" w:color="auto"/>
              <w:bottom w:val="single" w:sz="4" w:space="0" w:color="auto"/>
            </w:tcBorders>
            <w:vAlign w:val="center"/>
          </w:tcPr>
          <w:p w14:paraId="51359186" w14:textId="77777777" w:rsidR="00600015" w:rsidRDefault="00000000">
            <w:pPr>
              <w:spacing w:line="600" w:lineRule="exact"/>
              <w:jc w:val="center"/>
              <w:rPr>
                <w:rFonts w:cs="宋体"/>
                <w:b/>
                <w:bCs/>
                <w:color w:val="000000"/>
                <w:kern w:val="0"/>
                <w:sz w:val="32"/>
              </w:rPr>
            </w:pPr>
            <w:r>
              <w:rPr>
                <w:rFonts w:ascii="宋体" w:hAnsi="宋体" w:cs="宋体" w:hint="eastAsia"/>
                <w:b/>
                <w:color w:val="000000"/>
                <w:kern w:val="0"/>
                <w:sz w:val="32"/>
              </w:rPr>
              <w:t>2207060127</w:t>
            </w:r>
          </w:p>
        </w:tc>
      </w:tr>
      <w:tr w:rsidR="00600015" w14:paraId="1547FFDB" w14:textId="77777777">
        <w:trPr>
          <w:trHeight w:val="784"/>
          <w:jc w:val="center"/>
        </w:trPr>
        <w:tc>
          <w:tcPr>
            <w:tcW w:w="1999" w:type="dxa"/>
            <w:vAlign w:val="center"/>
          </w:tcPr>
          <w:p w14:paraId="588F8317" w14:textId="77777777" w:rsidR="00600015" w:rsidRDefault="00000000">
            <w:pPr>
              <w:widowControl/>
              <w:spacing w:before="100" w:beforeAutospacing="1" w:after="100" w:afterAutospacing="1" w:line="600" w:lineRule="exact"/>
              <w:jc w:val="distribute"/>
              <w:rPr>
                <w:rFonts w:eastAsia="黑体" w:cs="宋体"/>
                <w:bCs/>
                <w:color w:val="000000"/>
                <w:kern w:val="0"/>
                <w:sz w:val="32"/>
              </w:rPr>
            </w:pPr>
            <w:r>
              <w:rPr>
                <w:rFonts w:eastAsia="黑体" w:cs="宋体" w:hint="eastAsia"/>
                <w:bCs/>
                <w:color w:val="000000"/>
                <w:kern w:val="0"/>
                <w:sz w:val="32"/>
              </w:rPr>
              <w:t>系</w:t>
            </w:r>
            <w:r>
              <w:rPr>
                <w:rFonts w:eastAsia="黑体" w:cs="宋体" w:hint="eastAsia"/>
                <w:bCs/>
                <w:color w:val="000000"/>
                <w:kern w:val="0"/>
                <w:sz w:val="32"/>
              </w:rPr>
              <w:t>(</w:t>
            </w:r>
            <w:r>
              <w:rPr>
                <w:rFonts w:eastAsia="黑体" w:cs="宋体" w:hint="eastAsia"/>
                <w:bCs/>
                <w:color w:val="000000"/>
                <w:kern w:val="0"/>
                <w:sz w:val="32"/>
              </w:rPr>
              <w:t>部</w:t>
            </w:r>
            <w:r>
              <w:rPr>
                <w:rFonts w:eastAsia="黑体" w:cs="宋体" w:hint="eastAsia"/>
                <w:bCs/>
                <w:color w:val="000000"/>
                <w:kern w:val="0"/>
                <w:sz w:val="32"/>
              </w:rPr>
              <w:t>)</w:t>
            </w:r>
            <w:r>
              <w:rPr>
                <w:rFonts w:cs="宋体" w:hint="eastAsia"/>
                <w:b/>
                <w:bCs/>
                <w:color w:val="000000"/>
                <w:kern w:val="0"/>
                <w:sz w:val="32"/>
              </w:rPr>
              <w:t>：</w:t>
            </w:r>
          </w:p>
        </w:tc>
        <w:tc>
          <w:tcPr>
            <w:tcW w:w="4740" w:type="dxa"/>
            <w:tcBorders>
              <w:top w:val="single" w:sz="4" w:space="0" w:color="auto"/>
              <w:bottom w:val="single" w:sz="4" w:space="0" w:color="auto"/>
            </w:tcBorders>
            <w:vAlign w:val="center"/>
          </w:tcPr>
          <w:p w14:paraId="14A4E73E" w14:textId="77777777" w:rsidR="00600015" w:rsidRDefault="00000000">
            <w:pPr>
              <w:spacing w:line="600" w:lineRule="exact"/>
              <w:jc w:val="center"/>
              <w:rPr>
                <w:rFonts w:cs="宋体"/>
                <w:color w:val="000000"/>
                <w:kern w:val="0"/>
                <w:sz w:val="32"/>
              </w:rPr>
            </w:pPr>
            <w:r>
              <w:rPr>
                <w:rFonts w:ascii="宋体" w:hAnsi="宋体" w:cs="宋体" w:hint="eastAsia"/>
                <w:b/>
                <w:color w:val="000000"/>
                <w:kern w:val="0"/>
                <w:sz w:val="32"/>
              </w:rPr>
              <w:t>信息</w:t>
            </w:r>
            <w:r>
              <w:rPr>
                <w:rFonts w:ascii="宋体" w:hAnsi="宋体" w:cs="宋体"/>
                <w:b/>
                <w:color w:val="000000"/>
                <w:kern w:val="0"/>
                <w:sz w:val="32"/>
              </w:rPr>
              <w:t>技术</w:t>
            </w:r>
            <w:r>
              <w:rPr>
                <w:rFonts w:ascii="宋体" w:hAnsi="宋体" w:cs="宋体" w:hint="eastAsia"/>
                <w:b/>
                <w:color w:val="000000"/>
                <w:kern w:val="0"/>
                <w:sz w:val="32"/>
              </w:rPr>
              <w:t>（网监）系</w:t>
            </w:r>
          </w:p>
        </w:tc>
      </w:tr>
      <w:tr w:rsidR="00600015" w14:paraId="67885671" w14:textId="77777777">
        <w:trPr>
          <w:trHeight w:val="696"/>
          <w:jc w:val="center"/>
        </w:trPr>
        <w:tc>
          <w:tcPr>
            <w:tcW w:w="1999" w:type="dxa"/>
            <w:vAlign w:val="center"/>
          </w:tcPr>
          <w:p w14:paraId="062F2F3B" w14:textId="77777777" w:rsidR="00600015" w:rsidRDefault="00000000">
            <w:pPr>
              <w:widowControl/>
              <w:spacing w:before="100" w:beforeAutospacing="1" w:after="100" w:afterAutospacing="1" w:line="600" w:lineRule="exact"/>
              <w:jc w:val="distribute"/>
              <w:rPr>
                <w:rFonts w:eastAsia="黑体" w:cs="宋体"/>
                <w:bCs/>
                <w:color w:val="000000"/>
                <w:kern w:val="0"/>
                <w:sz w:val="32"/>
              </w:rPr>
            </w:pPr>
            <w:r>
              <w:rPr>
                <w:rFonts w:eastAsia="黑体" w:cs="宋体" w:hint="eastAsia"/>
                <w:bCs/>
                <w:color w:val="000000"/>
                <w:kern w:val="0"/>
                <w:sz w:val="32"/>
              </w:rPr>
              <w:t>年</w:t>
            </w:r>
            <w:r>
              <w:rPr>
                <w:rFonts w:eastAsia="黑体" w:cs="宋体" w:hint="eastAsia"/>
                <w:bCs/>
                <w:color w:val="000000"/>
                <w:kern w:val="0"/>
                <w:sz w:val="32"/>
              </w:rPr>
              <w:t xml:space="preserve">  </w:t>
            </w:r>
            <w:r>
              <w:rPr>
                <w:rFonts w:eastAsia="黑体" w:cs="宋体" w:hint="eastAsia"/>
                <w:bCs/>
                <w:color w:val="000000"/>
                <w:kern w:val="0"/>
                <w:sz w:val="32"/>
              </w:rPr>
              <w:t>级</w:t>
            </w:r>
            <w:r>
              <w:rPr>
                <w:rFonts w:cs="宋体" w:hint="eastAsia"/>
                <w:b/>
                <w:bCs/>
                <w:color w:val="000000"/>
                <w:kern w:val="0"/>
                <w:sz w:val="32"/>
              </w:rPr>
              <w:t>：</w:t>
            </w:r>
          </w:p>
        </w:tc>
        <w:tc>
          <w:tcPr>
            <w:tcW w:w="4740" w:type="dxa"/>
            <w:tcBorders>
              <w:top w:val="single" w:sz="4" w:space="0" w:color="auto"/>
              <w:bottom w:val="single" w:sz="4" w:space="0" w:color="auto"/>
            </w:tcBorders>
            <w:vAlign w:val="center"/>
          </w:tcPr>
          <w:p w14:paraId="5B33A686" w14:textId="77777777" w:rsidR="00600015" w:rsidRDefault="00000000">
            <w:pPr>
              <w:spacing w:line="600" w:lineRule="exact"/>
              <w:jc w:val="center"/>
              <w:rPr>
                <w:rFonts w:cs="宋体"/>
                <w:color w:val="000000"/>
                <w:kern w:val="0"/>
                <w:sz w:val="32"/>
              </w:rPr>
            </w:pPr>
            <w:r>
              <w:rPr>
                <w:rFonts w:ascii="宋体" w:hAnsi="宋体" w:cs="宋体" w:hint="eastAsia"/>
                <w:b/>
                <w:color w:val="000000"/>
                <w:kern w:val="0"/>
                <w:sz w:val="32"/>
              </w:rPr>
              <w:t>2022级</w:t>
            </w:r>
          </w:p>
        </w:tc>
      </w:tr>
      <w:tr w:rsidR="00600015" w14:paraId="5DE1B86E" w14:textId="77777777">
        <w:trPr>
          <w:trHeight w:val="696"/>
          <w:jc w:val="center"/>
        </w:trPr>
        <w:tc>
          <w:tcPr>
            <w:tcW w:w="1999" w:type="dxa"/>
            <w:vAlign w:val="center"/>
          </w:tcPr>
          <w:p w14:paraId="74691F3D" w14:textId="77777777" w:rsidR="00600015" w:rsidRDefault="00000000">
            <w:pPr>
              <w:widowControl/>
              <w:spacing w:line="600" w:lineRule="exact"/>
              <w:jc w:val="distribute"/>
              <w:rPr>
                <w:rFonts w:eastAsia="黑体" w:cs="宋体"/>
                <w:bCs/>
                <w:color w:val="000000"/>
                <w:kern w:val="0"/>
                <w:sz w:val="32"/>
              </w:rPr>
            </w:pPr>
            <w:r>
              <w:rPr>
                <w:rFonts w:eastAsia="黑体" w:cs="宋体" w:hint="eastAsia"/>
                <w:bCs/>
                <w:color w:val="000000"/>
                <w:kern w:val="0"/>
                <w:sz w:val="32"/>
              </w:rPr>
              <w:t>专业区队</w:t>
            </w:r>
            <w:r>
              <w:rPr>
                <w:rFonts w:cs="宋体" w:hint="eastAsia"/>
                <w:b/>
                <w:bCs/>
                <w:color w:val="000000"/>
                <w:kern w:val="0"/>
                <w:sz w:val="32"/>
              </w:rPr>
              <w:t>：</w:t>
            </w:r>
          </w:p>
        </w:tc>
        <w:tc>
          <w:tcPr>
            <w:tcW w:w="4740" w:type="dxa"/>
            <w:tcBorders>
              <w:top w:val="single" w:sz="4" w:space="0" w:color="auto"/>
              <w:bottom w:val="single" w:sz="4" w:space="0" w:color="auto"/>
            </w:tcBorders>
            <w:vAlign w:val="center"/>
          </w:tcPr>
          <w:p w14:paraId="7FE06077" w14:textId="77777777" w:rsidR="00600015" w:rsidRDefault="00000000">
            <w:pPr>
              <w:spacing w:line="600" w:lineRule="exact"/>
              <w:jc w:val="center"/>
              <w:rPr>
                <w:rFonts w:cs="宋体"/>
                <w:color w:val="000000"/>
                <w:kern w:val="0"/>
                <w:sz w:val="32"/>
              </w:rPr>
            </w:pPr>
            <w:r>
              <w:rPr>
                <w:rFonts w:ascii="宋体" w:hAnsi="宋体" w:cs="宋体" w:hint="eastAsia"/>
                <w:b/>
                <w:color w:val="000000"/>
                <w:kern w:val="0"/>
                <w:sz w:val="32"/>
              </w:rPr>
              <w:t>信息安全01区队</w:t>
            </w:r>
          </w:p>
        </w:tc>
      </w:tr>
      <w:tr w:rsidR="00600015" w14:paraId="320470C5" w14:textId="77777777">
        <w:trPr>
          <w:trHeight w:val="707"/>
          <w:jc w:val="center"/>
        </w:trPr>
        <w:tc>
          <w:tcPr>
            <w:tcW w:w="1999" w:type="dxa"/>
            <w:vAlign w:val="center"/>
          </w:tcPr>
          <w:p w14:paraId="376D2FE6" w14:textId="77777777" w:rsidR="00600015" w:rsidRDefault="00000000">
            <w:pPr>
              <w:widowControl/>
              <w:spacing w:before="100" w:beforeAutospacing="1" w:after="100" w:afterAutospacing="1" w:line="600" w:lineRule="exact"/>
              <w:jc w:val="distribute"/>
              <w:rPr>
                <w:rFonts w:eastAsia="黑体" w:cs="宋体"/>
                <w:bCs/>
                <w:color w:val="000000"/>
                <w:kern w:val="0"/>
                <w:sz w:val="32"/>
              </w:rPr>
            </w:pPr>
            <w:r>
              <w:rPr>
                <w:rFonts w:eastAsia="黑体" w:cs="宋体" w:hint="eastAsia"/>
                <w:bCs/>
                <w:color w:val="000000"/>
                <w:kern w:val="0"/>
                <w:sz w:val="32"/>
              </w:rPr>
              <w:t>指导教师</w:t>
            </w:r>
            <w:r>
              <w:rPr>
                <w:rFonts w:cs="宋体" w:hint="eastAsia"/>
                <w:b/>
                <w:bCs/>
                <w:color w:val="000000"/>
                <w:kern w:val="0"/>
                <w:sz w:val="32"/>
              </w:rPr>
              <w:t>：</w:t>
            </w:r>
          </w:p>
        </w:tc>
        <w:tc>
          <w:tcPr>
            <w:tcW w:w="4740" w:type="dxa"/>
            <w:tcBorders>
              <w:top w:val="single" w:sz="4" w:space="0" w:color="auto"/>
              <w:bottom w:val="single" w:sz="4" w:space="0" w:color="auto"/>
            </w:tcBorders>
            <w:vAlign w:val="center"/>
          </w:tcPr>
          <w:p w14:paraId="72D35F85" w14:textId="77777777" w:rsidR="00600015" w:rsidRDefault="00000000">
            <w:pPr>
              <w:spacing w:line="600" w:lineRule="exact"/>
              <w:jc w:val="center"/>
              <w:rPr>
                <w:rFonts w:cs="宋体"/>
                <w:color w:val="000000"/>
                <w:kern w:val="0"/>
                <w:sz w:val="32"/>
              </w:rPr>
            </w:pPr>
            <w:r>
              <w:rPr>
                <w:rFonts w:cs="宋体" w:hint="eastAsia"/>
                <w:color w:val="000000"/>
                <w:kern w:val="0"/>
                <w:sz w:val="32"/>
              </w:rPr>
              <w:t>邹璇彭凡</w:t>
            </w:r>
          </w:p>
        </w:tc>
      </w:tr>
    </w:tbl>
    <w:p w14:paraId="6F670E5B" w14:textId="77777777" w:rsidR="00600015" w:rsidRDefault="00600015">
      <w:pPr>
        <w:widowControl/>
        <w:wordWrap w:val="0"/>
        <w:spacing w:before="100" w:beforeAutospacing="1" w:after="100" w:afterAutospacing="1" w:line="400" w:lineRule="exact"/>
        <w:ind w:firstLineChars="200" w:firstLine="640"/>
        <w:jc w:val="left"/>
        <w:rPr>
          <w:rFonts w:cs="宋体"/>
          <w:color w:val="000000"/>
          <w:kern w:val="0"/>
          <w:sz w:val="32"/>
          <w:u w:val="single"/>
        </w:rPr>
      </w:pPr>
    </w:p>
    <w:p w14:paraId="5F9E9C43" w14:textId="77777777" w:rsidR="00600015" w:rsidRDefault="00600015">
      <w:pPr>
        <w:widowControl/>
        <w:wordWrap w:val="0"/>
        <w:spacing w:before="100" w:beforeAutospacing="1" w:after="100" w:afterAutospacing="1" w:line="400" w:lineRule="exact"/>
        <w:ind w:firstLineChars="200" w:firstLine="584"/>
        <w:jc w:val="center"/>
        <w:rPr>
          <w:rFonts w:eastAsia="黑体"/>
          <w:spacing w:val="-14"/>
          <w:sz w:val="32"/>
        </w:rPr>
      </w:pPr>
    </w:p>
    <w:p w14:paraId="62DDA30F" w14:textId="77777777" w:rsidR="00600015" w:rsidRDefault="00600015">
      <w:pPr>
        <w:widowControl/>
        <w:wordWrap w:val="0"/>
        <w:spacing w:before="100" w:beforeAutospacing="1" w:after="100" w:afterAutospacing="1" w:line="400" w:lineRule="exact"/>
        <w:ind w:firstLineChars="200" w:firstLine="584"/>
        <w:jc w:val="center"/>
        <w:rPr>
          <w:rFonts w:eastAsia="黑体"/>
          <w:spacing w:val="-14"/>
          <w:sz w:val="32"/>
        </w:rPr>
      </w:pPr>
    </w:p>
    <w:p w14:paraId="6BC565CA" w14:textId="77777777" w:rsidR="00600015" w:rsidRDefault="00000000">
      <w:pPr>
        <w:widowControl/>
        <w:wordWrap w:val="0"/>
        <w:spacing w:before="100" w:beforeAutospacing="1" w:after="100" w:afterAutospacing="1" w:line="400" w:lineRule="exact"/>
        <w:ind w:firstLineChars="200" w:firstLine="584"/>
        <w:jc w:val="center"/>
        <w:rPr>
          <w:rFonts w:eastAsia="黑体"/>
          <w:spacing w:val="-14"/>
          <w:sz w:val="32"/>
        </w:rPr>
      </w:pPr>
      <w:r>
        <w:rPr>
          <w:rFonts w:eastAsia="黑体" w:hint="eastAsia"/>
          <w:spacing w:val="-14"/>
          <w:sz w:val="32"/>
        </w:rPr>
        <w:t>20</w:t>
      </w:r>
      <w:r>
        <w:rPr>
          <w:rFonts w:eastAsia="黑体"/>
          <w:spacing w:val="-14"/>
          <w:sz w:val="32"/>
        </w:rPr>
        <w:t>2</w:t>
      </w:r>
      <w:r>
        <w:rPr>
          <w:rFonts w:eastAsia="黑体" w:hint="eastAsia"/>
          <w:spacing w:val="-14"/>
          <w:sz w:val="32"/>
        </w:rPr>
        <w:t>6</w:t>
      </w:r>
      <w:r>
        <w:rPr>
          <w:rFonts w:eastAsia="黑体" w:hint="eastAsia"/>
          <w:spacing w:val="-14"/>
          <w:sz w:val="32"/>
        </w:rPr>
        <w:t>年</w:t>
      </w:r>
      <w:r>
        <w:rPr>
          <w:rFonts w:eastAsia="黑体" w:hint="eastAsia"/>
          <w:spacing w:val="-14"/>
          <w:sz w:val="32"/>
        </w:rPr>
        <w:t>5</w:t>
      </w:r>
      <w:r>
        <w:rPr>
          <w:rFonts w:eastAsia="黑体" w:hint="eastAsia"/>
          <w:spacing w:val="-14"/>
          <w:sz w:val="32"/>
        </w:rPr>
        <w:t>月</w:t>
      </w:r>
    </w:p>
    <w:p w14:paraId="0EDEF371" w14:textId="77777777" w:rsidR="00600015" w:rsidRDefault="00600015">
      <w:pPr>
        <w:spacing w:beforeLines="30" w:before="99" w:line="470" w:lineRule="exact"/>
        <w:rPr>
          <w:rFonts w:eastAsia="黑体"/>
          <w:spacing w:val="-14"/>
          <w:sz w:val="32"/>
        </w:rPr>
        <w:sectPr w:rsidR="00600015">
          <w:headerReference w:type="default" r:id="rId10"/>
          <w:headerReference w:type="first" r:id="rId11"/>
          <w:pgSz w:w="11906" w:h="16838"/>
          <w:pgMar w:top="1803" w:right="1440" w:bottom="1803" w:left="1440" w:header="850" w:footer="850" w:gutter="283"/>
          <w:pgNumType w:fmt="upperRoman" w:start="5"/>
          <w:cols w:space="0"/>
          <w:docGrid w:type="lines" w:linePitch="331"/>
        </w:sectPr>
      </w:pPr>
    </w:p>
    <w:p w14:paraId="1A2DEFAC" w14:textId="77777777" w:rsidR="00600015" w:rsidRDefault="00000000">
      <w:pPr>
        <w:spacing w:beforeLines="30" w:before="99" w:line="470" w:lineRule="exact"/>
        <w:jc w:val="center"/>
        <w:rPr>
          <w:rFonts w:eastAsia="黑体"/>
          <w:sz w:val="30"/>
          <w:szCs w:val="30"/>
        </w:rPr>
      </w:pPr>
      <w:bookmarkStart w:id="0" w:name="_Toc23437"/>
      <w:bookmarkStart w:id="1" w:name="_Toc13742"/>
      <w:bookmarkStart w:id="2" w:name="_Toc5646"/>
      <w:bookmarkStart w:id="3" w:name="_Toc15781"/>
      <w:bookmarkStart w:id="4" w:name="_Toc13302"/>
      <w:bookmarkStart w:id="5" w:name="_Toc8238"/>
      <w:bookmarkStart w:id="6" w:name="_Toc5395"/>
      <w:bookmarkStart w:id="7" w:name="_Toc7686"/>
      <w:bookmarkStart w:id="8" w:name="_Toc6819"/>
      <w:bookmarkStart w:id="9" w:name="_Toc28373"/>
      <w:bookmarkStart w:id="10" w:name="_Toc32007"/>
      <w:bookmarkStart w:id="11" w:name="_Toc12185"/>
      <w:bookmarkStart w:id="12" w:name="_Toc10328"/>
      <w:bookmarkStart w:id="13" w:name="_Toc8883"/>
      <w:r>
        <w:rPr>
          <w:rFonts w:ascii="黑体" w:eastAsia="黑体" w:hAnsi="黑体" w:cs="黑体" w:hint="eastAsia"/>
          <w:sz w:val="30"/>
          <w:szCs w:val="30"/>
        </w:rPr>
        <w:lastRenderedPageBreak/>
        <w:t>本科毕业论文(设计）诚信声明</w:t>
      </w:r>
      <w:bookmarkEnd w:id="0"/>
      <w:bookmarkEnd w:id="1"/>
      <w:bookmarkEnd w:id="2"/>
      <w:bookmarkEnd w:id="3"/>
      <w:bookmarkEnd w:id="4"/>
      <w:bookmarkEnd w:id="5"/>
      <w:bookmarkEnd w:id="6"/>
      <w:bookmarkEnd w:id="7"/>
      <w:bookmarkEnd w:id="8"/>
      <w:bookmarkEnd w:id="9"/>
      <w:bookmarkEnd w:id="10"/>
      <w:bookmarkEnd w:id="11"/>
      <w:bookmarkEnd w:id="12"/>
      <w:bookmarkEnd w:id="13"/>
    </w:p>
    <w:p w14:paraId="6F50671C" w14:textId="77777777" w:rsidR="00600015" w:rsidRDefault="00600015">
      <w:pPr>
        <w:spacing w:beforeLines="30" w:before="99" w:line="360" w:lineRule="auto"/>
        <w:ind w:firstLineChars="200" w:firstLine="200"/>
        <w:rPr>
          <w:rFonts w:eastAsia="仿宋_GB2312"/>
          <w:sz w:val="10"/>
        </w:rPr>
      </w:pPr>
    </w:p>
    <w:p w14:paraId="7A907DE7" w14:textId="77777777" w:rsidR="00600015" w:rsidRDefault="00000000">
      <w:pPr>
        <w:spacing w:line="360" w:lineRule="auto"/>
        <w:ind w:firstLineChars="200" w:firstLine="480"/>
        <w:jc w:val="left"/>
        <w:rPr>
          <w:rFonts w:ascii="等线" w:hAnsi="等线"/>
          <w:szCs w:val="24"/>
        </w:rPr>
      </w:pPr>
      <w:r>
        <w:rPr>
          <w:rFonts w:ascii="等线" w:hAnsi="等线" w:hint="eastAsia"/>
          <w:szCs w:val="24"/>
        </w:rPr>
        <w:t>本人郑重声明：所呈交的本科毕业论文，是本人在指导老师的指导下，独立进行研究工作所取得的成果，成果不存在知识产权争议，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143AF3F1" w14:textId="77777777" w:rsidR="00600015" w:rsidRDefault="00600015">
      <w:pPr>
        <w:pStyle w:val="20"/>
        <w:spacing w:before="99" w:line="360" w:lineRule="auto"/>
        <w:ind w:firstLine="504"/>
        <w:jc w:val="right"/>
        <w:rPr>
          <w:rFonts w:eastAsia="仿宋_GB2312"/>
          <w:sz w:val="28"/>
        </w:rPr>
      </w:pPr>
    </w:p>
    <w:p w14:paraId="34AD231E" w14:textId="77777777" w:rsidR="00600015" w:rsidRDefault="00000000">
      <w:pPr>
        <w:pStyle w:val="20"/>
        <w:spacing w:before="99" w:line="360" w:lineRule="auto"/>
        <w:ind w:firstLine="504"/>
        <w:rPr>
          <w:rFonts w:eastAsia="宋体"/>
          <w:sz w:val="28"/>
        </w:rPr>
      </w:pPr>
      <w:r>
        <w:rPr>
          <w:rFonts w:eastAsia="仿宋_GB2312"/>
          <w:sz w:val="28"/>
        </w:rPr>
        <w:t xml:space="preserve">                          </w:t>
      </w:r>
      <w:r>
        <w:rPr>
          <w:rFonts w:eastAsia="仿宋_GB2312" w:hint="eastAsia"/>
          <w:sz w:val="28"/>
        </w:rPr>
        <w:t xml:space="preserve">    </w:t>
      </w:r>
      <w:r>
        <w:rPr>
          <w:rFonts w:eastAsia="宋体" w:hint="eastAsia"/>
          <w:spacing w:val="0"/>
          <w:sz w:val="24"/>
          <w:szCs w:val="24"/>
        </w:rPr>
        <w:t>本科毕业论文（设计）作者签名：</w:t>
      </w:r>
    </w:p>
    <w:p w14:paraId="71290312" w14:textId="77777777" w:rsidR="00600015" w:rsidRDefault="00000000">
      <w:pPr>
        <w:spacing w:beforeLines="30" w:before="99" w:line="360" w:lineRule="auto"/>
        <w:rPr>
          <w:rFonts w:ascii="等线" w:hAnsi="等线"/>
          <w:szCs w:val="24"/>
        </w:rPr>
      </w:pPr>
      <w:r>
        <w:rPr>
          <w:rFonts w:eastAsia="仿宋_GB2312"/>
          <w:spacing w:val="-14"/>
          <w:sz w:val="28"/>
        </w:rPr>
        <w:t xml:space="preserve">                                           </w:t>
      </w:r>
      <w:r>
        <w:rPr>
          <w:rFonts w:eastAsia="仿宋_GB2312" w:hint="eastAsia"/>
          <w:spacing w:val="-14"/>
          <w:sz w:val="28"/>
        </w:rPr>
        <w:t xml:space="preserve">   </w:t>
      </w:r>
      <w:r>
        <w:rPr>
          <w:rFonts w:eastAsia="仿宋_GB2312"/>
          <w:spacing w:val="-14"/>
          <w:sz w:val="28"/>
        </w:rPr>
        <w:t xml:space="preserve"> </w:t>
      </w:r>
      <w:r>
        <w:rPr>
          <w:rFonts w:eastAsia="仿宋_GB2312" w:hint="eastAsia"/>
          <w:spacing w:val="-14"/>
          <w:sz w:val="28"/>
        </w:rPr>
        <w:t xml:space="preserve">   2026</w:t>
      </w:r>
      <w:r>
        <w:rPr>
          <w:rFonts w:eastAsia="仿宋_GB2312"/>
          <w:spacing w:val="-14"/>
          <w:sz w:val="28"/>
        </w:rPr>
        <w:t xml:space="preserve"> </w:t>
      </w:r>
      <w:r>
        <w:rPr>
          <w:rFonts w:ascii="等线" w:hAnsi="等线" w:hint="eastAsia"/>
          <w:szCs w:val="24"/>
        </w:rPr>
        <w:t>年</w:t>
      </w:r>
      <w:r>
        <w:rPr>
          <w:rFonts w:eastAsia="仿宋_GB2312"/>
          <w:spacing w:val="-14"/>
          <w:sz w:val="28"/>
        </w:rPr>
        <w:t xml:space="preserve"> </w:t>
      </w:r>
      <w:r>
        <w:rPr>
          <w:rFonts w:eastAsia="仿宋_GB2312" w:hint="eastAsia"/>
          <w:spacing w:val="-14"/>
          <w:sz w:val="28"/>
        </w:rPr>
        <w:t>5</w:t>
      </w:r>
      <w:r>
        <w:rPr>
          <w:rFonts w:eastAsia="仿宋_GB2312"/>
          <w:spacing w:val="-14"/>
          <w:sz w:val="28"/>
        </w:rPr>
        <w:t xml:space="preserve"> </w:t>
      </w:r>
      <w:r>
        <w:rPr>
          <w:rFonts w:ascii="等线" w:hAnsi="等线" w:hint="eastAsia"/>
          <w:szCs w:val="24"/>
        </w:rPr>
        <w:t>月</w:t>
      </w:r>
      <w:r>
        <w:rPr>
          <w:rFonts w:eastAsia="仿宋_GB2312" w:hint="eastAsia"/>
          <w:spacing w:val="-14"/>
          <w:sz w:val="28"/>
        </w:rPr>
        <w:t xml:space="preserve"> </w:t>
      </w:r>
      <w:r>
        <w:rPr>
          <w:rFonts w:eastAsia="仿宋_GB2312"/>
          <w:spacing w:val="-14"/>
          <w:sz w:val="28"/>
        </w:rPr>
        <w:t xml:space="preserve">8 </w:t>
      </w:r>
      <w:r>
        <w:rPr>
          <w:rFonts w:ascii="等线" w:hAnsi="等线" w:hint="eastAsia"/>
          <w:szCs w:val="24"/>
        </w:rPr>
        <w:t>日</w:t>
      </w:r>
    </w:p>
    <w:p w14:paraId="4D67CD30" w14:textId="77777777" w:rsidR="00600015" w:rsidRDefault="00600015"/>
    <w:p w14:paraId="223789D3" w14:textId="77777777" w:rsidR="00600015" w:rsidRDefault="00600015"/>
    <w:p w14:paraId="47AF1FE5" w14:textId="77777777" w:rsidR="00600015" w:rsidRDefault="00000000">
      <w:pPr>
        <w:spacing w:line="360" w:lineRule="auto"/>
        <w:jc w:val="center"/>
        <w:rPr>
          <w:rFonts w:eastAsia="黑体"/>
          <w:spacing w:val="-14"/>
          <w:sz w:val="30"/>
          <w:szCs w:val="30"/>
        </w:rPr>
      </w:pPr>
      <w:bookmarkStart w:id="14" w:name="_Toc16751"/>
      <w:bookmarkStart w:id="15" w:name="_Toc11500"/>
      <w:r>
        <w:rPr>
          <w:rFonts w:eastAsia="黑体"/>
          <w:spacing w:val="-14"/>
          <w:sz w:val="30"/>
          <w:szCs w:val="30"/>
        </w:rPr>
        <w:t>本科毕业论文（设计）版权使用授权书</w:t>
      </w:r>
      <w:bookmarkEnd w:id="14"/>
      <w:bookmarkEnd w:id="15"/>
    </w:p>
    <w:p w14:paraId="24676F88" w14:textId="77777777" w:rsidR="00600015" w:rsidRDefault="00600015">
      <w:pPr>
        <w:spacing w:line="360" w:lineRule="auto"/>
        <w:ind w:firstLine="480"/>
        <w:rPr>
          <w:rFonts w:eastAsia="楷体"/>
        </w:rPr>
      </w:pPr>
    </w:p>
    <w:p w14:paraId="2F2E77FE" w14:textId="77777777" w:rsidR="00600015" w:rsidRDefault="00000000">
      <w:pPr>
        <w:spacing w:line="360" w:lineRule="auto"/>
        <w:ind w:firstLineChars="200" w:firstLine="480"/>
        <w:jc w:val="left"/>
        <w:rPr>
          <w:szCs w:val="24"/>
        </w:rPr>
      </w:pPr>
      <w:r>
        <w:rPr>
          <w:szCs w:val="24"/>
        </w:rPr>
        <w:t>本科毕业论文（设计）的作者完全了解湖南警察学院有权保留并向国家有关部门或机构送交本科毕业论文（设计）的复印件和磁盘</w:t>
      </w:r>
      <w:r>
        <w:rPr>
          <w:rFonts w:hint="eastAsia"/>
          <w:szCs w:val="24"/>
        </w:rPr>
        <w:t>，</w:t>
      </w:r>
      <w:r>
        <w:rPr>
          <w:szCs w:val="24"/>
        </w:rPr>
        <w:t>允许本科毕业论文（设计）被查阅和借阅</w:t>
      </w:r>
      <w:r>
        <w:rPr>
          <w:rFonts w:hint="eastAsia"/>
          <w:szCs w:val="24"/>
        </w:rPr>
        <w:t>。</w:t>
      </w:r>
      <w:r>
        <w:rPr>
          <w:szCs w:val="24"/>
        </w:rPr>
        <w:t>本人授权湖南警察学院可以将本科毕业论文（设计）的全部或部分内容编入有关数据库进行检索</w:t>
      </w:r>
      <w:r>
        <w:rPr>
          <w:rFonts w:hint="eastAsia"/>
          <w:szCs w:val="24"/>
        </w:rPr>
        <w:t>，</w:t>
      </w:r>
      <w:r>
        <w:rPr>
          <w:szCs w:val="24"/>
        </w:rPr>
        <w:t>可以采用影印、缩印或其它复制手段保存、汇编本科毕业论文（设计）</w:t>
      </w:r>
      <w:r>
        <w:rPr>
          <w:rFonts w:hint="eastAsia"/>
          <w:szCs w:val="24"/>
        </w:rPr>
        <w:t>。</w:t>
      </w:r>
    </w:p>
    <w:p w14:paraId="24BE1EF8" w14:textId="77777777" w:rsidR="00600015" w:rsidRDefault="00600015">
      <w:pPr>
        <w:pStyle w:val="20"/>
        <w:spacing w:before="99" w:line="360" w:lineRule="auto"/>
        <w:ind w:firstLine="424"/>
        <w:jc w:val="right"/>
        <w:rPr>
          <w:sz w:val="24"/>
          <w:szCs w:val="24"/>
        </w:rPr>
      </w:pPr>
    </w:p>
    <w:p w14:paraId="2CB6E5D0" w14:textId="77777777" w:rsidR="00600015" w:rsidRDefault="00000000">
      <w:pPr>
        <w:spacing w:line="360" w:lineRule="auto"/>
        <w:ind w:firstLineChars="1600" w:firstLine="3840"/>
        <w:jc w:val="left"/>
        <w:rPr>
          <w:szCs w:val="24"/>
        </w:rPr>
      </w:pPr>
      <w:r>
        <w:rPr>
          <w:szCs w:val="24"/>
        </w:rPr>
        <w:t>本科毕业论文（设计）作者签名</w:t>
      </w:r>
      <w:r>
        <w:rPr>
          <w:rFonts w:hint="eastAsia"/>
          <w:szCs w:val="24"/>
        </w:rPr>
        <w:t>：</w:t>
      </w:r>
    </w:p>
    <w:p w14:paraId="7F9B2E9B" w14:textId="77777777" w:rsidR="00600015" w:rsidRDefault="00000000">
      <w:pPr>
        <w:spacing w:line="360" w:lineRule="auto"/>
        <w:jc w:val="left"/>
        <w:rPr>
          <w:rFonts w:ascii="等线" w:hAnsi="等线"/>
          <w:szCs w:val="24"/>
        </w:rPr>
      </w:pPr>
      <w:r>
        <w:rPr>
          <w:szCs w:val="24"/>
        </w:rPr>
        <w:t xml:space="preserve">                                             </w:t>
      </w:r>
      <w:r>
        <w:rPr>
          <w:rFonts w:eastAsia="仿宋_GB2312" w:hint="eastAsia"/>
          <w:spacing w:val="-14"/>
          <w:sz w:val="28"/>
        </w:rPr>
        <w:t xml:space="preserve">  2026 </w:t>
      </w:r>
      <w:r>
        <w:rPr>
          <w:rFonts w:eastAsia="仿宋_GB2312" w:hint="eastAsia"/>
          <w:spacing w:val="-14"/>
          <w:sz w:val="28"/>
        </w:rPr>
        <w:t>年</w:t>
      </w:r>
      <w:r>
        <w:rPr>
          <w:rFonts w:eastAsia="仿宋_GB2312" w:hint="eastAsia"/>
          <w:spacing w:val="-14"/>
          <w:sz w:val="28"/>
        </w:rPr>
        <w:t xml:space="preserve"> 5 </w:t>
      </w:r>
      <w:r>
        <w:rPr>
          <w:rFonts w:eastAsia="仿宋_GB2312" w:hint="eastAsia"/>
          <w:spacing w:val="-14"/>
          <w:sz w:val="28"/>
        </w:rPr>
        <w:t>月</w:t>
      </w:r>
      <w:r>
        <w:rPr>
          <w:rFonts w:eastAsia="仿宋_GB2312" w:hint="eastAsia"/>
          <w:spacing w:val="-14"/>
          <w:sz w:val="28"/>
        </w:rPr>
        <w:t xml:space="preserve"> 8 </w:t>
      </w:r>
      <w:r>
        <w:rPr>
          <w:rFonts w:eastAsia="仿宋_GB2312" w:hint="eastAsia"/>
          <w:spacing w:val="-14"/>
          <w:sz w:val="28"/>
        </w:rPr>
        <w:t>日</w:t>
      </w:r>
    </w:p>
    <w:p w14:paraId="7F57EC89" w14:textId="77777777" w:rsidR="00600015" w:rsidRDefault="00600015">
      <w:pPr>
        <w:spacing w:line="360" w:lineRule="auto"/>
        <w:ind w:firstLineChars="700" w:firstLine="1680"/>
        <w:jc w:val="left"/>
        <w:rPr>
          <w:rFonts w:ascii="等线" w:hAnsi="等线"/>
          <w:szCs w:val="24"/>
        </w:rPr>
        <w:sectPr w:rsidR="00600015">
          <w:footerReference w:type="default" r:id="rId12"/>
          <w:footerReference w:type="first" r:id="rId13"/>
          <w:pgSz w:w="11906" w:h="16838"/>
          <w:pgMar w:top="1803" w:right="1440" w:bottom="1803" w:left="1440" w:header="850" w:footer="850" w:gutter="283"/>
          <w:pgNumType w:fmt="upperRoman" w:start="1"/>
          <w:cols w:space="0"/>
          <w:docGrid w:type="lines" w:linePitch="331"/>
        </w:sectPr>
      </w:pPr>
    </w:p>
    <w:p w14:paraId="6B1A4A43" w14:textId="77777777" w:rsidR="00600015" w:rsidRDefault="00600015">
      <w:pPr>
        <w:spacing w:line="400" w:lineRule="exact"/>
        <w:jc w:val="center"/>
        <w:rPr>
          <w:rFonts w:ascii="宋体" w:hAnsi="宋体"/>
          <w:sz w:val="21"/>
        </w:rPr>
      </w:pPr>
    </w:p>
    <w:p w14:paraId="6A9FEE57" w14:textId="77777777" w:rsidR="00600015" w:rsidRDefault="00600015">
      <w:pPr>
        <w:spacing w:line="400" w:lineRule="exact"/>
        <w:jc w:val="center"/>
        <w:rPr>
          <w:rFonts w:ascii="宋体" w:hAnsi="宋体"/>
          <w:sz w:val="21"/>
        </w:rPr>
      </w:pPr>
    </w:p>
    <w:p w14:paraId="14875F24" w14:textId="77777777" w:rsidR="00600015" w:rsidRDefault="00600015">
      <w:pPr>
        <w:spacing w:line="400" w:lineRule="exact"/>
        <w:jc w:val="center"/>
        <w:rPr>
          <w:rFonts w:ascii="宋体" w:hAnsi="宋体"/>
          <w:sz w:val="21"/>
        </w:rPr>
      </w:pPr>
    </w:p>
    <w:p w14:paraId="2859B242" w14:textId="77777777" w:rsidR="00600015" w:rsidRDefault="00000000">
      <w:pPr>
        <w:spacing w:line="400" w:lineRule="exact"/>
        <w:jc w:val="center"/>
        <w:rPr>
          <w:rFonts w:ascii="黑体" w:eastAsia="黑体" w:hAnsi="黑体" w:cs="黑体"/>
          <w:b/>
          <w:bCs/>
          <w:sz w:val="44"/>
          <w:szCs w:val="44"/>
        </w:rPr>
      </w:pPr>
      <w:r>
        <w:rPr>
          <w:rFonts w:ascii="黑体" w:eastAsia="黑体" w:hAnsi="黑体" w:cs="黑体" w:hint="eastAsia"/>
          <w:b/>
          <w:bCs/>
          <w:sz w:val="44"/>
          <w:szCs w:val="44"/>
        </w:rPr>
        <w:t>目  录</w:t>
      </w:r>
    </w:p>
    <w:p w14:paraId="14186113" w14:textId="77777777" w:rsidR="00600015" w:rsidRDefault="00600015">
      <w:pPr>
        <w:spacing w:line="400" w:lineRule="exact"/>
        <w:jc w:val="center"/>
        <w:rPr>
          <w:rFonts w:ascii="宋体" w:hAnsi="宋体"/>
          <w:sz w:val="21"/>
        </w:rPr>
      </w:pPr>
    </w:p>
    <w:p w14:paraId="0650DA3E" w14:textId="77777777" w:rsidR="00600015" w:rsidRDefault="00600015">
      <w:pPr>
        <w:spacing w:line="400" w:lineRule="exact"/>
        <w:jc w:val="center"/>
        <w:rPr>
          <w:rFonts w:ascii="宋体" w:hAnsi="宋体"/>
          <w:sz w:val="21"/>
        </w:rPr>
      </w:pPr>
    </w:p>
    <w:p w14:paraId="66D122CF" w14:textId="77777777" w:rsidR="00600015" w:rsidRDefault="00000000">
      <w:pPr>
        <w:pStyle w:val="TOC1"/>
        <w:tabs>
          <w:tab w:val="right" w:leader="dot" w:pos="8675"/>
        </w:tabs>
        <w:spacing w:line="360" w:lineRule="auto"/>
        <w:rPr>
          <w:rFonts w:ascii="仿宋" w:eastAsia="仿宋" w:hAnsi="仿宋" w:cs="仿宋"/>
          <w:sz w:val="28"/>
          <w:szCs w:val="28"/>
        </w:rPr>
      </w:pPr>
      <w:hyperlink w:anchor="_Toc14509" w:history="1">
        <w:r>
          <w:rPr>
            <w:rFonts w:ascii="仿宋" w:eastAsia="仿宋" w:hAnsi="仿宋" w:cs="仿宋" w:hint="eastAsia"/>
            <w:sz w:val="28"/>
            <w:szCs w:val="28"/>
          </w:rPr>
          <w:t>摘 要</w:t>
        </w:r>
        <w:r>
          <w:rPr>
            <w:rFonts w:ascii="仿宋" w:eastAsia="仿宋" w:hAnsi="仿宋" w:cs="仿宋" w:hint="eastAsia"/>
            <w:sz w:val="28"/>
            <w:szCs w:val="28"/>
          </w:rPr>
          <w:tab/>
          <w:t>1</w:t>
        </w:r>
      </w:hyperlink>
    </w:p>
    <w:p w14:paraId="00315870" w14:textId="77777777" w:rsidR="00600015" w:rsidRDefault="00000000">
      <w:pPr>
        <w:pStyle w:val="TOC1"/>
        <w:tabs>
          <w:tab w:val="right" w:leader="dot" w:pos="8675"/>
        </w:tabs>
        <w:spacing w:line="360" w:lineRule="auto"/>
        <w:rPr>
          <w:rFonts w:ascii="仿宋" w:eastAsia="仿宋" w:hAnsi="仿宋" w:cs="仿宋"/>
          <w:sz w:val="28"/>
          <w:szCs w:val="28"/>
        </w:rPr>
      </w:pPr>
      <w:hyperlink w:anchor="_Toc9615" w:history="1">
        <w:r>
          <w:rPr>
            <w:rFonts w:ascii="仿宋" w:eastAsia="仿宋" w:hAnsi="仿宋" w:cs="仿宋" w:hint="eastAsia"/>
            <w:sz w:val="28"/>
            <w:szCs w:val="28"/>
          </w:rPr>
          <w:t>关键词</w:t>
        </w:r>
        <w:r>
          <w:rPr>
            <w:rFonts w:ascii="仿宋" w:eastAsia="仿宋" w:hAnsi="仿宋" w:cs="仿宋" w:hint="eastAsia"/>
            <w:sz w:val="28"/>
            <w:szCs w:val="28"/>
          </w:rPr>
          <w:tab/>
          <w:t>1</w:t>
        </w:r>
      </w:hyperlink>
    </w:p>
    <w:p w14:paraId="001A701F" w14:textId="77777777" w:rsidR="00600015" w:rsidRDefault="00000000">
      <w:pPr>
        <w:pStyle w:val="TOC1"/>
        <w:tabs>
          <w:tab w:val="right" w:leader="dot" w:pos="8675"/>
        </w:tabs>
        <w:rPr>
          <w:rFonts w:ascii="仿宋" w:eastAsia="仿宋" w:hAnsi="仿宋" w:cs="仿宋"/>
          <w:sz w:val="28"/>
          <w:szCs w:val="28"/>
        </w:rPr>
      </w:pP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TOC \o "1-3" \h \u </w:instrText>
      </w:r>
      <w:r>
        <w:rPr>
          <w:rFonts w:ascii="仿宋" w:eastAsia="仿宋" w:hAnsi="仿宋" w:cs="仿宋" w:hint="eastAsia"/>
          <w:sz w:val="28"/>
          <w:szCs w:val="28"/>
        </w:rPr>
        <w:fldChar w:fldCharType="separate"/>
      </w:r>
      <w:hyperlink w:anchor="_Toc9255" w:history="1">
        <w:r>
          <w:rPr>
            <w:rFonts w:ascii="仿宋" w:eastAsia="仿宋" w:hAnsi="仿宋" w:cs="仿宋" w:hint="eastAsia"/>
            <w:sz w:val="28"/>
            <w:szCs w:val="28"/>
          </w:rPr>
          <w:t>摘 要</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_Toc9255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w:t>
        </w:r>
        <w:r>
          <w:rPr>
            <w:rFonts w:ascii="仿宋" w:eastAsia="仿宋" w:hAnsi="仿宋" w:cs="仿宋" w:hint="eastAsia"/>
            <w:sz w:val="28"/>
            <w:szCs w:val="28"/>
          </w:rPr>
          <w:fldChar w:fldCharType="end"/>
        </w:r>
      </w:hyperlink>
    </w:p>
    <w:p w14:paraId="114C07EB" w14:textId="77777777" w:rsidR="00600015" w:rsidRDefault="00000000">
      <w:pPr>
        <w:pStyle w:val="TOC1"/>
        <w:tabs>
          <w:tab w:val="right" w:leader="dot" w:pos="8675"/>
        </w:tabs>
        <w:rPr>
          <w:rFonts w:ascii="仿宋" w:eastAsia="仿宋" w:hAnsi="仿宋" w:cs="仿宋"/>
          <w:sz w:val="28"/>
          <w:szCs w:val="28"/>
        </w:rPr>
      </w:pPr>
      <w:hyperlink w:anchor="_Toc17708" w:history="1">
        <w:r>
          <w:rPr>
            <w:rFonts w:ascii="仿宋" w:eastAsia="仿宋" w:hAnsi="仿宋" w:cs="仿宋" w:hint="eastAsia"/>
            <w:sz w:val="28"/>
            <w:szCs w:val="28"/>
          </w:rPr>
          <w:t>1 绪 论</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_Toc17708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w:t>
        </w:r>
        <w:r>
          <w:rPr>
            <w:rFonts w:ascii="仿宋" w:eastAsia="仿宋" w:hAnsi="仿宋" w:cs="仿宋" w:hint="eastAsia"/>
            <w:sz w:val="28"/>
            <w:szCs w:val="28"/>
          </w:rPr>
          <w:fldChar w:fldCharType="end"/>
        </w:r>
      </w:hyperlink>
    </w:p>
    <w:p w14:paraId="2CD87C21" w14:textId="77777777" w:rsidR="00600015" w:rsidRDefault="00000000">
      <w:pPr>
        <w:pStyle w:val="TOC2"/>
        <w:tabs>
          <w:tab w:val="right" w:leader="dot" w:pos="8675"/>
        </w:tabs>
        <w:ind w:left="480"/>
        <w:rPr>
          <w:rFonts w:ascii="仿宋" w:eastAsia="仿宋" w:hAnsi="仿宋" w:cs="仿宋"/>
          <w:sz w:val="28"/>
          <w:szCs w:val="28"/>
        </w:rPr>
      </w:pPr>
      <w:hyperlink w:anchor="_Toc22315" w:history="1">
        <w:r>
          <w:rPr>
            <w:rFonts w:ascii="仿宋" w:eastAsia="仿宋" w:hAnsi="仿宋" w:cs="仿宋" w:hint="eastAsia"/>
            <w:sz w:val="28"/>
            <w:szCs w:val="28"/>
          </w:rPr>
          <w:t>1.1 研究背景及意义</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_Toc22315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w:t>
        </w:r>
        <w:r>
          <w:rPr>
            <w:rFonts w:ascii="仿宋" w:eastAsia="仿宋" w:hAnsi="仿宋" w:cs="仿宋" w:hint="eastAsia"/>
            <w:sz w:val="28"/>
            <w:szCs w:val="28"/>
          </w:rPr>
          <w:fldChar w:fldCharType="end"/>
        </w:r>
      </w:hyperlink>
    </w:p>
    <w:p w14:paraId="081ED3EB" w14:textId="77777777" w:rsidR="00600015" w:rsidRDefault="00000000">
      <w:pPr>
        <w:pStyle w:val="TOC2"/>
        <w:tabs>
          <w:tab w:val="right" w:leader="dot" w:pos="8675"/>
        </w:tabs>
        <w:ind w:left="480"/>
        <w:rPr>
          <w:rFonts w:ascii="仿宋" w:eastAsia="仿宋" w:hAnsi="仿宋" w:cs="仿宋"/>
          <w:sz w:val="28"/>
          <w:szCs w:val="28"/>
        </w:rPr>
      </w:pPr>
      <w:hyperlink w:anchor="_Toc31224" w:history="1">
        <w:r>
          <w:rPr>
            <w:rFonts w:ascii="仿宋" w:eastAsia="仿宋" w:hAnsi="仿宋" w:cs="仿宋" w:hint="eastAsia"/>
            <w:sz w:val="28"/>
            <w:szCs w:val="28"/>
          </w:rPr>
          <w:t>1.2 国内外研究现状</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_Toc31224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3</w:t>
        </w:r>
        <w:r>
          <w:rPr>
            <w:rFonts w:ascii="仿宋" w:eastAsia="仿宋" w:hAnsi="仿宋" w:cs="仿宋" w:hint="eastAsia"/>
            <w:sz w:val="28"/>
            <w:szCs w:val="28"/>
          </w:rPr>
          <w:fldChar w:fldCharType="end"/>
        </w:r>
      </w:hyperlink>
    </w:p>
    <w:p w14:paraId="21B48077" w14:textId="77777777" w:rsidR="00600015" w:rsidRDefault="00000000">
      <w:pPr>
        <w:pStyle w:val="TOC3"/>
        <w:tabs>
          <w:tab w:val="right" w:leader="dot" w:pos="8675"/>
        </w:tabs>
        <w:ind w:left="960"/>
        <w:rPr>
          <w:rFonts w:ascii="仿宋" w:eastAsia="仿宋" w:hAnsi="仿宋" w:cs="仿宋"/>
          <w:sz w:val="28"/>
          <w:szCs w:val="28"/>
        </w:rPr>
      </w:pPr>
      <w:hyperlink w:anchor="_Toc8038" w:history="1">
        <w:r>
          <w:rPr>
            <w:rFonts w:ascii="仿宋" w:eastAsia="仿宋" w:hAnsi="仿宋" w:cs="仿宋" w:hint="eastAsia"/>
            <w:sz w:val="28"/>
            <w:szCs w:val="28"/>
          </w:rPr>
          <w:t>1.2.1 国内研究现状</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_Toc8038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3</w:t>
        </w:r>
        <w:r>
          <w:rPr>
            <w:rFonts w:ascii="仿宋" w:eastAsia="仿宋" w:hAnsi="仿宋" w:cs="仿宋" w:hint="eastAsia"/>
            <w:sz w:val="28"/>
            <w:szCs w:val="28"/>
          </w:rPr>
          <w:fldChar w:fldCharType="end"/>
        </w:r>
      </w:hyperlink>
    </w:p>
    <w:p w14:paraId="24B12182" w14:textId="77777777" w:rsidR="00600015" w:rsidRDefault="00000000">
      <w:pPr>
        <w:pStyle w:val="TOC3"/>
        <w:tabs>
          <w:tab w:val="right" w:leader="dot" w:pos="8675"/>
        </w:tabs>
        <w:ind w:left="960"/>
        <w:rPr>
          <w:rFonts w:ascii="仿宋" w:eastAsia="仿宋" w:hAnsi="仿宋" w:cs="仿宋"/>
          <w:sz w:val="28"/>
          <w:szCs w:val="28"/>
        </w:rPr>
      </w:pPr>
      <w:hyperlink w:anchor="_Toc32009" w:history="1">
        <w:r>
          <w:rPr>
            <w:rFonts w:ascii="仿宋" w:eastAsia="仿宋" w:hAnsi="仿宋" w:cs="仿宋" w:hint="eastAsia"/>
            <w:sz w:val="28"/>
            <w:szCs w:val="28"/>
          </w:rPr>
          <w:t>1.2.2 国外研究现状</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_Toc32009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3</w:t>
        </w:r>
        <w:r>
          <w:rPr>
            <w:rFonts w:ascii="仿宋" w:eastAsia="仿宋" w:hAnsi="仿宋" w:cs="仿宋" w:hint="eastAsia"/>
            <w:sz w:val="28"/>
            <w:szCs w:val="28"/>
          </w:rPr>
          <w:fldChar w:fldCharType="end"/>
        </w:r>
      </w:hyperlink>
    </w:p>
    <w:p w14:paraId="3A5F4E9F" w14:textId="77777777" w:rsidR="00600015" w:rsidRDefault="00000000">
      <w:pPr>
        <w:pStyle w:val="TOC2"/>
        <w:tabs>
          <w:tab w:val="right" w:leader="dot" w:pos="8675"/>
        </w:tabs>
        <w:ind w:left="480"/>
        <w:rPr>
          <w:rFonts w:ascii="仿宋" w:eastAsia="仿宋" w:hAnsi="仿宋" w:cs="仿宋"/>
          <w:sz w:val="28"/>
          <w:szCs w:val="28"/>
        </w:rPr>
      </w:pPr>
      <w:hyperlink w:anchor="_Toc21520" w:history="1">
        <w:r>
          <w:rPr>
            <w:rFonts w:ascii="仿宋" w:eastAsia="仿宋" w:hAnsi="仿宋" w:cs="仿宋" w:hint="eastAsia"/>
            <w:sz w:val="28"/>
            <w:szCs w:val="28"/>
          </w:rPr>
          <w:t>1.3 研究内容</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_Toc21520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4</w:t>
        </w:r>
        <w:r>
          <w:rPr>
            <w:rFonts w:ascii="仿宋" w:eastAsia="仿宋" w:hAnsi="仿宋" w:cs="仿宋" w:hint="eastAsia"/>
            <w:sz w:val="28"/>
            <w:szCs w:val="28"/>
          </w:rPr>
          <w:fldChar w:fldCharType="end"/>
        </w:r>
      </w:hyperlink>
    </w:p>
    <w:p w14:paraId="7557EDCB" w14:textId="77777777" w:rsidR="00600015" w:rsidRDefault="00000000">
      <w:pPr>
        <w:pStyle w:val="TOC1"/>
        <w:tabs>
          <w:tab w:val="right" w:leader="dot" w:pos="8675"/>
        </w:tabs>
        <w:rPr>
          <w:rFonts w:ascii="仿宋" w:eastAsia="仿宋" w:hAnsi="仿宋" w:cs="仿宋"/>
          <w:sz w:val="28"/>
          <w:szCs w:val="28"/>
        </w:rPr>
      </w:pPr>
      <w:hyperlink w:anchor="_Toc12826" w:history="1">
        <w:r>
          <w:rPr>
            <w:rFonts w:ascii="仿宋" w:eastAsia="仿宋" w:hAnsi="仿宋" w:cs="仿宋" w:hint="eastAsia"/>
            <w:sz w:val="28"/>
            <w:szCs w:val="28"/>
          </w:rPr>
          <w:t>2 相关技术概述</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_Toc12826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5</w:t>
        </w:r>
        <w:r>
          <w:rPr>
            <w:rFonts w:ascii="仿宋" w:eastAsia="仿宋" w:hAnsi="仿宋" w:cs="仿宋" w:hint="eastAsia"/>
            <w:sz w:val="28"/>
            <w:szCs w:val="28"/>
          </w:rPr>
          <w:fldChar w:fldCharType="end"/>
        </w:r>
      </w:hyperlink>
    </w:p>
    <w:p w14:paraId="494A8240" w14:textId="77777777" w:rsidR="00600015" w:rsidRDefault="00000000">
      <w:pPr>
        <w:pStyle w:val="TOC2"/>
        <w:tabs>
          <w:tab w:val="right" w:leader="dot" w:pos="8675"/>
        </w:tabs>
        <w:ind w:left="480"/>
        <w:rPr>
          <w:rFonts w:ascii="仿宋" w:eastAsia="仿宋" w:hAnsi="仿宋" w:cs="仿宋"/>
          <w:sz w:val="28"/>
          <w:szCs w:val="28"/>
        </w:rPr>
      </w:pPr>
      <w:hyperlink w:anchor="_Toc5580" w:history="1">
        <w:r>
          <w:rPr>
            <w:rFonts w:ascii="仿宋" w:eastAsia="仿宋" w:hAnsi="仿宋" w:cs="仿宋" w:hint="eastAsia"/>
            <w:sz w:val="28"/>
            <w:szCs w:val="28"/>
          </w:rPr>
          <w:t>2.1 微信小程序技术概述</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_Toc5580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5</w:t>
        </w:r>
        <w:r>
          <w:rPr>
            <w:rFonts w:ascii="仿宋" w:eastAsia="仿宋" w:hAnsi="仿宋" w:cs="仿宋" w:hint="eastAsia"/>
            <w:sz w:val="28"/>
            <w:szCs w:val="28"/>
          </w:rPr>
          <w:fldChar w:fldCharType="end"/>
        </w:r>
      </w:hyperlink>
    </w:p>
    <w:p w14:paraId="4A73B4AE" w14:textId="77777777" w:rsidR="00600015" w:rsidRDefault="00000000">
      <w:pPr>
        <w:pStyle w:val="TOC2"/>
        <w:tabs>
          <w:tab w:val="right" w:leader="dot" w:pos="8675"/>
        </w:tabs>
        <w:ind w:left="480"/>
        <w:rPr>
          <w:rFonts w:ascii="仿宋" w:eastAsia="仿宋" w:hAnsi="仿宋" w:cs="仿宋"/>
          <w:sz w:val="28"/>
          <w:szCs w:val="28"/>
        </w:rPr>
      </w:pPr>
      <w:hyperlink w:anchor="_Toc15287" w:history="1">
        <w:r>
          <w:rPr>
            <w:rFonts w:ascii="仿宋" w:eastAsia="仿宋" w:hAnsi="仿宋" w:cs="仿宋" w:hint="eastAsia"/>
            <w:sz w:val="28"/>
            <w:szCs w:val="28"/>
          </w:rPr>
          <w:t>2.2 MySQL数据库</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_Toc15287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6</w:t>
        </w:r>
        <w:r>
          <w:rPr>
            <w:rFonts w:ascii="仿宋" w:eastAsia="仿宋" w:hAnsi="仿宋" w:cs="仿宋" w:hint="eastAsia"/>
            <w:sz w:val="28"/>
            <w:szCs w:val="28"/>
          </w:rPr>
          <w:fldChar w:fldCharType="end"/>
        </w:r>
      </w:hyperlink>
    </w:p>
    <w:p w14:paraId="53E75279" w14:textId="77777777" w:rsidR="00600015" w:rsidRDefault="00000000">
      <w:pPr>
        <w:pStyle w:val="TOC2"/>
        <w:tabs>
          <w:tab w:val="right" w:leader="dot" w:pos="8675"/>
        </w:tabs>
        <w:ind w:left="480"/>
        <w:rPr>
          <w:rFonts w:ascii="仿宋" w:eastAsia="仿宋" w:hAnsi="仿宋" w:cs="仿宋"/>
          <w:sz w:val="28"/>
          <w:szCs w:val="28"/>
        </w:rPr>
      </w:pPr>
      <w:hyperlink w:anchor="_Toc14243" w:history="1">
        <w:r>
          <w:rPr>
            <w:rFonts w:ascii="仿宋" w:eastAsia="仿宋" w:hAnsi="仿宋" w:cs="仿宋" w:hint="eastAsia"/>
            <w:sz w:val="28"/>
            <w:szCs w:val="28"/>
          </w:rPr>
          <w:t>2.3 Vue.js概述</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_Toc14243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6</w:t>
        </w:r>
        <w:r>
          <w:rPr>
            <w:rFonts w:ascii="仿宋" w:eastAsia="仿宋" w:hAnsi="仿宋" w:cs="仿宋" w:hint="eastAsia"/>
            <w:sz w:val="28"/>
            <w:szCs w:val="28"/>
          </w:rPr>
          <w:fldChar w:fldCharType="end"/>
        </w:r>
      </w:hyperlink>
    </w:p>
    <w:p w14:paraId="6C53CEEF" w14:textId="77777777" w:rsidR="00600015" w:rsidRDefault="00000000">
      <w:pPr>
        <w:pStyle w:val="TOC2"/>
        <w:tabs>
          <w:tab w:val="right" w:leader="dot" w:pos="8675"/>
        </w:tabs>
        <w:ind w:left="480"/>
        <w:rPr>
          <w:rFonts w:ascii="仿宋" w:eastAsia="仿宋" w:hAnsi="仿宋" w:cs="仿宋"/>
          <w:sz w:val="28"/>
          <w:szCs w:val="28"/>
        </w:rPr>
      </w:pPr>
      <w:hyperlink w:anchor="_Toc6340" w:history="1">
        <w:r>
          <w:rPr>
            <w:rFonts w:ascii="仿宋" w:eastAsia="仿宋" w:hAnsi="仿宋" w:cs="仿宋" w:hint="eastAsia"/>
            <w:sz w:val="28"/>
            <w:szCs w:val="28"/>
          </w:rPr>
          <w:t>2.4 spring boot框架概述</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_Toc6340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6</w:t>
        </w:r>
        <w:r>
          <w:rPr>
            <w:rFonts w:ascii="仿宋" w:eastAsia="仿宋" w:hAnsi="仿宋" w:cs="仿宋" w:hint="eastAsia"/>
            <w:sz w:val="28"/>
            <w:szCs w:val="28"/>
          </w:rPr>
          <w:fldChar w:fldCharType="end"/>
        </w:r>
      </w:hyperlink>
    </w:p>
    <w:p w14:paraId="6636A500" w14:textId="77777777" w:rsidR="00600015" w:rsidRDefault="00000000">
      <w:pPr>
        <w:pStyle w:val="TOC1"/>
        <w:tabs>
          <w:tab w:val="right" w:leader="dot" w:pos="8675"/>
        </w:tabs>
        <w:rPr>
          <w:rFonts w:ascii="仿宋" w:eastAsia="仿宋" w:hAnsi="仿宋" w:cs="仿宋"/>
          <w:sz w:val="28"/>
          <w:szCs w:val="28"/>
        </w:rPr>
      </w:pPr>
      <w:hyperlink w:anchor="_Toc23780" w:history="1">
        <w:r>
          <w:rPr>
            <w:rFonts w:ascii="仿宋" w:eastAsia="仿宋" w:hAnsi="仿宋" w:cs="仿宋" w:hint="eastAsia"/>
            <w:sz w:val="28"/>
            <w:szCs w:val="28"/>
          </w:rPr>
          <w:t>3 系统需求分析</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_Toc23780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7</w:t>
        </w:r>
        <w:r>
          <w:rPr>
            <w:rFonts w:ascii="仿宋" w:eastAsia="仿宋" w:hAnsi="仿宋" w:cs="仿宋" w:hint="eastAsia"/>
            <w:sz w:val="28"/>
            <w:szCs w:val="28"/>
          </w:rPr>
          <w:fldChar w:fldCharType="end"/>
        </w:r>
      </w:hyperlink>
    </w:p>
    <w:p w14:paraId="5964ECB5" w14:textId="77777777" w:rsidR="00600015" w:rsidRDefault="00000000">
      <w:pPr>
        <w:pStyle w:val="TOC2"/>
        <w:tabs>
          <w:tab w:val="right" w:leader="dot" w:pos="8675"/>
        </w:tabs>
        <w:ind w:left="480"/>
        <w:rPr>
          <w:rFonts w:ascii="仿宋" w:eastAsia="仿宋" w:hAnsi="仿宋" w:cs="仿宋"/>
          <w:sz w:val="28"/>
          <w:szCs w:val="28"/>
        </w:rPr>
      </w:pPr>
      <w:hyperlink w:anchor="_Toc26470" w:history="1">
        <w:r>
          <w:rPr>
            <w:rFonts w:ascii="仿宋" w:eastAsia="仿宋" w:hAnsi="仿宋" w:cs="仿宋" w:hint="eastAsia"/>
            <w:sz w:val="28"/>
            <w:szCs w:val="28"/>
          </w:rPr>
          <w:t>3.1 系统需求分析</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_Toc26470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7</w:t>
        </w:r>
        <w:r>
          <w:rPr>
            <w:rFonts w:ascii="仿宋" w:eastAsia="仿宋" w:hAnsi="仿宋" w:cs="仿宋" w:hint="eastAsia"/>
            <w:sz w:val="28"/>
            <w:szCs w:val="28"/>
          </w:rPr>
          <w:fldChar w:fldCharType="end"/>
        </w:r>
      </w:hyperlink>
    </w:p>
    <w:p w14:paraId="0FD9B153" w14:textId="77777777" w:rsidR="00600015" w:rsidRDefault="00000000">
      <w:pPr>
        <w:pStyle w:val="TOC2"/>
        <w:tabs>
          <w:tab w:val="right" w:leader="dot" w:pos="8675"/>
        </w:tabs>
        <w:ind w:left="480"/>
        <w:rPr>
          <w:rFonts w:ascii="仿宋" w:eastAsia="仿宋" w:hAnsi="仿宋" w:cs="仿宋"/>
          <w:sz w:val="28"/>
          <w:szCs w:val="28"/>
        </w:rPr>
      </w:pPr>
      <w:hyperlink w:anchor="_Toc23274" w:history="1">
        <w:r>
          <w:rPr>
            <w:rFonts w:ascii="仿宋" w:eastAsia="仿宋" w:hAnsi="仿宋" w:cs="仿宋" w:hint="eastAsia"/>
            <w:sz w:val="28"/>
            <w:szCs w:val="28"/>
          </w:rPr>
          <w:t>3.2 功能模块分析</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_Toc23274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8</w:t>
        </w:r>
        <w:r>
          <w:rPr>
            <w:rFonts w:ascii="仿宋" w:eastAsia="仿宋" w:hAnsi="仿宋" w:cs="仿宋" w:hint="eastAsia"/>
            <w:sz w:val="28"/>
            <w:szCs w:val="28"/>
          </w:rPr>
          <w:fldChar w:fldCharType="end"/>
        </w:r>
      </w:hyperlink>
    </w:p>
    <w:p w14:paraId="2D748143" w14:textId="77777777" w:rsidR="00600015" w:rsidRDefault="00000000">
      <w:pPr>
        <w:pStyle w:val="TOC2"/>
        <w:tabs>
          <w:tab w:val="right" w:leader="dot" w:pos="8675"/>
        </w:tabs>
        <w:ind w:left="480"/>
        <w:rPr>
          <w:rFonts w:ascii="仿宋" w:eastAsia="仿宋" w:hAnsi="仿宋" w:cs="仿宋"/>
          <w:sz w:val="28"/>
          <w:szCs w:val="28"/>
        </w:rPr>
      </w:pPr>
      <w:hyperlink w:anchor="_Toc16434" w:history="1">
        <w:r>
          <w:rPr>
            <w:rFonts w:ascii="仿宋" w:eastAsia="仿宋" w:hAnsi="仿宋" w:cs="仿宋" w:hint="eastAsia"/>
            <w:sz w:val="28"/>
            <w:szCs w:val="28"/>
          </w:rPr>
          <w:t>3.3 数据库结构分析</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_Toc16434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8</w:t>
        </w:r>
        <w:r>
          <w:rPr>
            <w:rFonts w:ascii="仿宋" w:eastAsia="仿宋" w:hAnsi="仿宋" w:cs="仿宋" w:hint="eastAsia"/>
            <w:sz w:val="28"/>
            <w:szCs w:val="28"/>
          </w:rPr>
          <w:fldChar w:fldCharType="end"/>
        </w:r>
      </w:hyperlink>
    </w:p>
    <w:p w14:paraId="698FC573" w14:textId="77777777" w:rsidR="00600015" w:rsidRDefault="00000000">
      <w:pPr>
        <w:pStyle w:val="TOC1"/>
        <w:tabs>
          <w:tab w:val="right" w:leader="dot" w:pos="8675"/>
        </w:tabs>
        <w:rPr>
          <w:rFonts w:ascii="仿宋" w:eastAsia="仿宋" w:hAnsi="仿宋" w:cs="仿宋"/>
          <w:sz w:val="28"/>
          <w:szCs w:val="28"/>
        </w:rPr>
      </w:pPr>
      <w:hyperlink w:anchor="_Toc9744" w:history="1">
        <w:r>
          <w:rPr>
            <w:rFonts w:ascii="仿宋" w:eastAsia="仿宋" w:hAnsi="仿宋" w:cs="仿宋" w:hint="eastAsia"/>
            <w:sz w:val="28"/>
            <w:szCs w:val="28"/>
          </w:rPr>
          <w:t>4 系统设计</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_Toc9744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10</w:t>
        </w:r>
        <w:r>
          <w:rPr>
            <w:rFonts w:ascii="仿宋" w:eastAsia="仿宋" w:hAnsi="仿宋" w:cs="仿宋" w:hint="eastAsia"/>
            <w:sz w:val="28"/>
            <w:szCs w:val="28"/>
          </w:rPr>
          <w:fldChar w:fldCharType="end"/>
        </w:r>
      </w:hyperlink>
    </w:p>
    <w:p w14:paraId="4B96AC03" w14:textId="77777777" w:rsidR="00600015" w:rsidRDefault="00000000">
      <w:pPr>
        <w:pStyle w:val="TOC2"/>
        <w:tabs>
          <w:tab w:val="right" w:leader="dot" w:pos="8675"/>
        </w:tabs>
        <w:ind w:left="480"/>
        <w:rPr>
          <w:rFonts w:ascii="仿宋" w:eastAsia="仿宋" w:hAnsi="仿宋" w:cs="仿宋"/>
          <w:sz w:val="28"/>
          <w:szCs w:val="28"/>
        </w:rPr>
      </w:pPr>
      <w:hyperlink w:anchor="_Toc29638" w:history="1">
        <w:r>
          <w:rPr>
            <w:rFonts w:ascii="仿宋" w:eastAsia="仿宋" w:hAnsi="仿宋" w:cs="仿宋" w:hint="eastAsia"/>
            <w:sz w:val="28"/>
            <w:szCs w:val="28"/>
          </w:rPr>
          <w:t>4.1 系统功能模块设计</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_Toc29638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10</w:t>
        </w:r>
        <w:r>
          <w:rPr>
            <w:rFonts w:ascii="仿宋" w:eastAsia="仿宋" w:hAnsi="仿宋" w:cs="仿宋" w:hint="eastAsia"/>
            <w:sz w:val="28"/>
            <w:szCs w:val="28"/>
          </w:rPr>
          <w:fldChar w:fldCharType="end"/>
        </w:r>
      </w:hyperlink>
    </w:p>
    <w:p w14:paraId="6E51C3C2" w14:textId="77777777" w:rsidR="00600015" w:rsidRDefault="00000000">
      <w:pPr>
        <w:pStyle w:val="TOC2"/>
        <w:tabs>
          <w:tab w:val="right" w:leader="dot" w:pos="8675"/>
        </w:tabs>
        <w:ind w:left="480"/>
        <w:rPr>
          <w:rFonts w:ascii="仿宋" w:eastAsia="仿宋" w:hAnsi="仿宋" w:cs="仿宋"/>
          <w:sz w:val="28"/>
          <w:szCs w:val="28"/>
        </w:rPr>
      </w:pPr>
      <w:hyperlink w:anchor="_Toc2915" w:history="1">
        <w:r>
          <w:rPr>
            <w:rFonts w:ascii="仿宋" w:eastAsia="仿宋" w:hAnsi="仿宋" w:cs="仿宋" w:hint="eastAsia"/>
            <w:sz w:val="28"/>
            <w:szCs w:val="28"/>
          </w:rPr>
          <w:t>4.2数据库结构设计</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_Toc2915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12</w:t>
        </w:r>
        <w:r>
          <w:rPr>
            <w:rFonts w:ascii="仿宋" w:eastAsia="仿宋" w:hAnsi="仿宋" w:cs="仿宋" w:hint="eastAsia"/>
            <w:sz w:val="28"/>
            <w:szCs w:val="28"/>
          </w:rPr>
          <w:fldChar w:fldCharType="end"/>
        </w:r>
      </w:hyperlink>
    </w:p>
    <w:p w14:paraId="51CFCD0E" w14:textId="77777777" w:rsidR="00600015" w:rsidRDefault="00000000">
      <w:pPr>
        <w:pStyle w:val="TOC2"/>
        <w:tabs>
          <w:tab w:val="right" w:leader="dot" w:pos="8675"/>
        </w:tabs>
        <w:ind w:left="480"/>
        <w:rPr>
          <w:rFonts w:ascii="仿宋" w:eastAsia="仿宋" w:hAnsi="仿宋" w:cs="仿宋"/>
          <w:sz w:val="28"/>
          <w:szCs w:val="28"/>
        </w:rPr>
      </w:pPr>
      <w:hyperlink w:anchor="_Toc1595" w:history="1">
        <w:r>
          <w:rPr>
            <w:rFonts w:ascii="仿宋" w:eastAsia="仿宋" w:hAnsi="仿宋" w:cs="仿宋" w:hint="eastAsia"/>
            <w:sz w:val="28"/>
            <w:szCs w:val="28"/>
          </w:rPr>
          <w:t>4.2 系统角色及权限</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_Toc1595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14</w:t>
        </w:r>
        <w:r>
          <w:rPr>
            <w:rFonts w:ascii="仿宋" w:eastAsia="仿宋" w:hAnsi="仿宋" w:cs="仿宋" w:hint="eastAsia"/>
            <w:sz w:val="28"/>
            <w:szCs w:val="28"/>
          </w:rPr>
          <w:fldChar w:fldCharType="end"/>
        </w:r>
      </w:hyperlink>
    </w:p>
    <w:p w14:paraId="2BFA7B5D" w14:textId="77777777" w:rsidR="00600015" w:rsidRDefault="00000000">
      <w:pPr>
        <w:pStyle w:val="TOC1"/>
        <w:tabs>
          <w:tab w:val="right" w:leader="dot" w:pos="8675"/>
        </w:tabs>
        <w:rPr>
          <w:rFonts w:ascii="仿宋" w:eastAsia="仿宋" w:hAnsi="仿宋" w:cs="仿宋"/>
          <w:sz w:val="28"/>
          <w:szCs w:val="28"/>
        </w:rPr>
      </w:pPr>
      <w:hyperlink w:anchor="_Toc17622" w:history="1">
        <w:r>
          <w:rPr>
            <w:rFonts w:ascii="仿宋" w:eastAsia="仿宋" w:hAnsi="仿宋" w:cs="仿宋" w:hint="eastAsia"/>
            <w:sz w:val="28"/>
            <w:szCs w:val="28"/>
          </w:rPr>
          <w:t>5 系统实现</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_Toc17622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14</w:t>
        </w:r>
        <w:r>
          <w:rPr>
            <w:rFonts w:ascii="仿宋" w:eastAsia="仿宋" w:hAnsi="仿宋" w:cs="仿宋" w:hint="eastAsia"/>
            <w:sz w:val="28"/>
            <w:szCs w:val="28"/>
          </w:rPr>
          <w:fldChar w:fldCharType="end"/>
        </w:r>
      </w:hyperlink>
    </w:p>
    <w:p w14:paraId="435B5A21" w14:textId="77777777" w:rsidR="00600015" w:rsidRDefault="00000000">
      <w:pPr>
        <w:pStyle w:val="TOC2"/>
        <w:tabs>
          <w:tab w:val="right" w:leader="dot" w:pos="8675"/>
        </w:tabs>
        <w:ind w:left="480"/>
        <w:rPr>
          <w:rFonts w:ascii="仿宋" w:eastAsia="仿宋" w:hAnsi="仿宋" w:cs="仿宋"/>
          <w:sz w:val="28"/>
          <w:szCs w:val="28"/>
        </w:rPr>
      </w:pPr>
      <w:hyperlink w:anchor="_Toc24335" w:history="1">
        <w:r>
          <w:rPr>
            <w:rFonts w:ascii="仿宋" w:eastAsia="仿宋" w:hAnsi="仿宋" w:cs="仿宋" w:hint="eastAsia"/>
            <w:sz w:val="28"/>
            <w:szCs w:val="28"/>
          </w:rPr>
          <w:t>5.1 开发环境与工具</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_Toc24335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14</w:t>
        </w:r>
        <w:r>
          <w:rPr>
            <w:rFonts w:ascii="仿宋" w:eastAsia="仿宋" w:hAnsi="仿宋" w:cs="仿宋" w:hint="eastAsia"/>
            <w:sz w:val="28"/>
            <w:szCs w:val="28"/>
          </w:rPr>
          <w:fldChar w:fldCharType="end"/>
        </w:r>
      </w:hyperlink>
    </w:p>
    <w:p w14:paraId="229D786F" w14:textId="77777777" w:rsidR="00600015" w:rsidRDefault="00000000">
      <w:pPr>
        <w:pStyle w:val="TOC2"/>
        <w:tabs>
          <w:tab w:val="right" w:leader="dot" w:pos="8675"/>
        </w:tabs>
        <w:ind w:left="480"/>
        <w:rPr>
          <w:rFonts w:ascii="仿宋" w:eastAsia="仿宋" w:hAnsi="仿宋" w:cs="仿宋"/>
          <w:sz w:val="28"/>
          <w:szCs w:val="28"/>
        </w:rPr>
      </w:pPr>
      <w:hyperlink w:anchor="_Toc9206" w:history="1">
        <w:r>
          <w:rPr>
            <w:rFonts w:ascii="仿宋" w:eastAsia="仿宋" w:hAnsi="仿宋" w:cs="仿宋" w:hint="eastAsia"/>
            <w:sz w:val="28"/>
            <w:szCs w:val="28"/>
          </w:rPr>
          <w:t>5.2 系统登录</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_Toc9206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15</w:t>
        </w:r>
        <w:r>
          <w:rPr>
            <w:rFonts w:ascii="仿宋" w:eastAsia="仿宋" w:hAnsi="仿宋" w:cs="仿宋" w:hint="eastAsia"/>
            <w:sz w:val="28"/>
            <w:szCs w:val="28"/>
          </w:rPr>
          <w:fldChar w:fldCharType="end"/>
        </w:r>
      </w:hyperlink>
    </w:p>
    <w:p w14:paraId="0E220901" w14:textId="77777777" w:rsidR="00600015" w:rsidRDefault="00000000">
      <w:pPr>
        <w:pStyle w:val="TOC2"/>
        <w:tabs>
          <w:tab w:val="right" w:leader="dot" w:pos="8675"/>
        </w:tabs>
        <w:ind w:left="480"/>
        <w:rPr>
          <w:rFonts w:ascii="仿宋" w:eastAsia="仿宋" w:hAnsi="仿宋" w:cs="仿宋"/>
          <w:sz w:val="28"/>
          <w:szCs w:val="28"/>
        </w:rPr>
      </w:pPr>
      <w:hyperlink w:anchor="_Toc6521" w:history="1">
        <w:r>
          <w:rPr>
            <w:rFonts w:ascii="仿宋" w:eastAsia="仿宋" w:hAnsi="仿宋" w:cs="仿宋" w:hint="eastAsia"/>
            <w:sz w:val="28"/>
            <w:szCs w:val="28"/>
          </w:rPr>
          <w:t>5.3 活动管理</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_Toc6521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16</w:t>
        </w:r>
        <w:r>
          <w:rPr>
            <w:rFonts w:ascii="仿宋" w:eastAsia="仿宋" w:hAnsi="仿宋" w:cs="仿宋" w:hint="eastAsia"/>
            <w:sz w:val="28"/>
            <w:szCs w:val="28"/>
          </w:rPr>
          <w:fldChar w:fldCharType="end"/>
        </w:r>
      </w:hyperlink>
    </w:p>
    <w:p w14:paraId="4AC01433" w14:textId="77777777" w:rsidR="00600015" w:rsidRDefault="00000000">
      <w:pPr>
        <w:pStyle w:val="TOC2"/>
        <w:tabs>
          <w:tab w:val="right" w:leader="dot" w:pos="8675"/>
        </w:tabs>
        <w:ind w:left="480"/>
        <w:rPr>
          <w:rFonts w:ascii="仿宋" w:eastAsia="仿宋" w:hAnsi="仿宋" w:cs="仿宋"/>
          <w:sz w:val="28"/>
          <w:szCs w:val="28"/>
        </w:rPr>
      </w:pPr>
      <w:hyperlink w:anchor="_Toc12155" w:history="1">
        <w:r>
          <w:rPr>
            <w:rFonts w:ascii="仿宋" w:eastAsia="仿宋" w:hAnsi="仿宋" w:cs="仿宋" w:hint="eastAsia"/>
            <w:sz w:val="28"/>
            <w:szCs w:val="28"/>
          </w:rPr>
          <w:t>5.4 学生管理</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_Toc12155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19</w:t>
        </w:r>
        <w:r>
          <w:rPr>
            <w:rFonts w:ascii="仿宋" w:eastAsia="仿宋" w:hAnsi="仿宋" w:cs="仿宋" w:hint="eastAsia"/>
            <w:sz w:val="28"/>
            <w:szCs w:val="28"/>
          </w:rPr>
          <w:fldChar w:fldCharType="end"/>
        </w:r>
      </w:hyperlink>
    </w:p>
    <w:p w14:paraId="45D3C224" w14:textId="77777777" w:rsidR="00600015" w:rsidRDefault="00000000">
      <w:pPr>
        <w:pStyle w:val="TOC2"/>
        <w:tabs>
          <w:tab w:val="right" w:leader="dot" w:pos="8675"/>
        </w:tabs>
        <w:ind w:left="480"/>
        <w:rPr>
          <w:rFonts w:ascii="仿宋" w:eastAsia="仿宋" w:hAnsi="仿宋" w:cs="仿宋"/>
          <w:sz w:val="28"/>
          <w:szCs w:val="28"/>
        </w:rPr>
      </w:pPr>
      <w:hyperlink w:anchor="_Toc69" w:history="1">
        <w:r>
          <w:rPr>
            <w:rFonts w:ascii="仿宋" w:eastAsia="仿宋" w:hAnsi="仿宋" w:cs="仿宋" w:hint="eastAsia"/>
            <w:sz w:val="28"/>
            <w:szCs w:val="28"/>
          </w:rPr>
          <w:t>5.5 活动信息管理</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_Toc69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20</w:t>
        </w:r>
        <w:r>
          <w:rPr>
            <w:rFonts w:ascii="仿宋" w:eastAsia="仿宋" w:hAnsi="仿宋" w:cs="仿宋" w:hint="eastAsia"/>
            <w:sz w:val="28"/>
            <w:szCs w:val="28"/>
          </w:rPr>
          <w:fldChar w:fldCharType="end"/>
        </w:r>
      </w:hyperlink>
    </w:p>
    <w:p w14:paraId="67CBC235" w14:textId="77777777" w:rsidR="00600015" w:rsidRDefault="00000000">
      <w:pPr>
        <w:pStyle w:val="TOC2"/>
        <w:tabs>
          <w:tab w:val="right" w:leader="dot" w:pos="8675"/>
        </w:tabs>
        <w:ind w:left="480"/>
        <w:rPr>
          <w:rFonts w:ascii="仿宋" w:eastAsia="仿宋" w:hAnsi="仿宋" w:cs="仿宋"/>
          <w:sz w:val="28"/>
          <w:szCs w:val="28"/>
        </w:rPr>
      </w:pPr>
      <w:hyperlink w:anchor="_Toc12840" w:history="1">
        <w:r>
          <w:rPr>
            <w:rFonts w:ascii="仿宋" w:eastAsia="仿宋" w:hAnsi="仿宋" w:cs="仿宋" w:hint="eastAsia"/>
            <w:sz w:val="28"/>
            <w:szCs w:val="28"/>
          </w:rPr>
          <w:t>5.6 数据安全与管理</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_Toc12840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22</w:t>
        </w:r>
        <w:r>
          <w:rPr>
            <w:rFonts w:ascii="仿宋" w:eastAsia="仿宋" w:hAnsi="仿宋" w:cs="仿宋" w:hint="eastAsia"/>
            <w:sz w:val="28"/>
            <w:szCs w:val="28"/>
          </w:rPr>
          <w:fldChar w:fldCharType="end"/>
        </w:r>
      </w:hyperlink>
    </w:p>
    <w:p w14:paraId="0EE65103" w14:textId="77777777" w:rsidR="00600015" w:rsidRDefault="00000000">
      <w:pPr>
        <w:pStyle w:val="TOC1"/>
        <w:tabs>
          <w:tab w:val="right" w:leader="dot" w:pos="8675"/>
        </w:tabs>
        <w:rPr>
          <w:rFonts w:ascii="仿宋" w:eastAsia="仿宋" w:hAnsi="仿宋" w:cs="仿宋"/>
          <w:sz w:val="28"/>
          <w:szCs w:val="28"/>
        </w:rPr>
      </w:pPr>
      <w:hyperlink w:anchor="_Toc22954" w:history="1">
        <w:r>
          <w:rPr>
            <w:rFonts w:ascii="仿宋" w:eastAsia="仿宋" w:hAnsi="仿宋" w:cs="仿宋" w:hint="eastAsia"/>
            <w:sz w:val="28"/>
            <w:szCs w:val="28"/>
          </w:rPr>
          <w:t>6 系统测试</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_Toc22954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22</w:t>
        </w:r>
        <w:r>
          <w:rPr>
            <w:rFonts w:ascii="仿宋" w:eastAsia="仿宋" w:hAnsi="仿宋" w:cs="仿宋" w:hint="eastAsia"/>
            <w:sz w:val="28"/>
            <w:szCs w:val="28"/>
          </w:rPr>
          <w:fldChar w:fldCharType="end"/>
        </w:r>
      </w:hyperlink>
    </w:p>
    <w:p w14:paraId="34BE86D4" w14:textId="77777777" w:rsidR="00600015" w:rsidRDefault="00000000">
      <w:pPr>
        <w:pStyle w:val="TOC2"/>
        <w:tabs>
          <w:tab w:val="right" w:leader="dot" w:pos="8675"/>
        </w:tabs>
        <w:ind w:left="480"/>
        <w:rPr>
          <w:rFonts w:ascii="仿宋" w:eastAsia="仿宋" w:hAnsi="仿宋" w:cs="仿宋"/>
          <w:sz w:val="28"/>
          <w:szCs w:val="28"/>
        </w:rPr>
      </w:pPr>
      <w:hyperlink w:anchor="_Toc28115" w:history="1">
        <w:r>
          <w:rPr>
            <w:rFonts w:ascii="仿宋" w:eastAsia="仿宋" w:hAnsi="仿宋" w:cs="仿宋" w:hint="eastAsia"/>
            <w:sz w:val="28"/>
            <w:szCs w:val="28"/>
          </w:rPr>
          <w:t>6.1 登陆模块测试</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_Toc28115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22</w:t>
        </w:r>
        <w:r>
          <w:rPr>
            <w:rFonts w:ascii="仿宋" w:eastAsia="仿宋" w:hAnsi="仿宋" w:cs="仿宋" w:hint="eastAsia"/>
            <w:sz w:val="28"/>
            <w:szCs w:val="28"/>
          </w:rPr>
          <w:fldChar w:fldCharType="end"/>
        </w:r>
      </w:hyperlink>
    </w:p>
    <w:p w14:paraId="0C474956" w14:textId="77777777" w:rsidR="00600015" w:rsidRDefault="00000000">
      <w:pPr>
        <w:pStyle w:val="TOC2"/>
        <w:tabs>
          <w:tab w:val="right" w:leader="dot" w:pos="8675"/>
        </w:tabs>
        <w:ind w:left="480"/>
        <w:rPr>
          <w:rFonts w:ascii="仿宋" w:eastAsia="仿宋" w:hAnsi="仿宋" w:cs="仿宋"/>
          <w:sz w:val="28"/>
          <w:szCs w:val="28"/>
        </w:rPr>
      </w:pPr>
      <w:hyperlink w:anchor="_Toc2746" w:history="1">
        <w:r>
          <w:rPr>
            <w:rFonts w:ascii="仿宋" w:eastAsia="仿宋" w:hAnsi="仿宋" w:cs="仿宋" w:hint="eastAsia"/>
            <w:sz w:val="28"/>
            <w:szCs w:val="28"/>
          </w:rPr>
          <w:t>6.2 查询模块测试</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_Toc2746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24</w:t>
        </w:r>
        <w:r>
          <w:rPr>
            <w:rFonts w:ascii="仿宋" w:eastAsia="仿宋" w:hAnsi="仿宋" w:cs="仿宋" w:hint="eastAsia"/>
            <w:sz w:val="28"/>
            <w:szCs w:val="28"/>
          </w:rPr>
          <w:fldChar w:fldCharType="end"/>
        </w:r>
      </w:hyperlink>
    </w:p>
    <w:p w14:paraId="25D52550" w14:textId="77777777" w:rsidR="00600015" w:rsidRDefault="00000000">
      <w:pPr>
        <w:pStyle w:val="TOC2"/>
        <w:tabs>
          <w:tab w:val="right" w:leader="dot" w:pos="8675"/>
        </w:tabs>
        <w:ind w:left="480"/>
        <w:rPr>
          <w:rFonts w:ascii="仿宋" w:eastAsia="仿宋" w:hAnsi="仿宋" w:cs="仿宋"/>
          <w:sz w:val="28"/>
          <w:szCs w:val="28"/>
        </w:rPr>
      </w:pPr>
      <w:hyperlink w:anchor="_Toc31633" w:history="1">
        <w:r>
          <w:rPr>
            <w:rFonts w:ascii="仿宋" w:eastAsia="仿宋" w:hAnsi="仿宋" w:cs="仿宋" w:hint="eastAsia"/>
            <w:sz w:val="28"/>
            <w:szCs w:val="28"/>
          </w:rPr>
          <w:t>6.3 活动创建模块测试</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_Toc31633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25</w:t>
        </w:r>
        <w:r>
          <w:rPr>
            <w:rFonts w:ascii="仿宋" w:eastAsia="仿宋" w:hAnsi="仿宋" w:cs="仿宋" w:hint="eastAsia"/>
            <w:sz w:val="28"/>
            <w:szCs w:val="28"/>
          </w:rPr>
          <w:fldChar w:fldCharType="end"/>
        </w:r>
      </w:hyperlink>
    </w:p>
    <w:p w14:paraId="7D0522F5" w14:textId="77777777" w:rsidR="00600015" w:rsidRDefault="00000000">
      <w:pPr>
        <w:pStyle w:val="TOC2"/>
        <w:tabs>
          <w:tab w:val="right" w:leader="dot" w:pos="8675"/>
        </w:tabs>
        <w:ind w:left="480"/>
        <w:rPr>
          <w:rFonts w:ascii="仿宋" w:eastAsia="仿宋" w:hAnsi="仿宋" w:cs="仿宋"/>
          <w:sz w:val="28"/>
          <w:szCs w:val="28"/>
        </w:rPr>
      </w:pPr>
      <w:hyperlink w:anchor="_Toc5974" w:history="1">
        <w:r>
          <w:rPr>
            <w:rFonts w:ascii="仿宋" w:eastAsia="仿宋" w:hAnsi="仿宋" w:cs="仿宋" w:hint="eastAsia"/>
            <w:sz w:val="28"/>
            <w:szCs w:val="28"/>
          </w:rPr>
          <w:t>6.4 测试结论</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_Toc5974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26</w:t>
        </w:r>
        <w:r>
          <w:rPr>
            <w:rFonts w:ascii="仿宋" w:eastAsia="仿宋" w:hAnsi="仿宋" w:cs="仿宋" w:hint="eastAsia"/>
            <w:sz w:val="28"/>
            <w:szCs w:val="28"/>
          </w:rPr>
          <w:fldChar w:fldCharType="end"/>
        </w:r>
      </w:hyperlink>
    </w:p>
    <w:p w14:paraId="491B1A59" w14:textId="77777777" w:rsidR="00600015" w:rsidRDefault="00000000">
      <w:pPr>
        <w:pStyle w:val="TOC1"/>
        <w:tabs>
          <w:tab w:val="right" w:leader="dot" w:pos="8675"/>
        </w:tabs>
        <w:rPr>
          <w:rFonts w:ascii="仿宋" w:eastAsia="仿宋" w:hAnsi="仿宋" w:cs="仿宋"/>
          <w:sz w:val="28"/>
          <w:szCs w:val="28"/>
        </w:rPr>
      </w:pPr>
      <w:hyperlink w:anchor="_Toc27223" w:history="1">
        <w:r>
          <w:rPr>
            <w:rFonts w:ascii="仿宋" w:eastAsia="仿宋" w:hAnsi="仿宋" w:cs="仿宋" w:hint="eastAsia"/>
            <w:sz w:val="28"/>
            <w:szCs w:val="28"/>
          </w:rPr>
          <w:t>7 总结与展望</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_Toc27223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26</w:t>
        </w:r>
        <w:r>
          <w:rPr>
            <w:rFonts w:ascii="仿宋" w:eastAsia="仿宋" w:hAnsi="仿宋" w:cs="仿宋" w:hint="eastAsia"/>
            <w:sz w:val="28"/>
            <w:szCs w:val="28"/>
          </w:rPr>
          <w:fldChar w:fldCharType="end"/>
        </w:r>
      </w:hyperlink>
    </w:p>
    <w:p w14:paraId="2FCEA039" w14:textId="77777777" w:rsidR="00600015" w:rsidRDefault="00000000">
      <w:pPr>
        <w:pStyle w:val="TOC2"/>
        <w:tabs>
          <w:tab w:val="right" w:leader="dot" w:pos="8675"/>
        </w:tabs>
        <w:ind w:left="480"/>
        <w:rPr>
          <w:rFonts w:ascii="仿宋" w:eastAsia="仿宋" w:hAnsi="仿宋" w:cs="仿宋"/>
          <w:sz w:val="28"/>
          <w:szCs w:val="28"/>
        </w:rPr>
      </w:pPr>
      <w:hyperlink w:anchor="_Toc27348" w:history="1">
        <w:r>
          <w:rPr>
            <w:rFonts w:ascii="仿宋" w:eastAsia="仿宋" w:hAnsi="仿宋" w:cs="仿宋" w:hint="eastAsia"/>
            <w:sz w:val="28"/>
            <w:szCs w:val="28"/>
          </w:rPr>
          <w:t>7.1 研究总结</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_Toc27348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26</w:t>
        </w:r>
        <w:r>
          <w:rPr>
            <w:rFonts w:ascii="仿宋" w:eastAsia="仿宋" w:hAnsi="仿宋" w:cs="仿宋" w:hint="eastAsia"/>
            <w:sz w:val="28"/>
            <w:szCs w:val="28"/>
          </w:rPr>
          <w:fldChar w:fldCharType="end"/>
        </w:r>
      </w:hyperlink>
    </w:p>
    <w:p w14:paraId="24E58705" w14:textId="77777777" w:rsidR="00600015" w:rsidRDefault="00000000">
      <w:pPr>
        <w:pStyle w:val="TOC1"/>
        <w:tabs>
          <w:tab w:val="right" w:leader="dot" w:pos="8675"/>
        </w:tabs>
        <w:rPr>
          <w:rFonts w:ascii="仿宋" w:eastAsia="仿宋" w:hAnsi="仿宋" w:cs="仿宋"/>
          <w:sz w:val="28"/>
          <w:szCs w:val="28"/>
        </w:rPr>
      </w:pPr>
      <w:hyperlink w:anchor="_Toc30608" w:history="1">
        <w:r>
          <w:rPr>
            <w:rFonts w:ascii="仿宋" w:eastAsia="仿宋" w:hAnsi="仿宋" w:cs="仿宋" w:hint="eastAsia"/>
            <w:sz w:val="28"/>
            <w:szCs w:val="28"/>
          </w:rPr>
          <w:t>参考文献</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_Toc30608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26</w:t>
        </w:r>
        <w:r>
          <w:rPr>
            <w:rFonts w:ascii="仿宋" w:eastAsia="仿宋" w:hAnsi="仿宋" w:cs="仿宋" w:hint="eastAsia"/>
            <w:sz w:val="28"/>
            <w:szCs w:val="28"/>
          </w:rPr>
          <w:fldChar w:fldCharType="end"/>
        </w:r>
      </w:hyperlink>
    </w:p>
    <w:p w14:paraId="14799C44" w14:textId="77777777" w:rsidR="00600015" w:rsidRDefault="00000000">
      <w:pPr>
        <w:pStyle w:val="TOC1"/>
        <w:tabs>
          <w:tab w:val="right" w:leader="dot" w:pos="8675"/>
        </w:tabs>
        <w:rPr>
          <w:rFonts w:ascii="仿宋" w:eastAsia="仿宋" w:hAnsi="仿宋" w:cs="仿宋"/>
          <w:sz w:val="28"/>
          <w:szCs w:val="28"/>
        </w:rPr>
      </w:pPr>
      <w:hyperlink w:anchor="_Toc30387" w:history="1">
        <w:r>
          <w:rPr>
            <w:rFonts w:ascii="仿宋" w:eastAsia="仿宋" w:hAnsi="仿宋" w:cs="仿宋" w:hint="eastAsia"/>
            <w:sz w:val="28"/>
            <w:szCs w:val="28"/>
          </w:rPr>
          <w:t>致  谢</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_Toc30387 \h </w:instrText>
        </w:r>
        <w:r>
          <w:rPr>
            <w:rFonts w:ascii="仿宋" w:eastAsia="仿宋" w:hAnsi="仿宋" w:cs="仿宋" w:hint="eastAsia"/>
            <w:sz w:val="28"/>
            <w:szCs w:val="28"/>
          </w:rPr>
        </w:r>
        <w:r>
          <w:rPr>
            <w:rFonts w:ascii="仿宋" w:eastAsia="仿宋" w:hAnsi="仿宋" w:cs="仿宋" w:hint="eastAsia"/>
            <w:sz w:val="28"/>
            <w:szCs w:val="28"/>
          </w:rPr>
          <w:fldChar w:fldCharType="separate"/>
        </w:r>
        <w:r>
          <w:rPr>
            <w:rFonts w:ascii="仿宋" w:eastAsia="仿宋" w:hAnsi="仿宋" w:cs="仿宋" w:hint="eastAsia"/>
            <w:sz w:val="28"/>
            <w:szCs w:val="28"/>
          </w:rPr>
          <w:t>28</w:t>
        </w:r>
        <w:r>
          <w:rPr>
            <w:rFonts w:ascii="仿宋" w:eastAsia="仿宋" w:hAnsi="仿宋" w:cs="仿宋" w:hint="eastAsia"/>
            <w:sz w:val="28"/>
            <w:szCs w:val="28"/>
          </w:rPr>
          <w:fldChar w:fldCharType="end"/>
        </w:r>
      </w:hyperlink>
    </w:p>
    <w:p w14:paraId="186CA131" w14:textId="77777777" w:rsidR="00600015" w:rsidRDefault="00000000">
      <w:pPr>
        <w:pStyle w:val="--1"/>
        <w:spacing w:line="240" w:lineRule="auto"/>
        <w:ind w:firstLineChars="0" w:firstLine="0"/>
        <w:rPr>
          <w:rFonts w:ascii="黑体" w:eastAsia="黑体" w:hAnsi="黑体" w:cs="黑体" w:hint="default"/>
          <w:szCs w:val="44"/>
        </w:rPr>
        <w:sectPr w:rsidR="00600015">
          <w:headerReference w:type="default" r:id="rId14"/>
          <w:footerReference w:type="default" r:id="rId15"/>
          <w:pgSz w:w="11906" w:h="16838"/>
          <w:pgMar w:top="1440" w:right="1474" w:bottom="1440" w:left="1474" w:header="850" w:footer="850" w:gutter="283"/>
          <w:pgNumType w:fmt="upperRoman" w:start="1"/>
          <w:cols w:space="0"/>
          <w:docGrid w:type="lines" w:linePitch="331"/>
        </w:sectPr>
      </w:pPr>
      <w:r>
        <w:rPr>
          <w:rFonts w:ascii="仿宋" w:eastAsia="仿宋" w:hAnsi="仿宋" w:cs="仿宋"/>
          <w:sz w:val="28"/>
          <w:szCs w:val="28"/>
        </w:rPr>
        <w:fldChar w:fldCharType="end"/>
      </w:r>
    </w:p>
    <w:p w14:paraId="1A708907" w14:textId="77777777" w:rsidR="00600015" w:rsidRDefault="00000000">
      <w:pPr>
        <w:spacing w:beforeLines="50" w:before="165" w:afterLines="50" w:after="165"/>
        <w:ind w:firstLineChars="200" w:firstLine="643"/>
        <w:rPr>
          <w:rFonts w:ascii="黑体" w:eastAsia="黑体" w:hAnsi="黑体" w:cs="黑体"/>
          <w:b/>
          <w:bCs/>
          <w:sz w:val="32"/>
          <w:szCs w:val="22"/>
        </w:rPr>
      </w:pPr>
      <w:bookmarkStart w:id="16" w:name="_Toc7390"/>
      <w:bookmarkStart w:id="17" w:name="_Toc20394"/>
      <w:r>
        <w:rPr>
          <w:rFonts w:ascii="黑体" w:eastAsia="黑体" w:hAnsi="黑体" w:cs="黑体" w:hint="eastAsia"/>
          <w:b/>
          <w:bCs/>
          <w:sz w:val="32"/>
          <w:szCs w:val="22"/>
        </w:rPr>
        <w:lastRenderedPageBreak/>
        <w:t>基于</w:t>
      </w:r>
      <w:bookmarkEnd w:id="16"/>
      <w:bookmarkEnd w:id="17"/>
      <w:r>
        <w:rPr>
          <w:rFonts w:ascii="黑体" w:eastAsia="黑体" w:hAnsi="黑体" w:cs="黑体" w:hint="eastAsia"/>
          <w:b/>
          <w:bCs/>
          <w:sz w:val="32"/>
          <w:szCs w:val="22"/>
        </w:rPr>
        <w:t>微信小程序的校园活动活动管理系统设计与实现</w:t>
      </w:r>
    </w:p>
    <w:p w14:paraId="6A459C2B" w14:textId="77777777" w:rsidR="00600015" w:rsidRDefault="00000000">
      <w:pPr>
        <w:spacing w:beforeLines="50" w:before="165" w:afterLines="50" w:after="165"/>
        <w:jc w:val="center"/>
        <w:rPr>
          <w:rFonts w:ascii="楷体" w:eastAsia="楷体" w:hAnsi="楷体" w:cs="楷体"/>
          <w:b/>
          <w:sz w:val="28"/>
          <w:szCs w:val="28"/>
        </w:rPr>
      </w:pPr>
      <w:bookmarkStart w:id="18" w:name="_Toc28937"/>
      <w:bookmarkStart w:id="19" w:name="_Toc18609"/>
      <w:bookmarkStart w:id="20" w:name="_Toc19066"/>
      <w:bookmarkStart w:id="21" w:name="_Toc158"/>
      <w:bookmarkStart w:id="22" w:name="_Toc31057"/>
      <w:bookmarkStart w:id="23" w:name="_Toc824"/>
      <w:bookmarkStart w:id="24" w:name="_Toc748"/>
      <w:r>
        <w:rPr>
          <w:rFonts w:ascii="楷体" w:eastAsia="楷体" w:hAnsi="楷体" w:cs="楷体" w:hint="eastAsia"/>
          <w:b/>
          <w:sz w:val="28"/>
          <w:szCs w:val="28"/>
        </w:rPr>
        <w:t>2022级信息安全专业　黄</w:t>
      </w:r>
      <w:bookmarkEnd w:id="18"/>
      <w:bookmarkEnd w:id="19"/>
      <w:bookmarkEnd w:id="20"/>
      <w:bookmarkEnd w:id="21"/>
      <w:bookmarkEnd w:id="22"/>
      <w:bookmarkEnd w:id="23"/>
      <w:bookmarkEnd w:id="24"/>
      <w:r>
        <w:rPr>
          <w:rFonts w:ascii="楷体" w:eastAsia="楷体" w:hAnsi="楷体" w:cs="楷体" w:hint="eastAsia"/>
          <w:b/>
          <w:sz w:val="28"/>
          <w:szCs w:val="28"/>
        </w:rPr>
        <w:t>茂清</w:t>
      </w:r>
    </w:p>
    <w:p w14:paraId="0B851A88" w14:textId="77777777" w:rsidR="00600015" w:rsidRDefault="00000000">
      <w:pPr>
        <w:spacing w:line="400" w:lineRule="exact"/>
        <w:ind w:firstLineChars="200" w:firstLine="562"/>
        <w:rPr>
          <w:rFonts w:ascii="楷体" w:eastAsia="楷体" w:hAnsi="楷体" w:cs="楷体"/>
          <w:color w:val="000000"/>
          <w:kern w:val="0"/>
          <w:szCs w:val="24"/>
          <w:lang w:bidi="ar"/>
        </w:rPr>
      </w:pPr>
      <w:bookmarkStart w:id="25" w:name="_Toc23091"/>
      <w:bookmarkStart w:id="26" w:name="_Toc9255"/>
      <w:bookmarkStart w:id="27" w:name="_Toc8543"/>
      <w:bookmarkStart w:id="28" w:name="_Toc125196385"/>
      <w:bookmarkStart w:id="29" w:name="_Toc13729"/>
      <w:bookmarkStart w:id="30" w:name="_Toc27670"/>
      <w:bookmarkStart w:id="31" w:name="_Toc133396294"/>
      <w:bookmarkStart w:id="32" w:name="_Toc130306619"/>
      <w:r>
        <w:rPr>
          <w:rStyle w:val="10"/>
          <w:rFonts w:hint="eastAsia"/>
        </w:rPr>
        <w:t>摘</w:t>
      </w:r>
      <w:r>
        <w:rPr>
          <w:rStyle w:val="10"/>
          <w:rFonts w:hint="eastAsia"/>
        </w:rPr>
        <w:t xml:space="preserve"> </w:t>
      </w:r>
      <w:r>
        <w:rPr>
          <w:rStyle w:val="10"/>
          <w:rFonts w:hint="eastAsia"/>
        </w:rPr>
        <w:t>要</w:t>
      </w:r>
      <w:bookmarkEnd w:id="25"/>
      <w:bookmarkEnd w:id="26"/>
      <w:r>
        <w:rPr>
          <w:rFonts w:ascii="黑体" w:eastAsia="黑体" w:hAnsi="黑体" w:cs="黑体" w:hint="eastAsia"/>
          <w:b/>
          <w:bCs/>
          <w:sz w:val="28"/>
          <w:szCs w:val="28"/>
        </w:rPr>
        <w:t>：</w:t>
      </w:r>
      <w:bookmarkEnd w:id="27"/>
      <w:bookmarkEnd w:id="28"/>
      <w:bookmarkEnd w:id="29"/>
      <w:bookmarkEnd w:id="30"/>
      <w:bookmarkEnd w:id="31"/>
      <w:bookmarkEnd w:id="32"/>
      <w:r>
        <w:rPr>
          <w:rFonts w:ascii="楷体" w:eastAsia="楷体" w:hAnsi="楷体" w:cs="楷体" w:hint="eastAsia"/>
          <w:b/>
          <w:bCs/>
          <w:szCs w:val="24"/>
        </w:rPr>
        <w:t>随着校园文化活动的日益丰富，传统依赖人工与碎片化线上工具的管理模式已难以满足高频、规模化的组织需求，存在信息流通不畅、管理低效等问题。为此，本文设计并实现了一套基于微信小程序的校园活动管理的数字化解决方案。系统采用“微信小程序 + SpringBoot + Vue.js”。微信小程序作为学生端入口，提供活动浏览、搜索与在线报名等便捷服务；SpringBoot框架构建后端核心API，处理业务逻辑并与MySQL数据库交互；Vue.js则用于开发功能集中的管理员后台，实现审核、管理。通过本系统，活动发布、查询、报名、审核、信息管理等环节得以线上化与流程化。系统能显著提升活动组织的管理效率、运营规范性与学生的活动信息获取效率，活动参与体验。</w:t>
      </w:r>
    </w:p>
    <w:p w14:paraId="0C577F05" w14:textId="77777777" w:rsidR="00600015" w:rsidRDefault="00600015">
      <w:pPr>
        <w:spacing w:line="320" w:lineRule="exact"/>
        <w:rPr>
          <w:rFonts w:ascii="宋体" w:hAnsi="宋体" w:cs="宋体"/>
          <w:color w:val="000000"/>
          <w:kern w:val="0"/>
          <w:szCs w:val="24"/>
          <w:lang w:bidi="ar"/>
        </w:rPr>
      </w:pPr>
    </w:p>
    <w:p w14:paraId="13B08B5B" w14:textId="77777777" w:rsidR="00600015" w:rsidRDefault="00000000">
      <w:pPr>
        <w:spacing w:line="400" w:lineRule="exact"/>
        <w:ind w:firstLine="420"/>
        <w:rPr>
          <w:rFonts w:ascii="楷体" w:eastAsia="楷体" w:hAnsi="楷体" w:cs="楷体"/>
          <w:color w:val="000000"/>
          <w:kern w:val="0"/>
          <w:szCs w:val="24"/>
          <w:lang w:bidi="ar"/>
        </w:rPr>
      </w:pPr>
      <w:bookmarkStart w:id="33" w:name="_Toc8099"/>
      <w:bookmarkStart w:id="34" w:name="_Toc17883"/>
      <w:r>
        <w:rPr>
          <w:rFonts w:ascii="黑体" w:eastAsia="黑体" w:hAnsi="黑体" w:cs="黑体" w:hint="eastAsia"/>
          <w:b/>
          <w:bCs/>
          <w:sz w:val="28"/>
          <w:szCs w:val="28"/>
        </w:rPr>
        <w:t>关键词：</w:t>
      </w:r>
      <w:bookmarkEnd w:id="33"/>
      <w:bookmarkEnd w:id="34"/>
      <w:r>
        <w:rPr>
          <w:rFonts w:ascii="楷体" w:eastAsia="楷体" w:hAnsi="楷体" w:cs="楷体" w:hint="eastAsia"/>
          <w:b/>
          <w:bCs/>
          <w:szCs w:val="24"/>
        </w:rPr>
        <w:t>微信</w:t>
      </w:r>
      <w:r>
        <w:rPr>
          <w:rFonts w:ascii="楷体" w:eastAsia="楷体" w:hAnsi="楷体" w:cs="楷体" w:hint="eastAsia"/>
          <w:color w:val="000000"/>
          <w:kern w:val="0"/>
          <w:szCs w:val="24"/>
          <w:lang w:bidi="ar"/>
        </w:rPr>
        <w:t>；</w:t>
      </w:r>
      <w:r>
        <w:rPr>
          <w:rFonts w:eastAsia="楷体"/>
          <w:color w:val="000000"/>
          <w:kern w:val="0"/>
          <w:szCs w:val="24"/>
          <w:lang w:bidi="ar"/>
        </w:rPr>
        <w:t>MySQL</w:t>
      </w:r>
      <w:r>
        <w:rPr>
          <w:rFonts w:ascii="楷体" w:eastAsia="楷体" w:hAnsi="楷体" w:cs="楷体" w:hint="eastAsia"/>
          <w:color w:val="000000"/>
          <w:kern w:val="0"/>
          <w:szCs w:val="24"/>
          <w:lang w:bidi="ar"/>
        </w:rPr>
        <w:t>；vue；spring boot；活动管理</w:t>
      </w:r>
    </w:p>
    <w:p w14:paraId="76DEDFCC" w14:textId="77777777" w:rsidR="00600015" w:rsidRDefault="00600015">
      <w:pPr>
        <w:pStyle w:val="3"/>
        <w:numPr>
          <w:ilvl w:val="2"/>
          <w:numId w:val="0"/>
        </w:numPr>
      </w:pPr>
    </w:p>
    <w:p w14:paraId="5F3C88B9" w14:textId="77777777" w:rsidR="00600015" w:rsidRDefault="00000000">
      <w:pPr>
        <w:spacing w:line="320" w:lineRule="exact"/>
        <w:ind w:firstLine="420"/>
        <w:rPr>
          <w:color w:val="000000"/>
          <w:kern w:val="0"/>
          <w:szCs w:val="24"/>
          <w:lang w:bidi="ar"/>
        </w:rPr>
      </w:pPr>
      <w:r>
        <w:rPr>
          <w:rFonts w:eastAsia="Segoe UI" w:hint="eastAsia"/>
          <w:b/>
          <w:bCs/>
          <w:color w:val="262626"/>
          <w:kern w:val="0"/>
          <w:szCs w:val="24"/>
          <w:shd w:val="clear" w:color="auto" w:fill="FFFFFF"/>
        </w:rPr>
        <w:t>Abstract:</w:t>
      </w:r>
      <w:r>
        <w:rPr>
          <w:rFonts w:hint="eastAsia"/>
          <w:color w:val="000000"/>
          <w:kern w:val="0"/>
          <w:szCs w:val="24"/>
          <w:lang w:bidi="ar"/>
        </w:rPr>
        <w:t>With the increasing richness of campus cultural activities, the traditional management model that relies on manual labor and fragmented online tools is no longer able to meet the high-frequency and large-scale organizational needs, and there are problems such as poor information flow and inefficient management. Therefore, this paper designs and implements a digital solution for the whole process of campus activities based on mobile Internet.The system adopts a front-end and back-end separation architecture of "WeChat Mini Program+SpringBoot+Vue.js". WeChat mini program serves as a student portal, providing convenient services such as activity browsing, searching, and online registration; The SpringBoot framework builds the backend core API, processes business logic, and interacts with MySQL databases; Vue.js is used to develop a centralized administrator backend for auditing, management, and data analysis.Through this system, the process of event publishing, registration, review, and statistics can be fully digitized and streamlined. The system can achieve precise information push, efficient processing of concurrent requests, and automatic generation of data reports, thereby significantly improving the management efficiency, operational standardization, and student participation experience of event organizations.</w:t>
      </w:r>
    </w:p>
    <w:p w14:paraId="3056058A" w14:textId="77777777" w:rsidR="00600015" w:rsidRDefault="00600015">
      <w:pPr>
        <w:spacing w:line="320" w:lineRule="exact"/>
        <w:ind w:firstLineChars="200" w:firstLine="480"/>
        <w:rPr>
          <w:color w:val="000000"/>
          <w:kern w:val="0"/>
          <w:szCs w:val="24"/>
          <w:lang w:bidi="ar"/>
        </w:rPr>
      </w:pPr>
    </w:p>
    <w:p w14:paraId="6F1F3AEC" w14:textId="77777777" w:rsidR="00600015" w:rsidRDefault="00600015">
      <w:pPr>
        <w:spacing w:line="400" w:lineRule="exact"/>
        <w:rPr>
          <w:color w:val="000000"/>
          <w:kern w:val="0"/>
          <w:szCs w:val="24"/>
          <w:lang w:bidi="ar"/>
        </w:rPr>
      </w:pPr>
    </w:p>
    <w:p w14:paraId="1C246DFE" w14:textId="77777777" w:rsidR="00600015" w:rsidRDefault="00000000">
      <w:pPr>
        <w:spacing w:line="320" w:lineRule="exact"/>
        <w:ind w:firstLine="420"/>
        <w:rPr>
          <w:rFonts w:eastAsia="仿宋"/>
          <w:szCs w:val="24"/>
        </w:rPr>
        <w:sectPr w:rsidR="00600015">
          <w:footerReference w:type="default" r:id="rId16"/>
          <w:pgSz w:w="11906" w:h="16838"/>
          <w:pgMar w:top="1803" w:right="1440" w:bottom="1803" w:left="1440" w:header="1219" w:footer="850" w:gutter="283"/>
          <w:pgNumType w:start="1"/>
          <w:cols w:space="0"/>
          <w:docGrid w:type="lines" w:linePitch="331"/>
        </w:sectPr>
      </w:pPr>
      <w:r>
        <w:rPr>
          <w:rFonts w:eastAsia="Segoe UI" w:hint="eastAsia"/>
          <w:b/>
          <w:bCs/>
          <w:color w:val="262626"/>
          <w:kern w:val="0"/>
          <w:szCs w:val="24"/>
          <w:shd w:val="clear" w:color="auto" w:fill="FFFFFF"/>
        </w:rPr>
        <w:t xml:space="preserve">Key </w:t>
      </w:r>
      <w:r>
        <w:rPr>
          <w:rFonts w:eastAsia="仿宋" w:hint="eastAsia"/>
          <w:b/>
          <w:bCs/>
          <w:szCs w:val="24"/>
        </w:rPr>
        <w:t>words:</w:t>
      </w:r>
      <w:bookmarkStart w:id="35" w:name="_Toc133396296"/>
      <w:r>
        <w:rPr>
          <w:rFonts w:eastAsia="仿宋" w:hint="eastAsia"/>
          <w:szCs w:val="24"/>
        </w:rPr>
        <w:t>WeChat Mini Program</w:t>
      </w:r>
      <w:r>
        <w:rPr>
          <w:rFonts w:eastAsia="仿宋" w:hint="eastAsia"/>
          <w:szCs w:val="24"/>
        </w:rPr>
        <w:t>；</w:t>
      </w:r>
      <w:r>
        <w:rPr>
          <w:rFonts w:eastAsia="仿宋" w:hint="eastAsia"/>
          <w:szCs w:val="24"/>
        </w:rPr>
        <w:t>MySQL</w:t>
      </w:r>
      <w:r>
        <w:rPr>
          <w:rFonts w:eastAsia="仿宋" w:hint="eastAsia"/>
          <w:szCs w:val="24"/>
        </w:rPr>
        <w:t>；</w:t>
      </w:r>
      <w:r>
        <w:rPr>
          <w:rFonts w:eastAsia="仿宋" w:hint="eastAsia"/>
          <w:szCs w:val="24"/>
        </w:rPr>
        <w:t>vue</w:t>
      </w:r>
      <w:r>
        <w:rPr>
          <w:rFonts w:eastAsia="仿宋" w:hint="eastAsia"/>
          <w:szCs w:val="24"/>
        </w:rPr>
        <w:t>；</w:t>
      </w:r>
      <w:r>
        <w:rPr>
          <w:rFonts w:eastAsia="仿宋" w:hint="eastAsia"/>
          <w:szCs w:val="24"/>
        </w:rPr>
        <w:t>spring boot</w:t>
      </w:r>
      <w:r>
        <w:rPr>
          <w:rFonts w:eastAsia="仿宋" w:hint="eastAsia"/>
          <w:szCs w:val="24"/>
        </w:rPr>
        <w:t>；</w:t>
      </w:r>
      <w:r>
        <w:rPr>
          <w:rFonts w:eastAsia="仿宋" w:hint="eastAsia"/>
          <w:szCs w:val="24"/>
        </w:rPr>
        <w:t>Event Management</w:t>
      </w:r>
      <w:r>
        <w:rPr>
          <w:rFonts w:eastAsia="仿宋" w:hint="eastAsia"/>
          <w:szCs w:val="24"/>
        </w:rPr>
        <w:t>；</w:t>
      </w:r>
    </w:p>
    <w:p w14:paraId="3C9C5F4C" w14:textId="77777777" w:rsidR="00600015" w:rsidRDefault="00000000">
      <w:pPr>
        <w:pStyle w:val="1"/>
        <w:spacing w:before="331" w:after="165"/>
      </w:pPr>
      <w:bookmarkStart w:id="36" w:name="_Toc6028"/>
      <w:bookmarkStart w:id="37" w:name="_Toc10203"/>
      <w:bookmarkStart w:id="38" w:name="_Toc17053"/>
      <w:bookmarkStart w:id="39" w:name="_Toc17708"/>
      <w:r>
        <w:rPr>
          <w:rFonts w:hint="eastAsia"/>
        </w:rPr>
        <w:lastRenderedPageBreak/>
        <w:t>绪</w:t>
      </w:r>
      <w:r>
        <w:rPr>
          <w:rFonts w:hint="eastAsia"/>
        </w:rPr>
        <w:t xml:space="preserve"> </w:t>
      </w:r>
      <w:r>
        <w:rPr>
          <w:rFonts w:hint="eastAsia"/>
        </w:rPr>
        <w:t>论</w:t>
      </w:r>
      <w:bookmarkEnd w:id="35"/>
      <w:bookmarkEnd w:id="36"/>
      <w:bookmarkEnd w:id="37"/>
      <w:bookmarkEnd w:id="38"/>
      <w:bookmarkEnd w:id="39"/>
    </w:p>
    <w:p w14:paraId="5600BF06" w14:textId="77777777" w:rsidR="00600015" w:rsidRDefault="00000000">
      <w:pPr>
        <w:pStyle w:val="2"/>
      </w:pPr>
      <w:bookmarkStart w:id="40" w:name="_Toc16264"/>
      <w:bookmarkStart w:id="41" w:name="_Toc125196388"/>
      <w:bookmarkStart w:id="42" w:name="_Toc133396297"/>
      <w:bookmarkStart w:id="43" w:name="_Toc130306622"/>
      <w:bookmarkStart w:id="44" w:name="_Toc4448"/>
      <w:bookmarkStart w:id="45" w:name="_Toc6704"/>
      <w:bookmarkStart w:id="46" w:name="_Toc22315"/>
      <w:r>
        <w:rPr>
          <w:rFonts w:hint="eastAsia"/>
        </w:rPr>
        <w:t>研究背景及意义</w:t>
      </w:r>
      <w:bookmarkEnd w:id="40"/>
      <w:bookmarkEnd w:id="41"/>
      <w:bookmarkEnd w:id="42"/>
      <w:bookmarkEnd w:id="43"/>
      <w:bookmarkEnd w:id="44"/>
      <w:bookmarkEnd w:id="45"/>
      <w:bookmarkEnd w:id="46"/>
    </w:p>
    <w:p w14:paraId="75AD2FE7" w14:textId="77777777" w:rsidR="00600015" w:rsidRDefault="00000000">
      <w:pPr>
        <w:rPr>
          <w:rFonts w:ascii="仿宋" w:eastAsia="仿宋" w:hAnsi="仿宋" w:cs="仿宋"/>
          <w:sz w:val="28"/>
          <w:szCs w:val="28"/>
        </w:rPr>
      </w:pPr>
      <w:commentRangeStart w:id="47"/>
      <w:r>
        <w:rPr>
          <w:rFonts w:ascii="仿宋" w:eastAsia="仿宋" w:hAnsi="仿宋" w:cs="仿宋" w:hint="eastAsia"/>
          <w:sz w:val="28"/>
          <w:szCs w:val="28"/>
        </w:rPr>
        <w:t>随着</w:t>
      </w:r>
      <w:commentRangeEnd w:id="47"/>
      <w:r w:rsidR="00D231D8">
        <w:rPr>
          <w:rStyle w:val="af"/>
        </w:rPr>
        <w:commentReference w:id="47"/>
      </w:r>
      <w:r>
        <w:rPr>
          <w:rFonts w:ascii="仿宋" w:eastAsia="仿宋" w:hAnsi="仿宋" w:cs="仿宋" w:hint="eastAsia"/>
          <w:sz w:val="28"/>
          <w:szCs w:val="28"/>
        </w:rPr>
        <w:t>高校越来越注重学生的全面发展，对校园文化的建设，因此对校园活动越来越重视，校园内的各类活动也变得愈发丰富多彩。然而，目前很多学校仍然采用一些传统方式宣传活动如贴海报，微信群转发活动，同学之间口头通知，管理也依赖于人工，这些传统方法效率低、信息繁杂，越来越难以适应如今学生的需求。这种靠传统方式容易导致信息发布不及时、活动进展不透明、报名数据出错等问题。而同学们想找一个自己感兴趣的活动，也常常会因为线下通知散乱，漏掉自己感兴趣的活动，对于学生自己组织的活动宣传渠道单一，学生获取活动信息困难，导致报名人数很少，难以进行让活动顺利进行。无论是学生组织还是学校管理部门，都希望活动信息能够快速传播，学生能够稳定获得活动信息，活动报名流程更便捷，活动管理能够更高效。学生组织需要一个平台获取学校活动信息了解活动具体信息，如举行具体时间，活动地点，截至时间活动具体描述，以确定自己适合参加活动，同时可以让学生自己创办的通过学校审核的活动有一个更便捷的宣传和报名渠道。管理者需要实时了解报名进度如何、现场参与情况怎么样，才能更好地协调资源、优化安排，对于活动信息修改需要及时传达学生。微信小程序具有无需下载，打开即用，开发也相对灵活的特点，特别适合用来搭建轻便</w:t>
      </w:r>
      <w:r>
        <w:rPr>
          <w:rFonts w:ascii="仿宋" w:eastAsia="仿宋" w:hAnsi="仿宋" w:cs="仿宋" w:hint="eastAsia"/>
          <w:sz w:val="28"/>
          <w:szCs w:val="28"/>
        </w:rPr>
        <w:lastRenderedPageBreak/>
        <w:t>的移动端校园应用。校园活动管理涉及频繁的信息发布、报名统计等操作，小程序可以轻松实现这些功能的在线化、实时化。同时，它友好的交互设计，也能让学生、活动组织者和管理员迅速适应。因此，开发一个基于微信小程序的校园活动管理系统，不仅能提升活动组织的效率、，也能让同学们更容易发现和参与活动，对于提升学生参与活动的积极性具有实际的应用意义。</w:t>
      </w:r>
    </w:p>
    <w:p w14:paraId="1013B23F" w14:textId="77777777" w:rsidR="00600015" w:rsidRDefault="00000000">
      <w:pPr>
        <w:pStyle w:val="2"/>
      </w:pPr>
      <w:bookmarkStart w:id="48" w:name="_Toc9418"/>
      <w:bookmarkStart w:id="49" w:name="_Toc7"/>
      <w:bookmarkStart w:id="50" w:name="_Toc19588"/>
      <w:bookmarkStart w:id="51" w:name="_Toc31224"/>
      <w:bookmarkStart w:id="52" w:name="_Toc130306628"/>
      <w:bookmarkStart w:id="53" w:name="_Toc125196394"/>
      <w:bookmarkStart w:id="54" w:name="_Toc133396303"/>
      <w:r>
        <w:rPr>
          <w:rFonts w:hint="eastAsia"/>
        </w:rPr>
        <w:t>国内外研究现状</w:t>
      </w:r>
      <w:bookmarkEnd w:id="48"/>
      <w:bookmarkEnd w:id="49"/>
      <w:bookmarkEnd w:id="50"/>
      <w:bookmarkEnd w:id="51"/>
    </w:p>
    <w:p w14:paraId="5EA9E224" w14:textId="77777777" w:rsidR="00600015" w:rsidRDefault="00000000">
      <w:pPr>
        <w:pStyle w:val="3"/>
      </w:pPr>
      <w:bookmarkStart w:id="55" w:name="_Toc2674"/>
      <w:bookmarkStart w:id="56" w:name="_Toc7257"/>
      <w:bookmarkStart w:id="57" w:name="_Toc20027"/>
      <w:bookmarkStart w:id="58" w:name="_Toc8038"/>
      <w:r>
        <w:rPr>
          <w:rFonts w:hint="eastAsia"/>
        </w:rPr>
        <w:t>国内研究现状</w:t>
      </w:r>
      <w:bookmarkEnd w:id="55"/>
      <w:bookmarkEnd w:id="56"/>
      <w:bookmarkEnd w:id="57"/>
      <w:bookmarkEnd w:id="58"/>
    </w:p>
    <w:p w14:paraId="36557551" w14:textId="77777777" w:rsidR="00600015" w:rsidRDefault="00000000">
      <w:pPr>
        <w:rPr>
          <w:rFonts w:ascii="仿宋" w:eastAsia="仿宋" w:hAnsi="仿宋" w:cs="仿宋"/>
          <w:sz w:val="28"/>
          <w:szCs w:val="28"/>
        </w:rPr>
      </w:pPr>
      <w:r>
        <w:rPr>
          <w:rFonts w:ascii="仿宋" w:eastAsia="仿宋" w:hAnsi="仿宋" w:cs="仿宋" w:hint="eastAsia"/>
          <w:sz w:val="28"/>
          <w:szCs w:val="28"/>
        </w:rPr>
        <w:t>我国在校园活动管理系统的研究与应用虽起步相对较晚，但发展迅速。早期系统多采用网站形式，存在使用不便、互动性差等问题[1]。随着移动互联网，特别是微信小程序的普及，该领域研究与实践取得显著进展[2]。在技术框架上，尝试了多种路线，例如采用微信小程序原生框架结合PHP后端实现基础功能[2]，或基于Vue.js等框架提升交互体验与可维护性[3]，目前前后端分离架构已成为主流趋势。功能设计上，系统已从单纯信息展示发展为覆盖“发布-审核-报名”的全流程管理，并高度重视用户体验优化[4,5]。数据分析与可视化也成为研究热点，以辅助管理者决策[7]。在实际应用层面，许多高校已开发了用于志愿者管理、竞赛组织等场景的微信小程序，有效提升了特定活动的组织效率[12]。</w:t>
      </w:r>
    </w:p>
    <w:p w14:paraId="07827008" w14:textId="77777777" w:rsidR="00600015" w:rsidRDefault="00600015">
      <w:pPr>
        <w:pStyle w:val="3"/>
        <w:numPr>
          <w:ilvl w:val="2"/>
          <w:numId w:val="0"/>
        </w:numPr>
      </w:pPr>
    </w:p>
    <w:p w14:paraId="3210A0F3" w14:textId="77777777" w:rsidR="00600015" w:rsidRDefault="00000000">
      <w:pPr>
        <w:pStyle w:val="3"/>
      </w:pPr>
      <w:bookmarkStart w:id="59" w:name="_Toc8452"/>
      <w:bookmarkStart w:id="60" w:name="_Toc29313"/>
      <w:bookmarkStart w:id="61" w:name="_Toc17097"/>
      <w:bookmarkStart w:id="62" w:name="_Toc32009"/>
      <w:r>
        <w:rPr>
          <w:rFonts w:hint="eastAsia"/>
        </w:rPr>
        <w:t>国外研究现状</w:t>
      </w:r>
      <w:bookmarkEnd w:id="59"/>
      <w:bookmarkEnd w:id="60"/>
      <w:bookmarkEnd w:id="61"/>
      <w:bookmarkEnd w:id="62"/>
    </w:p>
    <w:p w14:paraId="42FB4D0A" w14:textId="77777777" w:rsidR="00600015" w:rsidRDefault="00000000">
      <w:pPr>
        <w:rPr>
          <w:sz w:val="28"/>
          <w:szCs w:val="28"/>
        </w:rPr>
      </w:pPr>
      <w:r>
        <w:rPr>
          <w:rFonts w:ascii="仿宋" w:eastAsia="仿宋" w:hAnsi="仿宋" w:cs="仿宋" w:hint="eastAsia"/>
          <w:sz w:val="28"/>
          <w:szCs w:val="28"/>
        </w:rPr>
        <w:t>国外在校园活动管理系统的研究与实践起步较早，体系成熟。其系统设</w:t>
      </w:r>
      <w:r>
        <w:rPr>
          <w:rFonts w:ascii="仿宋" w:eastAsia="仿宋" w:hAnsi="仿宋" w:cs="仿宋" w:hint="eastAsia"/>
          <w:sz w:val="28"/>
          <w:szCs w:val="28"/>
        </w:rPr>
        <w:lastRenderedPageBreak/>
        <w:t>计强调生态系统整合与数据驱动决策，常基于大数据与AI模型优化资源配置[15]，并与校园统一身份认证系统深度集成，实现单点登录与数据共享。技术实现上，普遍采用云端部署与微服务架构，利用云计算的弹性能力保障高并发稳定性，并通过DevOps实践确保交付质量。功能上注重国际化与社区化，支持多语言与无障碍访问，并常整合社交元素以构建活跃的线上社区[14]。在新技术的探索上，已开始研究应用自然语言处理优化活动推荐，或利用区块链技术确保参与记录不可被篡改，为学分认证提供可靠支持。然而，国外成熟系统通常存在定制化成本高、授权费用昂贵的问题，且其设计基于当地文化习惯，难以直接适用于国内高校，需进行本土化。</w:t>
      </w:r>
    </w:p>
    <w:p w14:paraId="3DC74C67" w14:textId="77777777" w:rsidR="00600015" w:rsidRDefault="00600015">
      <w:pPr>
        <w:rPr>
          <w:rFonts w:ascii="仿宋" w:eastAsia="仿宋" w:hAnsi="仿宋" w:cs="仿宋"/>
        </w:rPr>
      </w:pPr>
    </w:p>
    <w:p w14:paraId="21CAE81B" w14:textId="77777777" w:rsidR="00600015" w:rsidRDefault="00000000">
      <w:pPr>
        <w:pStyle w:val="2"/>
      </w:pPr>
      <w:bookmarkStart w:id="63" w:name="_Toc21520"/>
      <w:r>
        <w:rPr>
          <w:rFonts w:hint="eastAsia"/>
        </w:rPr>
        <w:t>研究内容</w:t>
      </w:r>
      <w:bookmarkEnd w:id="63"/>
    </w:p>
    <w:p w14:paraId="003721BD" w14:textId="77777777" w:rsidR="00600015" w:rsidRDefault="00000000">
      <w:pPr>
        <w:rPr>
          <w:rFonts w:ascii="仿宋" w:eastAsia="仿宋" w:hAnsi="仿宋" w:cs="仿宋"/>
          <w:sz w:val="28"/>
          <w:szCs w:val="28"/>
        </w:rPr>
      </w:pPr>
      <w:r>
        <w:rPr>
          <w:rFonts w:ascii="仿宋" w:eastAsia="仿宋" w:hAnsi="仿宋" w:cs="仿宋" w:hint="eastAsia"/>
          <w:sz w:val="28"/>
          <w:szCs w:val="28"/>
        </w:rPr>
        <w:t>本研究主要围绕基于微信小程序的校园活动管理系统的设计与实现展开。通过深入剖析当前校园活动在组织、宣传、报名及管理过程中普遍存在的管理效率低下、报名流程繁琐，活动信息不流通等问题确定研究方向和目标。系统介绍了研究所涉及的关键技术，包括微信小程序框架、SpringBoot后端开发框架、Vue.js前端框架以及MySQL关系型数据库，为系统的设计与实现奠定了坚实的理论基础。在系统设计阶段，对各核心功能模块进行了设计与划分。具体包括：面向学生的微信小程序端（活动浏览、搜索、在线报名）、面向管理员的后台Web管理端（活动与用</w:t>
      </w:r>
      <w:r>
        <w:rPr>
          <w:rFonts w:ascii="仿宋" w:eastAsia="仿宋" w:hAnsi="仿宋" w:cs="仿宋" w:hint="eastAsia"/>
          <w:sz w:val="28"/>
          <w:szCs w:val="28"/>
        </w:rPr>
        <w:lastRenderedPageBreak/>
        <w:t>户的全功能管理、数据审核与分析）、以及负责业务逻辑spring boot后端。后端设计涵盖了从活动创建、发布、展示、报名、审核的全部功能的API接口和业务处理逻辑，确保系统功能完整，能够切实满足校园活动管理的实际应用需求。在系统实现阶段阐述了系统实现过程中所使用的开发环境与工具，以及具体的功能实现模块。在系统测试阶段阐述了本系统在实际测试时面对不同情况的响应确保本系统可以处理实际应用中的不同情况。在本文的最后，对本次研究做出总结以及对未来的展望。</w:t>
      </w:r>
    </w:p>
    <w:p w14:paraId="5E15FF8A" w14:textId="77777777" w:rsidR="00600015" w:rsidRDefault="00000000">
      <w:pPr>
        <w:pStyle w:val="1"/>
        <w:spacing w:before="331" w:after="165"/>
      </w:pPr>
      <w:bookmarkStart w:id="64" w:name="_Toc2838"/>
      <w:bookmarkStart w:id="65" w:name="_Toc10009"/>
      <w:bookmarkStart w:id="66" w:name="_Toc31416"/>
      <w:bookmarkStart w:id="67" w:name="_Toc12826"/>
      <w:bookmarkEnd w:id="52"/>
      <w:bookmarkEnd w:id="53"/>
      <w:bookmarkEnd w:id="54"/>
      <w:r>
        <w:rPr>
          <w:rFonts w:hint="eastAsia"/>
        </w:rPr>
        <w:t>相关</w:t>
      </w:r>
      <w:bookmarkEnd w:id="64"/>
      <w:bookmarkEnd w:id="65"/>
      <w:bookmarkEnd w:id="66"/>
      <w:r>
        <w:rPr>
          <w:rFonts w:hint="eastAsia"/>
        </w:rPr>
        <w:t>技术概述</w:t>
      </w:r>
      <w:bookmarkEnd w:id="67"/>
    </w:p>
    <w:p w14:paraId="0CF92D99" w14:textId="77777777" w:rsidR="00600015" w:rsidRDefault="00000000">
      <w:pPr>
        <w:pStyle w:val="2"/>
      </w:pPr>
      <w:bookmarkStart w:id="68" w:name="_Toc5580"/>
      <w:r>
        <w:rPr>
          <w:rFonts w:hint="eastAsia"/>
        </w:rPr>
        <w:t>微信小程序技术概述</w:t>
      </w:r>
      <w:bookmarkEnd w:id="68"/>
    </w:p>
    <w:p w14:paraId="4E570DFD" w14:textId="77777777" w:rsidR="00600015" w:rsidRDefault="00000000">
      <w:pPr>
        <w:rPr>
          <w:rFonts w:ascii="仿宋" w:eastAsia="仿宋" w:hAnsi="仿宋" w:cs="仿宋"/>
          <w:sz w:val="28"/>
          <w:szCs w:val="28"/>
        </w:rPr>
      </w:pPr>
      <w:r>
        <w:rPr>
          <w:rFonts w:ascii="仿宋" w:eastAsia="仿宋" w:hAnsi="仿宋" w:cs="仿宋" w:hint="eastAsia"/>
          <w:sz w:val="28"/>
          <w:szCs w:val="28"/>
        </w:rPr>
        <w:t>微信小程序是一种由腾讯公司推出的、内嵌于微信客户端内部的应用程序形态，以其“无需安装、触手可及、用完即走”的理念而著称。作为连接线上服务与线下场景的重要载体，微信小程序采用前端技术栈（WXML、WXSS、JavaScript）进行开发，并依托微信客户端提供的原生运行环境。微信小程序的核心优势在于其庞大的用户基础、便捷的获取路径、以及丰富的原生接口。此外，微信小程序的组件化开发模式与丰富的原生组件确保了界面构建的高效，其优秀的性能优化也保障了用户在移动网络环境下的流畅体验。同时，微信小程序为与后端服务的整合提供了便捷的网络通信API，这使得他非常适合作为校园活动管理系统的学生端。</w:t>
      </w:r>
    </w:p>
    <w:p w14:paraId="7CC080B8" w14:textId="77777777" w:rsidR="00600015" w:rsidRDefault="00000000">
      <w:pPr>
        <w:pStyle w:val="2"/>
      </w:pPr>
      <w:bookmarkStart w:id="69" w:name="_Toc15287"/>
      <w:r>
        <w:rPr>
          <w:rFonts w:hint="eastAsia"/>
        </w:rPr>
        <w:lastRenderedPageBreak/>
        <w:t>MySQL</w:t>
      </w:r>
      <w:r>
        <w:rPr>
          <w:rFonts w:hint="eastAsia"/>
        </w:rPr>
        <w:t>数据库</w:t>
      </w:r>
      <w:bookmarkEnd w:id="69"/>
    </w:p>
    <w:p w14:paraId="0016FC92" w14:textId="77777777" w:rsidR="00600015" w:rsidRDefault="00000000">
      <w:pPr>
        <w:pStyle w:val="-"/>
        <w:rPr>
          <w:rFonts w:ascii="仿宋" w:hAnsi="仿宋" w:hint="default"/>
        </w:rPr>
      </w:pPr>
      <w:r>
        <w:rPr>
          <w:rFonts w:ascii="仿宋" w:hAnsi="仿宋"/>
        </w:rPr>
        <w:t>MySQL是一种被广泛应用的开放源码关系数据库，因其效率高、可靠性高、易用而著称。作为数据存储和管理的核心组件，MySQL采用结构化查询语言（SQL）作为其数据查询和操作的标准语言。MySQL的优势在于其作为开源软件拥有极低的部署与维护成本，并建立了庞大活跃的社区及丰富的工具链，支持事务处理，数据完整性和安全性，此外，MySQL的高并发处理能力确保了在高负载情况下系统的稳定性和响应速度</w:t>
      </w:r>
      <w:r>
        <w:t>。</w:t>
      </w:r>
      <w:r>
        <w:rPr>
          <w:rFonts w:ascii="仿宋" w:hAnsi="仿宋"/>
        </w:rPr>
        <w:t>这使得它非常适合用作校园活动管理系统的数据存储解决方案</w:t>
      </w:r>
    </w:p>
    <w:p w14:paraId="0CE42BE8" w14:textId="77777777" w:rsidR="00600015" w:rsidRDefault="00600015"/>
    <w:p w14:paraId="287525F8" w14:textId="77777777" w:rsidR="00600015" w:rsidRDefault="00000000">
      <w:pPr>
        <w:pStyle w:val="2"/>
      </w:pPr>
      <w:bookmarkStart w:id="70" w:name="_Toc14243"/>
      <w:r>
        <w:rPr>
          <w:rFonts w:hint="eastAsia"/>
        </w:rPr>
        <w:t>Vue.js</w:t>
      </w:r>
      <w:r>
        <w:rPr>
          <w:rFonts w:hint="eastAsia"/>
        </w:rPr>
        <w:t>概述</w:t>
      </w:r>
      <w:bookmarkEnd w:id="70"/>
    </w:p>
    <w:p w14:paraId="313E758D" w14:textId="77777777" w:rsidR="00600015" w:rsidRDefault="00000000">
      <w:pPr>
        <w:pStyle w:val="-"/>
        <w:rPr>
          <w:rFonts w:ascii="仿宋" w:hAnsi="仿宋" w:hint="default"/>
        </w:rPr>
      </w:pPr>
      <w:r>
        <w:rPr>
          <w:rFonts w:ascii="仿宋" w:hAnsi="仿宋"/>
        </w:rPr>
        <w:t>Vue.js是一套用于构建用户界面的渐进式JavaScript框架，作为现代Web前端开发的主流选择之一因其易学、灵活、性能高效而著称。作为构建用户界面的核心工具，Vue.js 采用基于组件的开发模式，它把整个复杂的用户界面，拆分成一个个独立、可重用、能自我管理的小块从而极大地提升了代码的可复用性、可维护性，并让团队协作变得更加清晰高效。Vue.js 的优势在于Vue 的核心库只关注视图层，采用响应式数据绑定，当数据发生变化时，实现自动化的依赖追踪和数据变化监听，同时vue支持虚拟DOM</w:t>
      </w:r>
      <w:r>
        <w:rPr>
          <w:rFonts w:ascii="仿宋" w:hAnsi="仿宋"/>
          <w:bCs w:val="0"/>
          <w:color w:val="000000" w:themeColor="text1"/>
          <w:shd w:val="clear" w:color="auto" w:fill="FFFFFF"/>
        </w:rPr>
        <w:t>当数据发生变化时，能够智能的计算出重新渲染组件的最小代价并应用到DOM操作上</w:t>
      </w:r>
      <w:r>
        <w:rPr>
          <w:rFonts w:ascii="仿宋" w:hAnsi="仿宋"/>
        </w:rPr>
        <w:t>，提升了vue开发效率并且vue非常容易学习，可以与其它库或已有项目整合。使其非常适合作为校园活动管理系统管理员后台的开发框架。</w:t>
      </w:r>
    </w:p>
    <w:p w14:paraId="44307D69" w14:textId="77777777" w:rsidR="00600015" w:rsidRDefault="00000000">
      <w:pPr>
        <w:rPr>
          <w:rFonts w:ascii="仿宋" w:eastAsia="仿宋" w:hAnsi="仿宋" w:cs="仿宋"/>
          <w:sz w:val="28"/>
          <w:szCs w:val="28"/>
        </w:rPr>
      </w:pPr>
      <w:r>
        <w:rPr>
          <w:rFonts w:ascii="仿宋" w:eastAsia="仿宋" w:hAnsi="仿宋" w:cs="仿宋" w:hint="eastAsia"/>
          <w:sz w:val="28"/>
          <w:szCs w:val="28"/>
        </w:rPr>
        <w:t>。</w:t>
      </w:r>
    </w:p>
    <w:p w14:paraId="13480129" w14:textId="77777777" w:rsidR="00600015" w:rsidRDefault="00000000">
      <w:pPr>
        <w:pStyle w:val="2"/>
      </w:pPr>
      <w:bookmarkStart w:id="71" w:name="_Toc6340"/>
      <w:r>
        <w:rPr>
          <w:rFonts w:hint="eastAsia"/>
        </w:rPr>
        <w:t>spring boot</w:t>
      </w:r>
      <w:r>
        <w:rPr>
          <w:rFonts w:hint="eastAsia"/>
        </w:rPr>
        <w:t>框架概述</w:t>
      </w:r>
      <w:bookmarkEnd w:id="71"/>
    </w:p>
    <w:p w14:paraId="4C613778" w14:textId="77777777" w:rsidR="00600015" w:rsidRDefault="00000000">
      <w:pPr>
        <w:ind w:firstLineChars="200" w:firstLine="560"/>
        <w:rPr>
          <w:rFonts w:ascii="仿宋" w:eastAsia="仿宋" w:hAnsi="仿宋" w:cs="仿宋"/>
          <w:sz w:val="28"/>
          <w:szCs w:val="28"/>
        </w:rPr>
      </w:pPr>
      <w:r>
        <w:rPr>
          <w:rFonts w:ascii="仿宋" w:eastAsia="仿宋" w:hAnsi="仿宋" w:cs="仿宋" w:hint="eastAsia"/>
          <w:sz w:val="28"/>
          <w:szCs w:val="28"/>
        </w:rPr>
        <w:t>Spring Boot是由Pivotal团队推出的基于Spring框架的全栈式Java开发框架，以其"约定优于配置"的理念和快速构建能力而著称。Spring Boot通过减少配置和提供开箱即用的模块，显著提升了开发效</w:t>
      </w:r>
      <w:r>
        <w:rPr>
          <w:rFonts w:ascii="仿宋" w:eastAsia="仿宋" w:hAnsi="仿宋" w:cs="仿宋" w:hint="eastAsia"/>
          <w:sz w:val="28"/>
          <w:szCs w:val="28"/>
        </w:rPr>
        <w:lastRenderedPageBreak/>
        <w:t>率。适合快速构建微服务、REST API 或全栈应用。掌握起步依赖、自动配置和常用注解后，开发者可以专注于业务逻辑而非环境搭建。当你的项目引入了某个依赖，Spring Boot 会自动检测到，并基于“约定”为你自动、智能地配置好运行一个Web应用所需的所有组件大大提升了开发效率它将 Tomcat,服务器直接打包到最终的可执行 Jar 包中。这意味着你的应用程序不再需要部署到外部 Web 服务器。你可以像运行普通 Java 程序一样运行一个功能完整的 Web 应用，这极大简化了部署和运维，非常适合微服务架构部署。这使得它非常适合作为校园活动管理系统这类中大型项目的后端服务框架。</w:t>
      </w:r>
    </w:p>
    <w:p w14:paraId="4899CB90" w14:textId="77777777" w:rsidR="00600015" w:rsidRDefault="00000000">
      <w:pPr>
        <w:pStyle w:val="1"/>
        <w:spacing w:before="331" w:after="165"/>
      </w:pPr>
      <w:bookmarkStart w:id="72" w:name="_Toc23780"/>
      <w:r>
        <w:rPr>
          <w:rFonts w:hint="eastAsia"/>
        </w:rPr>
        <w:t>系统需求分析</w:t>
      </w:r>
      <w:bookmarkEnd w:id="72"/>
    </w:p>
    <w:p w14:paraId="4F232C67" w14:textId="77777777" w:rsidR="00600015" w:rsidRDefault="00000000">
      <w:pPr>
        <w:pStyle w:val="2"/>
      </w:pPr>
      <w:bookmarkStart w:id="73" w:name="_Toc26470"/>
      <w:r>
        <w:rPr>
          <w:rFonts w:hint="eastAsia"/>
        </w:rPr>
        <w:t>系统需求分析</w:t>
      </w:r>
      <w:bookmarkEnd w:id="73"/>
    </w:p>
    <w:p w14:paraId="136B4423" w14:textId="77777777" w:rsidR="00600015" w:rsidRDefault="00000000">
      <w:r>
        <w:rPr>
          <w:rFonts w:ascii="仿宋" w:eastAsia="仿宋" w:hAnsi="仿宋" w:cs="仿宋" w:hint="eastAsia"/>
          <w:sz w:val="28"/>
          <w:szCs w:val="28"/>
        </w:rPr>
        <w:t>校园活动管理主要针对高校学生组织、社团及管理部门在活动组织过程中存在的管理效率低下、信息流通困难与报名流程繁琐等不足。随着高校校园文化的日益丰富和学生参与需求的多样化，传统依赖线下通知、纸质报名或零散线上社群的管理模式，已经无法满足学生对校园活动的需求。基于微信小程序的校园活动管理系统旨在通过移动化、数字化的手段，提升管理效率，简化报名流程，加快信息流通提升学生参与体验与组织管理效率。</w:t>
      </w:r>
    </w:p>
    <w:p w14:paraId="1521A897" w14:textId="77777777" w:rsidR="00600015" w:rsidRDefault="00000000">
      <w:pPr>
        <w:pStyle w:val="2"/>
      </w:pPr>
      <w:bookmarkStart w:id="74" w:name="_Toc23274"/>
      <w:r>
        <w:rPr>
          <w:rFonts w:hint="eastAsia"/>
        </w:rPr>
        <w:lastRenderedPageBreak/>
        <w:t>功能模块分析</w:t>
      </w:r>
      <w:bookmarkEnd w:id="74"/>
    </w:p>
    <w:p w14:paraId="474D7356" w14:textId="77777777" w:rsidR="00600015" w:rsidRDefault="00000000">
      <w:pPr>
        <w:rPr>
          <w:rFonts w:ascii="仿宋" w:eastAsia="仿宋" w:hAnsi="仿宋" w:cs="仿宋"/>
          <w:sz w:val="28"/>
          <w:szCs w:val="28"/>
        </w:rPr>
      </w:pPr>
      <w:r>
        <w:rPr>
          <w:rFonts w:ascii="仿宋" w:eastAsia="仿宋" w:hAnsi="仿宋" w:cs="仿宋" w:hint="eastAsia"/>
          <w:sz w:val="28"/>
          <w:szCs w:val="28"/>
        </w:rPr>
        <w:t>校园活动管理系统的功能模块设计是整个系统的核心部分，主要包括活动展示，线上报名，活动创建，学生信息管理，活动审核等模块。活动列表模块主要负责提供大量活动的基础信息保证活动信息流通，反便学生快速获取大量活动基础信息，对自己感兴趣的活动进行基础筛选。活动查询模块实现学生对于自己感兴趣的活动进行定向搜索，快速查找自己感兴趣的活动。活动报名模块负责为学生提供一键报名，简化报名流程，快速报名自己感兴趣的活动。活动创建模块让学生可以申请自己的活动，对于没有符合自己兴趣的活动可以选择自己向管理员申请举办。学生管理模块可以让管理员管理学生账户信息。活动审核模块可以让管理员确保所有活动都是符合规范的，对于不符合规范活动可以拒绝通过，通过本模块可以轻松管理活动，同时了解活动。活动信息管理模块为管理员提供所有已经通过审核活动的详细详细，对于已经通过审核但因为实际需求活动发生改变的活动进行修改通过以上模块的相互配合，系统能够提升组织与参与效率，为师生提供便利。</w:t>
      </w:r>
    </w:p>
    <w:p w14:paraId="014E72DA" w14:textId="77777777" w:rsidR="00600015" w:rsidRDefault="00000000">
      <w:pPr>
        <w:pStyle w:val="2"/>
      </w:pPr>
      <w:bookmarkStart w:id="75" w:name="_Toc16434"/>
      <w:r>
        <w:rPr>
          <w:rFonts w:hint="eastAsia"/>
        </w:rPr>
        <w:t>数据库结构分析</w:t>
      </w:r>
      <w:bookmarkEnd w:id="75"/>
    </w:p>
    <w:p w14:paraId="3998C90C" w14:textId="77777777" w:rsidR="00600015" w:rsidRDefault="00000000">
      <w:pPr>
        <w:pStyle w:val="-"/>
        <w:rPr>
          <w:rFonts w:hint="default"/>
        </w:rPr>
      </w:pPr>
      <w:r>
        <w:t>在校园活动管理系统中，数据库设计是系统的核心组成部分，负责存储和管理所有活动和用户相关的数据。本次系统采用了</w:t>
      </w:r>
      <w:r>
        <w:rPr>
          <w:rFonts w:cs="Times New Roman"/>
        </w:rPr>
        <w:t>MySQL</w:t>
      </w:r>
      <w:r>
        <w:t>的数据库设计，包含了多个表格，保证了对数据的有效访问和维护。主要的数据表有：“活动信息表”、“用户信息表”和“报名记录表”。在该系统中，活动信息表保存了活动的基础数据，例如，活动名称，活动地点，</w:t>
      </w:r>
      <w:r>
        <w:lastRenderedPageBreak/>
        <w:t>活动时间，保证了每个活动的信息都可以很容易地被查询到。用户信息表则保存系统用户的登录信息及角色权限，以实现安全管理。报名记录表记录每一个活动报名情况，以便于用户查看报名</w:t>
      </w:r>
      <w:r>
        <w:t>id</w:t>
      </w:r>
      <w:r>
        <w:t>的活动。</w:t>
      </w:r>
    </w:p>
    <w:p w14:paraId="35659F83" w14:textId="77777777" w:rsidR="00600015" w:rsidRDefault="00600015">
      <w:pPr>
        <w:pStyle w:val="-"/>
        <w:ind w:firstLineChars="0" w:firstLine="0"/>
        <w:rPr>
          <w:rFonts w:hint="default"/>
        </w:rPr>
      </w:pPr>
    </w:p>
    <w:p w14:paraId="16A534D7" w14:textId="77777777" w:rsidR="00600015" w:rsidRDefault="00600015">
      <w:pPr>
        <w:pStyle w:val="-"/>
        <w:spacing w:line="240" w:lineRule="auto"/>
        <w:rPr>
          <w:rFonts w:hint="default"/>
        </w:rPr>
      </w:pPr>
    </w:p>
    <w:tbl>
      <w:tblPr>
        <w:tblStyle w:val="a9"/>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797"/>
        <w:gridCol w:w="1727"/>
        <w:gridCol w:w="1733"/>
        <w:gridCol w:w="1738"/>
        <w:gridCol w:w="1748"/>
      </w:tblGrid>
      <w:tr w:rsidR="00600015" w14:paraId="31756D38" w14:textId="77777777">
        <w:trPr>
          <w:trHeight w:val="585"/>
        </w:trPr>
        <w:tc>
          <w:tcPr>
            <w:tcW w:w="1823" w:type="dxa"/>
            <w:tcBorders>
              <w:bottom w:val="single" w:sz="4" w:space="0" w:color="000000"/>
              <w:tl2br w:val="nil"/>
              <w:tr2bl w:val="nil"/>
            </w:tcBorders>
            <w:shd w:val="clear" w:color="auto" w:fill="FFFFFF"/>
          </w:tcPr>
          <w:p w14:paraId="5AE8E42F" w14:textId="77777777" w:rsidR="00600015" w:rsidRDefault="00000000">
            <w:pPr>
              <w:pStyle w:val="ab"/>
              <w:spacing w:before="331"/>
              <w:rPr>
                <w:rFonts w:hint="default"/>
                <w:color w:val="000000"/>
              </w:rPr>
            </w:pPr>
            <w:r>
              <w:rPr>
                <w:color w:val="000000"/>
              </w:rPr>
              <w:t>字段名</w:t>
            </w:r>
          </w:p>
        </w:tc>
        <w:tc>
          <w:tcPr>
            <w:tcW w:w="1760" w:type="dxa"/>
            <w:tcBorders>
              <w:bottom w:val="single" w:sz="4" w:space="0" w:color="000000"/>
              <w:tl2br w:val="nil"/>
              <w:tr2bl w:val="nil"/>
            </w:tcBorders>
            <w:shd w:val="clear" w:color="auto" w:fill="FFFFFF"/>
          </w:tcPr>
          <w:p w14:paraId="3386D53D" w14:textId="77777777" w:rsidR="00600015" w:rsidRDefault="00000000">
            <w:pPr>
              <w:pStyle w:val="ab"/>
              <w:spacing w:before="331"/>
              <w:rPr>
                <w:rFonts w:hint="default"/>
                <w:color w:val="000000"/>
              </w:rPr>
            </w:pPr>
            <w:r>
              <w:rPr>
                <w:color w:val="000000"/>
              </w:rPr>
              <w:t>类型</w:t>
            </w:r>
          </w:p>
        </w:tc>
        <w:tc>
          <w:tcPr>
            <w:tcW w:w="1792" w:type="dxa"/>
            <w:tcBorders>
              <w:bottom w:val="single" w:sz="4" w:space="0" w:color="000000"/>
              <w:tl2br w:val="nil"/>
              <w:tr2bl w:val="nil"/>
            </w:tcBorders>
            <w:shd w:val="clear" w:color="auto" w:fill="FFFFFF"/>
          </w:tcPr>
          <w:p w14:paraId="56AF49CB" w14:textId="77777777" w:rsidR="00600015" w:rsidRDefault="00000000">
            <w:pPr>
              <w:pStyle w:val="ab"/>
              <w:spacing w:before="331"/>
              <w:rPr>
                <w:rFonts w:hint="default"/>
                <w:color w:val="000000"/>
              </w:rPr>
            </w:pPr>
            <w:r>
              <w:rPr>
                <w:color w:val="000000"/>
              </w:rPr>
              <w:t>长度</w:t>
            </w:r>
          </w:p>
        </w:tc>
        <w:tc>
          <w:tcPr>
            <w:tcW w:w="1792" w:type="dxa"/>
            <w:tcBorders>
              <w:bottom w:val="single" w:sz="4" w:space="0" w:color="000000"/>
              <w:tl2br w:val="nil"/>
              <w:tr2bl w:val="nil"/>
            </w:tcBorders>
            <w:shd w:val="clear" w:color="auto" w:fill="FFFFFF"/>
          </w:tcPr>
          <w:p w14:paraId="1DAED946" w14:textId="77777777" w:rsidR="00600015" w:rsidRDefault="00000000">
            <w:pPr>
              <w:pStyle w:val="ab"/>
              <w:spacing w:before="331"/>
              <w:rPr>
                <w:rFonts w:hint="default"/>
                <w:color w:val="000000"/>
              </w:rPr>
            </w:pPr>
            <w:r>
              <w:rPr>
                <w:color w:val="000000"/>
              </w:rPr>
              <w:t>约束条件</w:t>
            </w:r>
          </w:p>
        </w:tc>
        <w:tc>
          <w:tcPr>
            <w:tcW w:w="1792" w:type="dxa"/>
            <w:tcBorders>
              <w:bottom w:val="single" w:sz="4" w:space="0" w:color="000000"/>
              <w:tl2br w:val="nil"/>
              <w:tr2bl w:val="nil"/>
            </w:tcBorders>
            <w:shd w:val="clear" w:color="auto" w:fill="FFFFFF"/>
          </w:tcPr>
          <w:p w14:paraId="57D214D1" w14:textId="77777777" w:rsidR="00600015" w:rsidRDefault="00000000">
            <w:pPr>
              <w:pStyle w:val="ab"/>
              <w:spacing w:before="331"/>
              <w:rPr>
                <w:rFonts w:hint="default"/>
                <w:color w:val="000000"/>
              </w:rPr>
            </w:pPr>
            <w:r>
              <w:rPr>
                <w:color w:val="000000"/>
              </w:rPr>
              <w:t>说明</w:t>
            </w:r>
          </w:p>
        </w:tc>
      </w:tr>
      <w:tr w:rsidR="00600015" w14:paraId="298B402B" w14:textId="77777777">
        <w:tc>
          <w:tcPr>
            <w:tcW w:w="1823" w:type="dxa"/>
            <w:tcBorders>
              <w:top w:val="single" w:sz="4" w:space="0" w:color="000000"/>
              <w:tl2br w:val="nil"/>
              <w:tr2bl w:val="nil"/>
            </w:tcBorders>
            <w:shd w:val="clear" w:color="auto" w:fill="FFFFFF"/>
          </w:tcPr>
          <w:p w14:paraId="00EBC847" w14:textId="77777777" w:rsidR="00600015" w:rsidRDefault="00000000">
            <w:pPr>
              <w:pStyle w:val="ab"/>
              <w:spacing w:before="331"/>
              <w:rPr>
                <w:rFonts w:hint="default"/>
                <w:color w:val="000000"/>
              </w:rPr>
            </w:pPr>
            <w:r>
              <w:rPr>
                <w:color w:val="000000"/>
              </w:rPr>
              <w:t>a_id</w:t>
            </w:r>
          </w:p>
        </w:tc>
        <w:tc>
          <w:tcPr>
            <w:tcW w:w="1760" w:type="dxa"/>
            <w:tcBorders>
              <w:top w:val="single" w:sz="4" w:space="0" w:color="000000"/>
              <w:tl2br w:val="nil"/>
              <w:tr2bl w:val="nil"/>
            </w:tcBorders>
            <w:shd w:val="clear" w:color="auto" w:fill="FFFFFF"/>
          </w:tcPr>
          <w:p w14:paraId="706EF17B" w14:textId="77777777" w:rsidR="00600015" w:rsidRDefault="00000000">
            <w:pPr>
              <w:pStyle w:val="ab"/>
              <w:spacing w:before="331"/>
              <w:rPr>
                <w:rFonts w:hint="default"/>
                <w:color w:val="000000"/>
              </w:rPr>
            </w:pPr>
            <w:r>
              <w:rPr>
                <w:color w:val="000000"/>
              </w:rPr>
              <w:t>int</w:t>
            </w:r>
          </w:p>
        </w:tc>
        <w:tc>
          <w:tcPr>
            <w:tcW w:w="1792" w:type="dxa"/>
            <w:tcBorders>
              <w:top w:val="single" w:sz="4" w:space="0" w:color="000000"/>
              <w:tl2br w:val="nil"/>
              <w:tr2bl w:val="nil"/>
            </w:tcBorders>
            <w:shd w:val="clear" w:color="auto" w:fill="FFFFFF"/>
          </w:tcPr>
          <w:p w14:paraId="6B32E388" w14:textId="77777777" w:rsidR="00600015" w:rsidRDefault="00000000">
            <w:pPr>
              <w:pStyle w:val="ab"/>
              <w:spacing w:before="331"/>
              <w:rPr>
                <w:rFonts w:hint="default"/>
                <w:color w:val="000000"/>
              </w:rPr>
            </w:pPr>
            <w:r>
              <w:rPr>
                <w:color w:val="000000"/>
              </w:rPr>
              <w:t>32</w:t>
            </w:r>
          </w:p>
        </w:tc>
        <w:tc>
          <w:tcPr>
            <w:tcW w:w="1792" w:type="dxa"/>
            <w:tcBorders>
              <w:top w:val="single" w:sz="4" w:space="0" w:color="000000"/>
              <w:tl2br w:val="nil"/>
              <w:tr2bl w:val="nil"/>
            </w:tcBorders>
            <w:shd w:val="clear" w:color="auto" w:fill="FFFFFF"/>
          </w:tcPr>
          <w:p w14:paraId="1A4FDAB6" w14:textId="77777777" w:rsidR="00600015" w:rsidRDefault="00000000">
            <w:pPr>
              <w:pStyle w:val="ab"/>
              <w:spacing w:before="331"/>
              <w:rPr>
                <w:rFonts w:hint="default"/>
                <w:color w:val="000000"/>
              </w:rPr>
            </w:pPr>
            <w:r>
              <w:rPr>
                <w:color w:val="000000"/>
              </w:rPr>
              <w:t>主键，非空</w:t>
            </w:r>
          </w:p>
        </w:tc>
        <w:tc>
          <w:tcPr>
            <w:tcW w:w="1792" w:type="dxa"/>
            <w:tcBorders>
              <w:top w:val="single" w:sz="4" w:space="0" w:color="000000"/>
              <w:tl2br w:val="nil"/>
              <w:tr2bl w:val="nil"/>
            </w:tcBorders>
            <w:shd w:val="clear" w:color="auto" w:fill="FFFFFF"/>
          </w:tcPr>
          <w:p w14:paraId="048626CD" w14:textId="77777777" w:rsidR="00600015" w:rsidRDefault="00000000">
            <w:pPr>
              <w:pStyle w:val="ab"/>
              <w:spacing w:before="331"/>
              <w:rPr>
                <w:rFonts w:hint="default"/>
                <w:color w:val="000000"/>
              </w:rPr>
            </w:pPr>
            <w:r>
              <w:rPr>
                <w:color w:val="000000"/>
              </w:rPr>
              <w:t>自增</w:t>
            </w:r>
          </w:p>
        </w:tc>
      </w:tr>
      <w:tr w:rsidR="00600015" w14:paraId="146A409F" w14:textId="77777777">
        <w:trPr>
          <w:trHeight w:val="1332"/>
        </w:trPr>
        <w:tc>
          <w:tcPr>
            <w:tcW w:w="1823" w:type="dxa"/>
            <w:tcBorders>
              <w:tl2br w:val="nil"/>
              <w:tr2bl w:val="nil"/>
            </w:tcBorders>
            <w:shd w:val="clear" w:color="auto" w:fill="FFFFFF"/>
          </w:tcPr>
          <w:p w14:paraId="5E298637" w14:textId="77777777" w:rsidR="00600015" w:rsidRDefault="00000000">
            <w:pPr>
              <w:pStyle w:val="ab"/>
              <w:spacing w:before="331"/>
              <w:rPr>
                <w:rFonts w:hint="default"/>
                <w:color w:val="000000"/>
              </w:rPr>
            </w:pPr>
            <w:r>
              <w:rPr>
                <w:color w:val="000000"/>
              </w:rPr>
              <w:t>a_name</w:t>
            </w:r>
          </w:p>
          <w:p w14:paraId="7A0EC897" w14:textId="77777777" w:rsidR="00600015" w:rsidRDefault="00000000">
            <w:pPr>
              <w:pStyle w:val="ab"/>
              <w:spacing w:before="331"/>
              <w:rPr>
                <w:rFonts w:hint="default"/>
                <w:color w:val="000000"/>
              </w:rPr>
            </w:pPr>
            <w:r>
              <w:rPr>
                <w:color w:val="000000"/>
              </w:rPr>
              <w:t>u_id</w:t>
            </w:r>
          </w:p>
        </w:tc>
        <w:tc>
          <w:tcPr>
            <w:tcW w:w="1760" w:type="dxa"/>
            <w:tcBorders>
              <w:tl2br w:val="nil"/>
              <w:tr2bl w:val="nil"/>
            </w:tcBorders>
            <w:shd w:val="clear" w:color="auto" w:fill="FFFFFF"/>
          </w:tcPr>
          <w:p w14:paraId="2432362E" w14:textId="77777777" w:rsidR="00600015" w:rsidRDefault="00000000">
            <w:pPr>
              <w:pStyle w:val="ab"/>
              <w:spacing w:before="331"/>
              <w:rPr>
                <w:rFonts w:hint="default"/>
                <w:color w:val="000000"/>
              </w:rPr>
            </w:pPr>
            <w:r>
              <w:rPr>
                <w:color w:val="000000"/>
              </w:rPr>
              <w:t>varchar</w:t>
            </w:r>
          </w:p>
          <w:p w14:paraId="355536C9" w14:textId="77777777" w:rsidR="00600015" w:rsidRDefault="00000000">
            <w:pPr>
              <w:pStyle w:val="ab"/>
              <w:spacing w:before="331"/>
              <w:rPr>
                <w:rFonts w:hint="default"/>
                <w:color w:val="000000"/>
              </w:rPr>
            </w:pPr>
            <w:r>
              <w:rPr>
                <w:color w:val="000000"/>
              </w:rPr>
              <w:t>int</w:t>
            </w:r>
          </w:p>
        </w:tc>
        <w:tc>
          <w:tcPr>
            <w:tcW w:w="1792" w:type="dxa"/>
            <w:tcBorders>
              <w:tl2br w:val="nil"/>
              <w:tr2bl w:val="nil"/>
            </w:tcBorders>
            <w:shd w:val="clear" w:color="auto" w:fill="FFFFFF"/>
          </w:tcPr>
          <w:p w14:paraId="2123A014" w14:textId="77777777" w:rsidR="00600015" w:rsidRDefault="00000000">
            <w:pPr>
              <w:pStyle w:val="ab"/>
              <w:spacing w:before="331"/>
              <w:rPr>
                <w:rFonts w:hint="default"/>
                <w:color w:val="000000"/>
              </w:rPr>
            </w:pPr>
            <w:r>
              <w:rPr>
                <w:color w:val="000000"/>
              </w:rPr>
              <w:t>255</w:t>
            </w:r>
          </w:p>
          <w:p w14:paraId="6EC0D7AF" w14:textId="77777777" w:rsidR="00600015" w:rsidRDefault="00000000">
            <w:pPr>
              <w:pStyle w:val="ab"/>
              <w:spacing w:before="331"/>
              <w:rPr>
                <w:rFonts w:hint="default"/>
                <w:color w:val="000000"/>
              </w:rPr>
            </w:pPr>
            <w:r>
              <w:rPr>
                <w:color w:val="000000"/>
              </w:rPr>
              <w:t>32</w:t>
            </w:r>
          </w:p>
        </w:tc>
        <w:tc>
          <w:tcPr>
            <w:tcW w:w="1792" w:type="dxa"/>
            <w:tcBorders>
              <w:tl2br w:val="nil"/>
              <w:tr2bl w:val="nil"/>
            </w:tcBorders>
            <w:shd w:val="clear" w:color="auto" w:fill="FFFFFF"/>
          </w:tcPr>
          <w:p w14:paraId="771F4C28" w14:textId="77777777" w:rsidR="00600015" w:rsidRDefault="00000000">
            <w:pPr>
              <w:pStyle w:val="ab"/>
              <w:spacing w:before="331"/>
              <w:rPr>
                <w:rFonts w:hint="default"/>
                <w:color w:val="000000"/>
              </w:rPr>
            </w:pPr>
            <w:r>
              <w:rPr>
                <w:color w:val="000000"/>
              </w:rPr>
              <w:t>非空</w:t>
            </w:r>
          </w:p>
          <w:p w14:paraId="06B996D7" w14:textId="77777777" w:rsidR="00600015" w:rsidRDefault="00000000">
            <w:pPr>
              <w:pStyle w:val="ab"/>
              <w:spacing w:before="331"/>
              <w:rPr>
                <w:rFonts w:hint="default"/>
                <w:color w:val="000000"/>
              </w:rPr>
            </w:pPr>
            <w:r>
              <w:rPr>
                <w:color w:val="000000"/>
              </w:rPr>
              <w:t>非空</w:t>
            </w:r>
          </w:p>
        </w:tc>
        <w:tc>
          <w:tcPr>
            <w:tcW w:w="1792" w:type="dxa"/>
            <w:tcBorders>
              <w:tl2br w:val="nil"/>
              <w:tr2bl w:val="nil"/>
            </w:tcBorders>
            <w:shd w:val="clear" w:color="auto" w:fill="FFFFFF"/>
          </w:tcPr>
          <w:p w14:paraId="18DC76C5" w14:textId="77777777" w:rsidR="00600015" w:rsidRDefault="00000000">
            <w:pPr>
              <w:pStyle w:val="ab"/>
              <w:spacing w:before="331"/>
              <w:ind w:firstLineChars="200" w:firstLine="420"/>
              <w:jc w:val="both"/>
              <w:rPr>
                <w:rFonts w:hint="default"/>
                <w:color w:val="000000"/>
              </w:rPr>
            </w:pPr>
            <w:r>
              <w:rPr>
                <w:color w:val="000000"/>
              </w:rPr>
              <w:t>活动名称</w:t>
            </w:r>
          </w:p>
          <w:p w14:paraId="5CC5340A" w14:textId="77777777" w:rsidR="00600015" w:rsidRDefault="00000000">
            <w:pPr>
              <w:pStyle w:val="ab"/>
              <w:spacing w:before="331"/>
              <w:ind w:firstLineChars="200" w:firstLine="420"/>
              <w:jc w:val="both"/>
              <w:rPr>
                <w:rFonts w:hint="default"/>
                <w:color w:val="000000"/>
              </w:rPr>
            </w:pPr>
            <w:r>
              <w:rPr>
                <w:color w:val="000000"/>
              </w:rPr>
              <w:t>创建者</w:t>
            </w:r>
            <w:r>
              <w:rPr>
                <w:color w:val="000000"/>
              </w:rPr>
              <w:t>id</w:t>
            </w:r>
          </w:p>
        </w:tc>
      </w:tr>
      <w:tr w:rsidR="00600015" w14:paraId="2898807D" w14:textId="77777777">
        <w:tc>
          <w:tcPr>
            <w:tcW w:w="1823" w:type="dxa"/>
            <w:tcBorders>
              <w:tl2br w:val="nil"/>
              <w:tr2bl w:val="nil"/>
            </w:tcBorders>
            <w:shd w:val="clear" w:color="auto" w:fill="FFFFFF"/>
          </w:tcPr>
          <w:p w14:paraId="4B3DD732" w14:textId="77777777" w:rsidR="00600015" w:rsidRDefault="00000000">
            <w:pPr>
              <w:pStyle w:val="ab"/>
              <w:spacing w:before="331"/>
              <w:rPr>
                <w:rFonts w:hint="default"/>
                <w:color w:val="000000"/>
              </w:rPr>
            </w:pPr>
            <w:r>
              <w:rPr>
                <w:color w:val="000000"/>
              </w:rPr>
              <w:t>u_username</w:t>
            </w:r>
          </w:p>
          <w:p w14:paraId="1E75854A" w14:textId="77777777" w:rsidR="00600015" w:rsidRDefault="00000000">
            <w:pPr>
              <w:pStyle w:val="ab"/>
              <w:spacing w:before="331"/>
              <w:rPr>
                <w:rFonts w:hint="default"/>
                <w:color w:val="000000"/>
              </w:rPr>
            </w:pPr>
            <w:r>
              <w:rPr>
                <w:color w:val="000000"/>
              </w:rPr>
              <w:t>a_add</w:t>
            </w:r>
          </w:p>
          <w:p w14:paraId="1D871F7B" w14:textId="77777777" w:rsidR="00600015" w:rsidRDefault="00000000">
            <w:pPr>
              <w:pStyle w:val="ab"/>
              <w:spacing w:before="331"/>
              <w:rPr>
                <w:rFonts w:hint="default"/>
                <w:color w:val="000000"/>
              </w:rPr>
            </w:pPr>
            <w:r>
              <w:rPr>
                <w:color w:val="000000"/>
              </w:rPr>
              <w:t>a_content</w:t>
            </w:r>
          </w:p>
          <w:p w14:paraId="63CF82FB" w14:textId="77777777" w:rsidR="00600015" w:rsidRDefault="00000000">
            <w:pPr>
              <w:pStyle w:val="ab"/>
              <w:spacing w:before="331"/>
              <w:rPr>
                <w:rFonts w:hint="default"/>
                <w:color w:val="000000"/>
              </w:rPr>
            </w:pPr>
            <w:r>
              <w:rPr>
                <w:color w:val="000000"/>
              </w:rPr>
              <w:t>a_status</w:t>
            </w:r>
          </w:p>
          <w:p w14:paraId="2AE0B419" w14:textId="77777777" w:rsidR="00600015" w:rsidRDefault="00000000">
            <w:pPr>
              <w:pStyle w:val="ab"/>
              <w:spacing w:before="331"/>
              <w:rPr>
                <w:rFonts w:hint="default"/>
                <w:color w:val="000000"/>
              </w:rPr>
            </w:pPr>
            <w:r>
              <w:rPr>
                <w:color w:val="000000"/>
              </w:rPr>
              <w:t>a_stime</w:t>
            </w:r>
          </w:p>
          <w:p w14:paraId="0969DF8E" w14:textId="77777777" w:rsidR="00600015" w:rsidRDefault="00000000">
            <w:pPr>
              <w:pStyle w:val="ab"/>
              <w:spacing w:before="331"/>
              <w:rPr>
                <w:rFonts w:hint="default"/>
                <w:color w:val="000000"/>
              </w:rPr>
            </w:pPr>
            <w:r>
              <w:rPr>
                <w:color w:val="000000"/>
              </w:rPr>
              <w:t>a_etime</w:t>
            </w:r>
          </w:p>
          <w:p w14:paraId="3DB1EE1A" w14:textId="77777777" w:rsidR="00600015" w:rsidRDefault="00000000">
            <w:pPr>
              <w:pStyle w:val="ab"/>
              <w:spacing w:before="331"/>
              <w:rPr>
                <w:rFonts w:hint="default"/>
                <w:color w:val="000000"/>
              </w:rPr>
            </w:pPr>
            <w:r>
              <w:rPr>
                <w:color w:val="000000"/>
              </w:rPr>
              <w:t>a_sort</w:t>
            </w:r>
          </w:p>
          <w:p w14:paraId="6E083907" w14:textId="77777777" w:rsidR="00600015" w:rsidRDefault="00000000">
            <w:pPr>
              <w:pStyle w:val="ab"/>
              <w:spacing w:before="331"/>
              <w:ind w:firstLineChars="200" w:firstLine="420"/>
              <w:jc w:val="both"/>
              <w:rPr>
                <w:rFonts w:hint="default"/>
                <w:color w:val="000000"/>
              </w:rPr>
            </w:pPr>
            <w:r>
              <w:rPr>
                <w:color w:val="000000"/>
              </w:rPr>
              <w:t>a_time</w:t>
            </w:r>
          </w:p>
        </w:tc>
        <w:tc>
          <w:tcPr>
            <w:tcW w:w="1760" w:type="dxa"/>
            <w:tcBorders>
              <w:tl2br w:val="nil"/>
              <w:tr2bl w:val="nil"/>
            </w:tcBorders>
            <w:shd w:val="clear" w:color="auto" w:fill="FFFFFF"/>
          </w:tcPr>
          <w:p w14:paraId="4C80BCBA" w14:textId="77777777" w:rsidR="00600015" w:rsidRDefault="00000000">
            <w:pPr>
              <w:pStyle w:val="ab"/>
              <w:spacing w:before="331"/>
              <w:rPr>
                <w:rFonts w:hint="default"/>
                <w:color w:val="000000"/>
              </w:rPr>
            </w:pPr>
            <w:r>
              <w:rPr>
                <w:color w:val="000000"/>
              </w:rPr>
              <w:t>varchar</w:t>
            </w:r>
          </w:p>
          <w:p w14:paraId="01D4F6BA" w14:textId="77777777" w:rsidR="00600015" w:rsidRDefault="00000000">
            <w:pPr>
              <w:pStyle w:val="ab"/>
              <w:spacing w:before="331"/>
              <w:jc w:val="both"/>
              <w:rPr>
                <w:rFonts w:hint="default"/>
                <w:color w:val="000000"/>
              </w:rPr>
            </w:pPr>
            <w:r>
              <w:rPr>
                <w:color w:val="000000"/>
              </w:rPr>
              <w:t xml:space="preserve">   varchar</w:t>
            </w:r>
          </w:p>
          <w:p w14:paraId="6209F82A" w14:textId="77777777" w:rsidR="00600015" w:rsidRDefault="00000000">
            <w:pPr>
              <w:pStyle w:val="ab"/>
              <w:spacing w:before="331"/>
              <w:rPr>
                <w:rFonts w:hint="default"/>
                <w:color w:val="000000"/>
              </w:rPr>
            </w:pPr>
            <w:r>
              <w:rPr>
                <w:color w:val="000000"/>
              </w:rPr>
              <w:t>varchar</w:t>
            </w:r>
          </w:p>
          <w:p w14:paraId="33823EC0" w14:textId="77777777" w:rsidR="00600015" w:rsidRDefault="00000000">
            <w:pPr>
              <w:pStyle w:val="ab"/>
              <w:spacing w:before="331"/>
              <w:rPr>
                <w:rFonts w:hint="default"/>
                <w:color w:val="000000"/>
              </w:rPr>
            </w:pPr>
            <w:r>
              <w:rPr>
                <w:color w:val="000000"/>
              </w:rPr>
              <w:t>varchar</w:t>
            </w:r>
          </w:p>
          <w:p w14:paraId="26AE0DEA" w14:textId="77777777" w:rsidR="00600015" w:rsidRDefault="00000000">
            <w:pPr>
              <w:pStyle w:val="ab"/>
              <w:spacing w:before="331"/>
              <w:rPr>
                <w:rFonts w:hint="default"/>
                <w:color w:val="000000"/>
              </w:rPr>
            </w:pPr>
            <w:r>
              <w:rPr>
                <w:color w:val="000000"/>
              </w:rPr>
              <w:t>datatime</w:t>
            </w:r>
          </w:p>
          <w:p w14:paraId="7E588C64" w14:textId="77777777" w:rsidR="00600015" w:rsidRDefault="00000000">
            <w:pPr>
              <w:pStyle w:val="ab"/>
              <w:spacing w:before="331"/>
              <w:rPr>
                <w:rFonts w:hint="default"/>
                <w:color w:val="000000"/>
              </w:rPr>
            </w:pPr>
            <w:r>
              <w:rPr>
                <w:color w:val="000000"/>
              </w:rPr>
              <w:t>datetime</w:t>
            </w:r>
          </w:p>
          <w:p w14:paraId="260ED5FC" w14:textId="77777777" w:rsidR="00600015" w:rsidRDefault="00000000">
            <w:pPr>
              <w:pStyle w:val="ab"/>
              <w:spacing w:before="331"/>
              <w:rPr>
                <w:rFonts w:hint="default"/>
                <w:color w:val="000000"/>
              </w:rPr>
            </w:pPr>
            <w:r>
              <w:rPr>
                <w:color w:val="000000"/>
              </w:rPr>
              <w:t>varchar</w:t>
            </w:r>
          </w:p>
          <w:p w14:paraId="2233EF8D" w14:textId="77777777" w:rsidR="00600015" w:rsidRDefault="00000000">
            <w:pPr>
              <w:pStyle w:val="ab"/>
              <w:spacing w:before="331"/>
              <w:rPr>
                <w:rFonts w:hint="default"/>
                <w:color w:val="000000"/>
              </w:rPr>
            </w:pPr>
            <w:r>
              <w:rPr>
                <w:color w:val="000000"/>
              </w:rPr>
              <w:t>datetime</w:t>
            </w:r>
          </w:p>
        </w:tc>
        <w:tc>
          <w:tcPr>
            <w:tcW w:w="1792" w:type="dxa"/>
            <w:tcBorders>
              <w:tl2br w:val="nil"/>
              <w:tr2bl w:val="nil"/>
            </w:tcBorders>
            <w:shd w:val="clear" w:color="auto" w:fill="FFFFFF"/>
          </w:tcPr>
          <w:p w14:paraId="3D79C73E" w14:textId="77777777" w:rsidR="00600015" w:rsidRDefault="00000000">
            <w:pPr>
              <w:pStyle w:val="ab"/>
              <w:spacing w:before="331"/>
              <w:rPr>
                <w:rFonts w:hint="default"/>
                <w:color w:val="000000"/>
              </w:rPr>
            </w:pPr>
            <w:r>
              <w:rPr>
                <w:color w:val="000000"/>
              </w:rPr>
              <w:t>255</w:t>
            </w:r>
          </w:p>
          <w:p w14:paraId="03DD7942" w14:textId="77777777" w:rsidR="00600015" w:rsidRDefault="00000000">
            <w:pPr>
              <w:pStyle w:val="ab"/>
              <w:spacing w:before="331"/>
              <w:rPr>
                <w:rFonts w:hint="default"/>
                <w:color w:val="000000"/>
              </w:rPr>
            </w:pPr>
            <w:r>
              <w:rPr>
                <w:color w:val="000000"/>
              </w:rPr>
              <w:t>255</w:t>
            </w:r>
          </w:p>
          <w:p w14:paraId="62818362" w14:textId="77777777" w:rsidR="00600015" w:rsidRDefault="00000000">
            <w:pPr>
              <w:pStyle w:val="ab"/>
              <w:spacing w:before="331"/>
              <w:rPr>
                <w:rFonts w:hint="default"/>
                <w:color w:val="000000"/>
              </w:rPr>
            </w:pPr>
            <w:r>
              <w:rPr>
                <w:color w:val="000000"/>
              </w:rPr>
              <w:t>255</w:t>
            </w:r>
          </w:p>
          <w:p w14:paraId="1D9A3F77" w14:textId="77777777" w:rsidR="00600015" w:rsidRDefault="00000000">
            <w:pPr>
              <w:pStyle w:val="ab"/>
              <w:spacing w:before="331"/>
              <w:rPr>
                <w:rFonts w:hint="default"/>
                <w:color w:val="000000"/>
              </w:rPr>
            </w:pPr>
            <w:r>
              <w:rPr>
                <w:color w:val="000000"/>
              </w:rPr>
              <w:t>255</w:t>
            </w:r>
          </w:p>
          <w:p w14:paraId="41816B2F" w14:textId="77777777" w:rsidR="00600015" w:rsidRDefault="00000000">
            <w:pPr>
              <w:pStyle w:val="ab"/>
              <w:spacing w:before="331"/>
              <w:rPr>
                <w:rFonts w:hint="default"/>
                <w:color w:val="000000"/>
              </w:rPr>
            </w:pPr>
            <w:r>
              <w:rPr>
                <w:color w:val="000000"/>
              </w:rPr>
              <w:t>日期时间</w:t>
            </w:r>
          </w:p>
          <w:p w14:paraId="1CF9B155" w14:textId="77777777" w:rsidR="00600015" w:rsidRDefault="00000000">
            <w:pPr>
              <w:pStyle w:val="ab"/>
              <w:spacing w:before="331"/>
              <w:rPr>
                <w:rFonts w:hint="default"/>
                <w:color w:val="000000"/>
              </w:rPr>
            </w:pPr>
            <w:r>
              <w:rPr>
                <w:color w:val="000000"/>
              </w:rPr>
              <w:t>日期时间</w:t>
            </w:r>
          </w:p>
          <w:p w14:paraId="3214D9C1" w14:textId="77777777" w:rsidR="00600015" w:rsidRDefault="00000000">
            <w:pPr>
              <w:pStyle w:val="ab"/>
              <w:spacing w:before="331"/>
              <w:rPr>
                <w:rFonts w:hint="default"/>
                <w:color w:val="000000"/>
              </w:rPr>
            </w:pPr>
            <w:r>
              <w:rPr>
                <w:color w:val="000000"/>
              </w:rPr>
              <w:t>255</w:t>
            </w:r>
          </w:p>
          <w:p w14:paraId="64F28CB7" w14:textId="77777777" w:rsidR="00600015" w:rsidRDefault="00000000">
            <w:pPr>
              <w:pStyle w:val="ab"/>
              <w:spacing w:before="331"/>
              <w:rPr>
                <w:rFonts w:hint="default"/>
                <w:color w:val="000000"/>
              </w:rPr>
            </w:pPr>
            <w:r>
              <w:rPr>
                <w:color w:val="000000"/>
              </w:rPr>
              <w:t>日期时间</w:t>
            </w:r>
          </w:p>
        </w:tc>
        <w:tc>
          <w:tcPr>
            <w:tcW w:w="1792" w:type="dxa"/>
            <w:tcBorders>
              <w:tl2br w:val="nil"/>
              <w:tr2bl w:val="nil"/>
            </w:tcBorders>
            <w:shd w:val="clear" w:color="auto" w:fill="FFFFFF"/>
          </w:tcPr>
          <w:p w14:paraId="480D2CE2" w14:textId="77777777" w:rsidR="00600015" w:rsidRDefault="00000000">
            <w:pPr>
              <w:pStyle w:val="ab"/>
              <w:spacing w:before="331"/>
              <w:rPr>
                <w:rFonts w:hint="default"/>
                <w:color w:val="000000"/>
              </w:rPr>
            </w:pPr>
            <w:r>
              <w:rPr>
                <w:color w:val="000000"/>
              </w:rPr>
              <w:t>非空</w:t>
            </w:r>
          </w:p>
          <w:p w14:paraId="3C7FC33A" w14:textId="77777777" w:rsidR="00600015" w:rsidRDefault="00000000">
            <w:pPr>
              <w:pStyle w:val="ab"/>
              <w:spacing w:before="331"/>
              <w:rPr>
                <w:rFonts w:hint="default"/>
                <w:color w:val="000000"/>
              </w:rPr>
            </w:pPr>
            <w:r>
              <w:rPr>
                <w:color w:val="000000"/>
              </w:rPr>
              <w:t>非空</w:t>
            </w:r>
          </w:p>
          <w:p w14:paraId="0C715BD8" w14:textId="77777777" w:rsidR="00600015" w:rsidRDefault="00000000">
            <w:pPr>
              <w:pStyle w:val="ab"/>
              <w:spacing w:before="331"/>
              <w:rPr>
                <w:rFonts w:hint="default"/>
                <w:color w:val="000000"/>
              </w:rPr>
            </w:pPr>
            <w:r>
              <w:rPr>
                <w:color w:val="000000"/>
              </w:rPr>
              <w:t>非空</w:t>
            </w:r>
          </w:p>
          <w:p w14:paraId="73DD23CA" w14:textId="77777777" w:rsidR="00600015" w:rsidRDefault="00000000">
            <w:pPr>
              <w:pStyle w:val="ab"/>
              <w:spacing w:before="331"/>
              <w:rPr>
                <w:rFonts w:hint="default"/>
                <w:color w:val="000000"/>
              </w:rPr>
            </w:pPr>
            <w:r>
              <w:rPr>
                <w:color w:val="000000"/>
              </w:rPr>
              <w:t>非空</w:t>
            </w:r>
          </w:p>
          <w:p w14:paraId="05B2F0AD" w14:textId="77777777" w:rsidR="00600015" w:rsidRDefault="00000000">
            <w:pPr>
              <w:pStyle w:val="ab"/>
              <w:spacing w:before="331"/>
              <w:rPr>
                <w:rFonts w:hint="default"/>
                <w:color w:val="000000"/>
              </w:rPr>
            </w:pPr>
            <w:r>
              <w:rPr>
                <w:color w:val="000000"/>
              </w:rPr>
              <w:t>非空</w:t>
            </w:r>
          </w:p>
          <w:p w14:paraId="3CC7CCBA" w14:textId="77777777" w:rsidR="00600015" w:rsidRDefault="00000000">
            <w:pPr>
              <w:pStyle w:val="ab"/>
              <w:spacing w:before="331"/>
              <w:rPr>
                <w:rFonts w:hint="default"/>
                <w:color w:val="000000"/>
              </w:rPr>
            </w:pPr>
            <w:r>
              <w:rPr>
                <w:color w:val="000000"/>
              </w:rPr>
              <w:t>非空</w:t>
            </w:r>
          </w:p>
          <w:p w14:paraId="5805D808" w14:textId="77777777" w:rsidR="00600015" w:rsidRDefault="00000000">
            <w:pPr>
              <w:pStyle w:val="ab"/>
              <w:spacing w:before="331"/>
              <w:rPr>
                <w:rFonts w:hint="default"/>
                <w:color w:val="000000"/>
              </w:rPr>
            </w:pPr>
            <w:r>
              <w:rPr>
                <w:color w:val="000000"/>
              </w:rPr>
              <w:t>非空</w:t>
            </w:r>
          </w:p>
          <w:p w14:paraId="733D8A4A" w14:textId="77777777" w:rsidR="00600015" w:rsidRDefault="00000000">
            <w:pPr>
              <w:pStyle w:val="ab"/>
              <w:spacing w:before="331"/>
              <w:rPr>
                <w:rFonts w:hint="default"/>
                <w:color w:val="000000"/>
              </w:rPr>
            </w:pPr>
            <w:r>
              <w:rPr>
                <w:color w:val="000000"/>
              </w:rPr>
              <w:t>非空</w:t>
            </w:r>
          </w:p>
        </w:tc>
        <w:tc>
          <w:tcPr>
            <w:tcW w:w="1792" w:type="dxa"/>
            <w:tcBorders>
              <w:tl2br w:val="nil"/>
              <w:tr2bl w:val="nil"/>
            </w:tcBorders>
            <w:shd w:val="clear" w:color="auto" w:fill="FFFFFF"/>
          </w:tcPr>
          <w:p w14:paraId="1AEF1B7E" w14:textId="77777777" w:rsidR="00600015" w:rsidRDefault="00000000">
            <w:pPr>
              <w:pStyle w:val="ab"/>
              <w:spacing w:before="331"/>
              <w:rPr>
                <w:rFonts w:hint="default"/>
                <w:color w:val="000000"/>
              </w:rPr>
            </w:pPr>
            <w:r>
              <w:rPr>
                <w:color w:val="000000"/>
              </w:rPr>
              <w:t>活动创建者</w:t>
            </w:r>
          </w:p>
          <w:p w14:paraId="61FE65BF" w14:textId="77777777" w:rsidR="00600015" w:rsidRDefault="00000000">
            <w:pPr>
              <w:pStyle w:val="ab"/>
              <w:spacing w:before="331"/>
              <w:rPr>
                <w:rFonts w:hint="default"/>
                <w:color w:val="000000"/>
              </w:rPr>
            </w:pPr>
            <w:r>
              <w:rPr>
                <w:color w:val="000000"/>
              </w:rPr>
              <w:t>活动地点</w:t>
            </w:r>
          </w:p>
          <w:p w14:paraId="77923A55" w14:textId="77777777" w:rsidR="00600015" w:rsidRDefault="00000000">
            <w:pPr>
              <w:pStyle w:val="ab"/>
              <w:spacing w:before="331"/>
              <w:rPr>
                <w:rFonts w:hint="default"/>
                <w:color w:val="000000"/>
              </w:rPr>
            </w:pPr>
            <w:r>
              <w:rPr>
                <w:color w:val="000000"/>
              </w:rPr>
              <w:t>活动内容</w:t>
            </w:r>
          </w:p>
          <w:p w14:paraId="3FD4C8F0" w14:textId="77777777" w:rsidR="00600015" w:rsidRDefault="00000000">
            <w:pPr>
              <w:pStyle w:val="ab"/>
              <w:spacing w:before="331"/>
              <w:rPr>
                <w:rFonts w:hint="default"/>
                <w:color w:val="000000"/>
              </w:rPr>
            </w:pPr>
            <w:r>
              <w:rPr>
                <w:color w:val="000000"/>
              </w:rPr>
              <w:t>活动状态</w:t>
            </w:r>
          </w:p>
          <w:p w14:paraId="612D74FB" w14:textId="77777777" w:rsidR="00600015" w:rsidRDefault="00000000">
            <w:pPr>
              <w:pStyle w:val="ab"/>
              <w:spacing w:before="331"/>
              <w:rPr>
                <w:rFonts w:hint="default"/>
                <w:color w:val="000000"/>
              </w:rPr>
            </w:pPr>
            <w:r>
              <w:rPr>
                <w:color w:val="000000"/>
              </w:rPr>
              <w:t>活动开始时间</w:t>
            </w:r>
          </w:p>
          <w:p w14:paraId="27ED9A33" w14:textId="77777777" w:rsidR="00600015" w:rsidRDefault="00000000">
            <w:pPr>
              <w:pStyle w:val="ab"/>
              <w:spacing w:before="331"/>
              <w:rPr>
                <w:rFonts w:hint="default"/>
                <w:color w:val="000000"/>
              </w:rPr>
            </w:pPr>
            <w:r>
              <w:rPr>
                <w:color w:val="000000"/>
              </w:rPr>
              <w:t>活动结束时间</w:t>
            </w:r>
          </w:p>
          <w:p w14:paraId="61416846" w14:textId="77777777" w:rsidR="00600015" w:rsidRDefault="00000000">
            <w:pPr>
              <w:pStyle w:val="ab"/>
              <w:spacing w:before="331"/>
              <w:rPr>
                <w:rFonts w:hint="default"/>
                <w:color w:val="000000"/>
              </w:rPr>
            </w:pPr>
            <w:r>
              <w:rPr>
                <w:color w:val="000000"/>
              </w:rPr>
              <w:t>活动类型</w:t>
            </w:r>
          </w:p>
          <w:p w14:paraId="254A25CA" w14:textId="77777777" w:rsidR="00600015" w:rsidRDefault="00000000">
            <w:pPr>
              <w:pStyle w:val="ab"/>
              <w:spacing w:before="331"/>
              <w:rPr>
                <w:rFonts w:hint="default"/>
                <w:color w:val="000000"/>
              </w:rPr>
            </w:pPr>
            <w:r>
              <w:rPr>
                <w:color w:val="000000"/>
              </w:rPr>
              <w:t>活动创建时间</w:t>
            </w:r>
          </w:p>
        </w:tc>
      </w:tr>
    </w:tbl>
    <w:p w14:paraId="7D860789" w14:textId="77777777" w:rsidR="00600015" w:rsidRDefault="00600015">
      <w:pPr>
        <w:pStyle w:val="ab"/>
        <w:spacing w:before="331"/>
        <w:rPr>
          <w:rFonts w:hint="default"/>
        </w:rPr>
      </w:pPr>
    </w:p>
    <w:p w14:paraId="19DC0197" w14:textId="77777777" w:rsidR="00600015" w:rsidRDefault="00000000">
      <w:pPr>
        <w:pStyle w:val="ab"/>
        <w:spacing w:before="331"/>
        <w:rPr>
          <w:rFonts w:hint="default"/>
        </w:rPr>
      </w:pPr>
      <w:commentRangeStart w:id="76"/>
      <w:r>
        <w:t>图一</w:t>
      </w:r>
      <w:r>
        <w:t xml:space="preserve"> </w:t>
      </w:r>
      <w:bookmarkStart w:id="77" w:name="OLE_LINK1"/>
      <w:r>
        <w:t>活动信息表</w:t>
      </w:r>
      <w:bookmarkEnd w:id="77"/>
      <w:r>
        <w:t>示意图</w:t>
      </w:r>
      <w:commentRangeEnd w:id="76"/>
      <w:r w:rsidR="00D231D8">
        <w:rPr>
          <w:rStyle w:val="af"/>
          <w:rFonts w:ascii="Times New Roman" w:eastAsia="宋体" w:hAnsi="Times New Roman" w:cs="Times New Roman" w:hint="default"/>
        </w:rPr>
        <w:commentReference w:id="76"/>
      </w:r>
    </w:p>
    <w:p w14:paraId="2835CA36" w14:textId="77777777" w:rsidR="00600015" w:rsidRDefault="00600015">
      <w:pPr>
        <w:pStyle w:val="ab"/>
        <w:spacing w:before="331"/>
        <w:rPr>
          <w:rFonts w:hint="default"/>
        </w:rPr>
      </w:pPr>
    </w:p>
    <w:p w14:paraId="329B309E" w14:textId="77777777" w:rsidR="00600015" w:rsidRDefault="00600015">
      <w:pPr>
        <w:pStyle w:val="ab"/>
        <w:spacing w:before="331"/>
        <w:rPr>
          <w:rFonts w:hint="default"/>
        </w:rPr>
      </w:pPr>
    </w:p>
    <w:tbl>
      <w:tblPr>
        <w:tblStyle w:val="a9"/>
        <w:tblW w:w="0" w:type="auto"/>
        <w:tblLook w:val="04A0" w:firstRow="1" w:lastRow="0" w:firstColumn="1" w:lastColumn="0" w:noHBand="0" w:noVBand="1"/>
      </w:tblPr>
      <w:tblGrid>
        <w:gridCol w:w="1762"/>
        <w:gridCol w:w="1758"/>
        <w:gridCol w:w="1741"/>
        <w:gridCol w:w="1745"/>
        <w:gridCol w:w="1737"/>
      </w:tblGrid>
      <w:tr w:rsidR="00600015" w14:paraId="462E809C" w14:textId="77777777">
        <w:tc>
          <w:tcPr>
            <w:tcW w:w="1791" w:type="dxa"/>
            <w:tcBorders>
              <w:top w:val="single" w:sz="12" w:space="0" w:color="000000"/>
              <w:left w:val="nil"/>
              <w:bottom w:val="single" w:sz="4" w:space="0" w:color="000000"/>
              <w:right w:val="nil"/>
              <w:tl2br w:val="nil"/>
            </w:tcBorders>
            <w:shd w:val="clear" w:color="auto" w:fill="FFFFFF"/>
          </w:tcPr>
          <w:p w14:paraId="06A4DD51" w14:textId="77777777" w:rsidR="00600015" w:rsidRDefault="00000000">
            <w:pPr>
              <w:pStyle w:val="ab"/>
              <w:spacing w:before="331"/>
              <w:rPr>
                <w:rFonts w:hint="default"/>
                <w:color w:val="000000"/>
              </w:rPr>
            </w:pPr>
            <w:r>
              <w:rPr>
                <w:color w:val="000000"/>
              </w:rPr>
              <w:lastRenderedPageBreak/>
              <w:t>字段名</w:t>
            </w:r>
          </w:p>
        </w:tc>
        <w:tc>
          <w:tcPr>
            <w:tcW w:w="1792" w:type="dxa"/>
            <w:tcBorders>
              <w:top w:val="single" w:sz="12" w:space="0" w:color="000000"/>
              <w:left w:val="nil"/>
              <w:bottom w:val="single" w:sz="4" w:space="0" w:color="000000"/>
              <w:right w:val="nil"/>
            </w:tcBorders>
            <w:shd w:val="clear" w:color="auto" w:fill="FFFFFF"/>
          </w:tcPr>
          <w:p w14:paraId="7DCB1D93" w14:textId="77777777" w:rsidR="00600015" w:rsidRDefault="00000000">
            <w:pPr>
              <w:pStyle w:val="ab"/>
              <w:spacing w:before="331"/>
              <w:rPr>
                <w:rFonts w:hint="default"/>
                <w:color w:val="000000"/>
              </w:rPr>
            </w:pPr>
            <w:r>
              <w:rPr>
                <w:color w:val="000000"/>
              </w:rPr>
              <w:t>类型</w:t>
            </w:r>
          </w:p>
        </w:tc>
        <w:tc>
          <w:tcPr>
            <w:tcW w:w="1792" w:type="dxa"/>
            <w:tcBorders>
              <w:top w:val="single" w:sz="12" w:space="0" w:color="000000"/>
              <w:left w:val="nil"/>
              <w:bottom w:val="single" w:sz="4" w:space="0" w:color="000000"/>
              <w:right w:val="nil"/>
            </w:tcBorders>
            <w:shd w:val="clear" w:color="auto" w:fill="FFFFFF"/>
          </w:tcPr>
          <w:p w14:paraId="743A9699" w14:textId="77777777" w:rsidR="00600015" w:rsidRDefault="00000000">
            <w:pPr>
              <w:pStyle w:val="ab"/>
              <w:spacing w:before="331"/>
              <w:rPr>
                <w:rFonts w:hint="default"/>
                <w:color w:val="000000"/>
              </w:rPr>
            </w:pPr>
            <w:r>
              <w:rPr>
                <w:color w:val="000000"/>
              </w:rPr>
              <w:t>长度</w:t>
            </w:r>
          </w:p>
        </w:tc>
        <w:tc>
          <w:tcPr>
            <w:tcW w:w="1792" w:type="dxa"/>
            <w:tcBorders>
              <w:top w:val="single" w:sz="12" w:space="0" w:color="000000"/>
              <w:left w:val="nil"/>
              <w:bottom w:val="single" w:sz="4" w:space="0" w:color="000000"/>
              <w:right w:val="nil"/>
            </w:tcBorders>
            <w:shd w:val="clear" w:color="auto" w:fill="FFFFFF"/>
          </w:tcPr>
          <w:p w14:paraId="06B051B7" w14:textId="77777777" w:rsidR="00600015" w:rsidRDefault="00000000">
            <w:pPr>
              <w:pStyle w:val="ab"/>
              <w:spacing w:before="331"/>
              <w:rPr>
                <w:rFonts w:hint="default"/>
                <w:color w:val="000000"/>
              </w:rPr>
            </w:pPr>
            <w:r>
              <w:rPr>
                <w:color w:val="000000"/>
              </w:rPr>
              <w:t>约束条件</w:t>
            </w:r>
          </w:p>
        </w:tc>
        <w:tc>
          <w:tcPr>
            <w:tcW w:w="1792" w:type="dxa"/>
            <w:tcBorders>
              <w:top w:val="single" w:sz="12" w:space="0" w:color="000000"/>
              <w:left w:val="nil"/>
              <w:bottom w:val="single" w:sz="4" w:space="0" w:color="000000"/>
              <w:right w:val="nil"/>
            </w:tcBorders>
            <w:shd w:val="clear" w:color="auto" w:fill="FFFFFF"/>
          </w:tcPr>
          <w:p w14:paraId="353B7CC6" w14:textId="77777777" w:rsidR="00600015" w:rsidRDefault="00000000">
            <w:pPr>
              <w:pStyle w:val="ab"/>
              <w:spacing w:before="331"/>
              <w:rPr>
                <w:rFonts w:hint="default"/>
                <w:color w:val="000000"/>
              </w:rPr>
            </w:pPr>
            <w:r>
              <w:rPr>
                <w:color w:val="000000"/>
              </w:rPr>
              <w:t>说明</w:t>
            </w:r>
          </w:p>
        </w:tc>
      </w:tr>
      <w:tr w:rsidR="00600015" w14:paraId="4D496EBE" w14:textId="77777777">
        <w:tc>
          <w:tcPr>
            <w:tcW w:w="1791" w:type="dxa"/>
            <w:tcBorders>
              <w:top w:val="single" w:sz="4" w:space="0" w:color="000000"/>
              <w:left w:val="nil"/>
              <w:bottom w:val="single" w:sz="12" w:space="0" w:color="000000"/>
              <w:right w:val="nil"/>
            </w:tcBorders>
            <w:shd w:val="clear" w:color="auto" w:fill="FFFFFF"/>
          </w:tcPr>
          <w:p w14:paraId="0108C1DC" w14:textId="77777777" w:rsidR="00600015" w:rsidRDefault="00000000">
            <w:pPr>
              <w:pStyle w:val="ab"/>
              <w:spacing w:before="331"/>
              <w:rPr>
                <w:rFonts w:hint="default"/>
                <w:color w:val="000000"/>
              </w:rPr>
            </w:pPr>
            <w:r>
              <w:rPr>
                <w:color w:val="000000"/>
              </w:rPr>
              <w:t>id</w:t>
            </w:r>
          </w:p>
          <w:p w14:paraId="4801B896" w14:textId="77777777" w:rsidR="00600015" w:rsidRDefault="00000000">
            <w:pPr>
              <w:pStyle w:val="ab"/>
              <w:spacing w:before="331"/>
              <w:rPr>
                <w:rFonts w:hint="default"/>
                <w:color w:val="000000"/>
              </w:rPr>
            </w:pPr>
            <w:r>
              <w:rPr>
                <w:color w:val="000000"/>
              </w:rPr>
              <w:t>username</w:t>
            </w:r>
          </w:p>
          <w:p w14:paraId="05133E05" w14:textId="77777777" w:rsidR="00600015" w:rsidRDefault="00000000">
            <w:pPr>
              <w:pStyle w:val="ab"/>
              <w:spacing w:before="331"/>
              <w:rPr>
                <w:rFonts w:hint="default"/>
                <w:color w:val="000000"/>
              </w:rPr>
            </w:pPr>
            <w:r>
              <w:rPr>
                <w:color w:val="000000"/>
              </w:rPr>
              <w:t>password</w:t>
            </w:r>
          </w:p>
          <w:p w14:paraId="4E3EF77E" w14:textId="77777777" w:rsidR="00600015" w:rsidRDefault="00000000">
            <w:pPr>
              <w:pStyle w:val="ab"/>
              <w:spacing w:before="331"/>
              <w:rPr>
                <w:rFonts w:hint="default"/>
                <w:color w:val="000000"/>
              </w:rPr>
            </w:pPr>
            <w:r>
              <w:rPr>
                <w:color w:val="000000"/>
              </w:rPr>
              <w:t>status</w:t>
            </w:r>
          </w:p>
        </w:tc>
        <w:tc>
          <w:tcPr>
            <w:tcW w:w="1792" w:type="dxa"/>
            <w:tcBorders>
              <w:top w:val="single" w:sz="4" w:space="0" w:color="000000"/>
              <w:left w:val="nil"/>
              <w:bottom w:val="single" w:sz="12" w:space="0" w:color="000000"/>
              <w:right w:val="nil"/>
            </w:tcBorders>
            <w:shd w:val="clear" w:color="auto" w:fill="FFFFFF"/>
          </w:tcPr>
          <w:p w14:paraId="60A98705" w14:textId="77777777" w:rsidR="00600015" w:rsidRDefault="00000000">
            <w:pPr>
              <w:pStyle w:val="ab"/>
              <w:spacing w:before="331"/>
              <w:rPr>
                <w:rFonts w:hint="default"/>
                <w:color w:val="000000"/>
              </w:rPr>
            </w:pPr>
            <w:r>
              <w:rPr>
                <w:color w:val="000000"/>
              </w:rPr>
              <w:t>Int</w:t>
            </w:r>
          </w:p>
          <w:p w14:paraId="62ADBA62" w14:textId="77777777" w:rsidR="00600015" w:rsidRDefault="00000000">
            <w:pPr>
              <w:pStyle w:val="ab"/>
              <w:spacing w:before="331"/>
              <w:rPr>
                <w:rFonts w:hint="default"/>
                <w:color w:val="000000"/>
              </w:rPr>
            </w:pPr>
            <w:r>
              <w:rPr>
                <w:color w:val="000000"/>
              </w:rPr>
              <w:t>varchar</w:t>
            </w:r>
          </w:p>
          <w:p w14:paraId="3DD42D33" w14:textId="77777777" w:rsidR="00600015" w:rsidRDefault="00000000">
            <w:pPr>
              <w:pStyle w:val="ab"/>
              <w:spacing w:before="331"/>
              <w:rPr>
                <w:rFonts w:hint="default"/>
                <w:color w:val="000000"/>
              </w:rPr>
            </w:pPr>
            <w:r>
              <w:rPr>
                <w:color w:val="000000"/>
              </w:rPr>
              <w:t>varchar</w:t>
            </w:r>
          </w:p>
          <w:p w14:paraId="0FD6D113" w14:textId="77777777" w:rsidR="00600015" w:rsidRDefault="00000000">
            <w:pPr>
              <w:pStyle w:val="ab"/>
              <w:spacing w:before="331"/>
              <w:rPr>
                <w:rFonts w:hint="default"/>
                <w:color w:val="000000"/>
              </w:rPr>
            </w:pPr>
            <w:r>
              <w:rPr>
                <w:color w:val="000000"/>
              </w:rPr>
              <w:t>varchar</w:t>
            </w:r>
          </w:p>
        </w:tc>
        <w:tc>
          <w:tcPr>
            <w:tcW w:w="1792" w:type="dxa"/>
            <w:tcBorders>
              <w:top w:val="single" w:sz="4" w:space="0" w:color="000000"/>
              <w:left w:val="nil"/>
              <w:bottom w:val="single" w:sz="12" w:space="0" w:color="000000"/>
              <w:right w:val="nil"/>
            </w:tcBorders>
            <w:shd w:val="clear" w:color="auto" w:fill="FFFFFF"/>
          </w:tcPr>
          <w:p w14:paraId="3F1F8DAF" w14:textId="77777777" w:rsidR="00600015" w:rsidRDefault="00000000">
            <w:pPr>
              <w:pStyle w:val="ab"/>
              <w:spacing w:before="331"/>
              <w:rPr>
                <w:rFonts w:hint="default"/>
                <w:color w:val="000000"/>
              </w:rPr>
            </w:pPr>
            <w:r>
              <w:rPr>
                <w:color w:val="000000"/>
              </w:rPr>
              <w:t>32</w:t>
            </w:r>
          </w:p>
          <w:p w14:paraId="388B4CDD" w14:textId="77777777" w:rsidR="00600015" w:rsidRDefault="00000000">
            <w:pPr>
              <w:pStyle w:val="ab"/>
              <w:spacing w:before="331"/>
              <w:rPr>
                <w:rFonts w:hint="default"/>
                <w:color w:val="000000"/>
              </w:rPr>
            </w:pPr>
            <w:r>
              <w:rPr>
                <w:color w:val="000000"/>
              </w:rPr>
              <w:t>255</w:t>
            </w:r>
          </w:p>
          <w:p w14:paraId="53108F67" w14:textId="77777777" w:rsidR="00600015" w:rsidRDefault="00000000">
            <w:pPr>
              <w:pStyle w:val="ab"/>
              <w:spacing w:before="331"/>
              <w:rPr>
                <w:rFonts w:hint="default"/>
                <w:color w:val="000000"/>
              </w:rPr>
            </w:pPr>
            <w:r>
              <w:rPr>
                <w:color w:val="000000"/>
              </w:rPr>
              <w:t>255</w:t>
            </w:r>
          </w:p>
          <w:p w14:paraId="3D5A4972" w14:textId="77777777" w:rsidR="00600015" w:rsidRDefault="00000000">
            <w:pPr>
              <w:pStyle w:val="ab"/>
              <w:spacing w:before="331"/>
              <w:rPr>
                <w:rFonts w:hint="default"/>
                <w:color w:val="000000"/>
              </w:rPr>
            </w:pPr>
            <w:r>
              <w:rPr>
                <w:color w:val="000000"/>
              </w:rPr>
              <w:t>255</w:t>
            </w:r>
          </w:p>
        </w:tc>
        <w:tc>
          <w:tcPr>
            <w:tcW w:w="1792" w:type="dxa"/>
            <w:tcBorders>
              <w:top w:val="single" w:sz="4" w:space="0" w:color="000000"/>
              <w:left w:val="nil"/>
              <w:bottom w:val="single" w:sz="12" w:space="0" w:color="000000"/>
              <w:right w:val="nil"/>
            </w:tcBorders>
            <w:shd w:val="clear" w:color="auto" w:fill="FFFFFF"/>
          </w:tcPr>
          <w:p w14:paraId="4BC06AE3" w14:textId="77777777" w:rsidR="00600015" w:rsidRDefault="00000000">
            <w:pPr>
              <w:pStyle w:val="ab"/>
              <w:spacing w:before="331"/>
              <w:rPr>
                <w:rFonts w:hint="default"/>
                <w:color w:val="000000"/>
              </w:rPr>
            </w:pPr>
            <w:r>
              <w:rPr>
                <w:color w:val="000000"/>
              </w:rPr>
              <w:t>主键，非空</w:t>
            </w:r>
          </w:p>
          <w:p w14:paraId="2FD16374" w14:textId="77777777" w:rsidR="00600015" w:rsidRDefault="00000000">
            <w:pPr>
              <w:pStyle w:val="ab"/>
              <w:spacing w:before="331"/>
              <w:rPr>
                <w:rFonts w:hint="default"/>
                <w:color w:val="000000"/>
              </w:rPr>
            </w:pPr>
            <w:r>
              <w:rPr>
                <w:color w:val="000000"/>
              </w:rPr>
              <w:t>非空</w:t>
            </w:r>
          </w:p>
          <w:p w14:paraId="0EE11C94" w14:textId="77777777" w:rsidR="00600015" w:rsidRDefault="00000000">
            <w:pPr>
              <w:pStyle w:val="ab"/>
              <w:spacing w:before="331"/>
              <w:rPr>
                <w:rFonts w:hint="default"/>
                <w:color w:val="000000"/>
              </w:rPr>
            </w:pPr>
            <w:r>
              <w:rPr>
                <w:color w:val="000000"/>
              </w:rPr>
              <w:t>非空</w:t>
            </w:r>
          </w:p>
          <w:p w14:paraId="6D121F85" w14:textId="77777777" w:rsidR="00600015" w:rsidRDefault="00000000">
            <w:pPr>
              <w:pStyle w:val="ab"/>
              <w:spacing w:before="331"/>
              <w:rPr>
                <w:rFonts w:hint="default"/>
                <w:color w:val="000000"/>
              </w:rPr>
            </w:pPr>
            <w:r>
              <w:rPr>
                <w:color w:val="000000"/>
              </w:rPr>
              <w:t>非空</w:t>
            </w:r>
          </w:p>
        </w:tc>
        <w:tc>
          <w:tcPr>
            <w:tcW w:w="1792" w:type="dxa"/>
            <w:tcBorders>
              <w:top w:val="single" w:sz="4" w:space="0" w:color="000000"/>
              <w:left w:val="nil"/>
              <w:bottom w:val="single" w:sz="12" w:space="0" w:color="000000"/>
              <w:right w:val="nil"/>
            </w:tcBorders>
            <w:shd w:val="clear" w:color="auto" w:fill="FFFFFF"/>
          </w:tcPr>
          <w:p w14:paraId="6B5035A3" w14:textId="77777777" w:rsidR="00600015" w:rsidRDefault="00000000">
            <w:pPr>
              <w:pStyle w:val="ab"/>
              <w:spacing w:before="331"/>
              <w:rPr>
                <w:rFonts w:hint="default"/>
                <w:color w:val="000000"/>
              </w:rPr>
            </w:pPr>
            <w:r>
              <w:rPr>
                <w:color w:val="000000"/>
              </w:rPr>
              <w:t>用户</w:t>
            </w:r>
            <w:r>
              <w:rPr>
                <w:color w:val="000000"/>
              </w:rPr>
              <w:t>id</w:t>
            </w:r>
          </w:p>
          <w:p w14:paraId="7F26A606" w14:textId="77777777" w:rsidR="00600015" w:rsidRDefault="00000000">
            <w:pPr>
              <w:pStyle w:val="ab"/>
              <w:spacing w:before="331"/>
              <w:rPr>
                <w:rFonts w:hint="default"/>
                <w:color w:val="000000"/>
              </w:rPr>
            </w:pPr>
            <w:r>
              <w:rPr>
                <w:color w:val="000000"/>
              </w:rPr>
              <w:t>用户名称</w:t>
            </w:r>
          </w:p>
          <w:p w14:paraId="08BC1F1B" w14:textId="77777777" w:rsidR="00600015" w:rsidRDefault="00000000">
            <w:pPr>
              <w:pStyle w:val="ab"/>
              <w:spacing w:before="331"/>
              <w:rPr>
                <w:rFonts w:hint="default"/>
                <w:color w:val="000000"/>
              </w:rPr>
            </w:pPr>
            <w:r>
              <w:rPr>
                <w:color w:val="000000"/>
              </w:rPr>
              <w:t>密码</w:t>
            </w:r>
          </w:p>
          <w:p w14:paraId="34020A14" w14:textId="77777777" w:rsidR="00600015" w:rsidRDefault="00000000">
            <w:pPr>
              <w:pStyle w:val="ab"/>
              <w:spacing w:before="331"/>
              <w:rPr>
                <w:rFonts w:hint="default"/>
                <w:color w:val="000000"/>
              </w:rPr>
            </w:pPr>
            <w:r>
              <w:rPr>
                <w:color w:val="000000"/>
              </w:rPr>
              <w:t>用户身份</w:t>
            </w:r>
          </w:p>
        </w:tc>
      </w:tr>
    </w:tbl>
    <w:p w14:paraId="152A41D2" w14:textId="77777777" w:rsidR="00600015" w:rsidRDefault="00600015">
      <w:pPr>
        <w:pStyle w:val="ab"/>
        <w:spacing w:before="331"/>
        <w:rPr>
          <w:rFonts w:hint="default"/>
        </w:rPr>
      </w:pPr>
      <w:commentRangeStart w:id="78"/>
    </w:p>
    <w:p w14:paraId="112BE41E" w14:textId="77777777" w:rsidR="00600015" w:rsidRDefault="00000000">
      <w:pPr>
        <w:pStyle w:val="ab"/>
        <w:spacing w:before="331"/>
        <w:rPr>
          <w:rFonts w:hint="default"/>
        </w:rPr>
      </w:pPr>
      <w:r>
        <w:t>图二</w:t>
      </w:r>
      <w:r>
        <w:t xml:space="preserve"> </w:t>
      </w:r>
      <w:r>
        <w:t>用户信息表示意图</w:t>
      </w:r>
      <w:commentRangeEnd w:id="78"/>
      <w:r w:rsidR="00D231D8">
        <w:rPr>
          <w:rStyle w:val="af"/>
          <w:rFonts w:ascii="Times New Roman" w:eastAsia="宋体" w:hAnsi="Times New Roman" w:cs="Times New Roman" w:hint="default"/>
        </w:rPr>
        <w:commentReference w:id="78"/>
      </w:r>
    </w:p>
    <w:p w14:paraId="5BDB09AB" w14:textId="77777777" w:rsidR="00600015" w:rsidRDefault="00600015">
      <w:pPr>
        <w:pStyle w:val="ab"/>
        <w:spacing w:before="331"/>
        <w:jc w:val="both"/>
        <w:rPr>
          <w:rFonts w:hint="default"/>
        </w:rPr>
      </w:pPr>
    </w:p>
    <w:tbl>
      <w:tblPr>
        <w:tblStyle w:val="a9"/>
        <w:tblW w:w="0" w:type="auto"/>
        <w:tblLook w:val="04A0" w:firstRow="1" w:lastRow="0" w:firstColumn="1" w:lastColumn="0" w:noHBand="0" w:noVBand="1"/>
      </w:tblPr>
      <w:tblGrid>
        <w:gridCol w:w="1763"/>
        <w:gridCol w:w="1759"/>
        <w:gridCol w:w="1743"/>
        <w:gridCol w:w="1739"/>
        <w:gridCol w:w="1739"/>
      </w:tblGrid>
      <w:tr w:rsidR="00600015" w14:paraId="1421FE9F" w14:textId="77777777">
        <w:tc>
          <w:tcPr>
            <w:tcW w:w="1791" w:type="dxa"/>
            <w:tcBorders>
              <w:top w:val="single" w:sz="12" w:space="0" w:color="000000"/>
              <w:left w:val="nil"/>
              <w:bottom w:val="single" w:sz="4" w:space="0" w:color="000000"/>
              <w:right w:val="nil"/>
              <w:tl2br w:val="nil"/>
            </w:tcBorders>
            <w:shd w:val="clear" w:color="auto" w:fill="FFFFFF"/>
          </w:tcPr>
          <w:p w14:paraId="7D0EDCDA" w14:textId="77777777" w:rsidR="00600015" w:rsidRDefault="00000000">
            <w:pPr>
              <w:pStyle w:val="ab"/>
              <w:spacing w:before="331"/>
              <w:rPr>
                <w:rFonts w:hint="default"/>
                <w:color w:val="000000"/>
              </w:rPr>
            </w:pPr>
            <w:r>
              <w:rPr>
                <w:color w:val="000000"/>
              </w:rPr>
              <w:t>字段名</w:t>
            </w:r>
          </w:p>
        </w:tc>
        <w:tc>
          <w:tcPr>
            <w:tcW w:w="1792" w:type="dxa"/>
            <w:tcBorders>
              <w:top w:val="single" w:sz="12" w:space="0" w:color="000000"/>
              <w:left w:val="nil"/>
              <w:bottom w:val="single" w:sz="4" w:space="0" w:color="000000"/>
              <w:right w:val="nil"/>
            </w:tcBorders>
            <w:shd w:val="clear" w:color="auto" w:fill="FFFFFF"/>
          </w:tcPr>
          <w:p w14:paraId="3E3BA170" w14:textId="77777777" w:rsidR="00600015" w:rsidRDefault="00000000">
            <w:pPr>
              <w:pStyle w:val="ab"/>
              <w:spacing w:before="331"/>
              <w:rPr>
                <w:rFonts w:hint="default"/>
                <w:color w:val="000000"/>
              </w:rPr>
            </w:pPr>
            <w:r>
              <w:rPr>
                <w:color w:val="000000"/>
              </w:rPr>
              <w:t>类型</w:t>
            </w:r>
          </w:p>
        </w:tc>
        <w:tc>
          <w:tcPr>
            <w:tcW w:w="1792" w:type="dxa"/>
            <w:tcBorders>
              <w:top w:val="single" w:sz="12" w:space="0" w:color="000000"/>
              <w:left w:val="nil"/>
              <w:bottom w:val="single" w:sz="4" w:space="0" w:color="000000"/>
              <w:right w:val="nil"/>
            </w:tcBorders>
            <w:shd w:val="clear" w:color="auto" w:fill="FFFFFF"/>
          </w:tcPr>
          <w:p w14:paraId="10AD247A" w14:textId="77777777" w:rsidR="00600015" w:rsidRDefault="00000000">
            <w:pPr>
              <w:pStyle w:val="ab"/>
              <w:spacing w:before="331"/>
              <w:rPr>
                <w:rFonts w:hint="default"/>
                <w:color w:val="000000"/>
              </w:rPr>
            </w:pPr>
            <w:r>
              <w:rPr>
                <w:color w:val="000000"/>
              </w:rPr>
              <w:t>长度</w:t>
            </w:r>
          </w:p>
        </w:tc>
        <w:tc>
          <w:tcPr>
            <w:tcW w:w="1792" w:type="dxa"/>
            <w:tcBorders>
              <w:top w:val="single" w:sz="12" w:space="0" w:color="000000"/>
              <w:left w:val="nil"/>
              <w:bottom w:val="single" w:sz="4" w:space="0" w:color="000000"/>
              <w:right w:val="nil"/>
            </w:tcBorders>
            <w:shd w:val="clear" w:color="auto" w:fill="FFFFFF"/>
          </w:tcPr>
          <w:p w14:paraId="5D5D072E" w14:textId="77777777" w:rsidR="00600015" w:rsidRDefault="00000000">
            <w:pPr>
              <w:pStyle w:val="ab"/>
              <w:spacing w:before="331"/>
              <w:rPr>
                <w:rFonts w:hint="default"/>
                <w:color w:val="000000"/>
              </w:rPr>
            </w:pPr>
            <w:r>
              <w:rPr>
                <w:color w:val="000000"/>
              </w:rPr>
              <w:t>约束条件</w:t>
            </w:r>
          </w:p>
        </w:tc>
        <w:tc>
          <w:tcPr>
            <w:tcW w:w="1792" w:type="dxa"/>
            <w:tcBorders>
              <w:top w:val="single" w:sz="12" w:space="0" w:color="000000"/>
              <w:left w:val="nil"/>
              <w:bottom w:val="single" w:sz="4" w:space="0" w:color="000000"/>
              <w:right w:val="nil"/>
            </w:tcBorders>
            <w:shd w:val="clear" w:color="auto" w:fill="FFFFFF"/>
          </w:tcPr>
          <w:p w14:paraId="54E945A7" w14:textId="77777777" w:rsidR="00600015" w:rsidRDefault="00000000">
            <w:pPr>
              <w:pStyle w:val="ab"/>
              <w:spacing w:before="331"/>
              <w:rPr>
                <w:rFonts w:hint="default"/>
                <w:color w:val="000000"/>
              </w:rPr>
            </w:pPr>
            <w:r>
              <w:rPr>
                <w:color w:val="000000"/>
              </w:rPr>
              <w:t>说明</w:t>
            </w:r>
          </w:p>
        </w:tc>
      </w:tr>
      <w:tr w:rsidR="00600015" w14:paraId="6B1698F8" w14:textId="77777777">
        <w:tc>
          <w:tcPr>
            <w:tcW w:w="1791" w:type="dxa"/>
            <w:tcBorders>
              <w:top w:val="single" w:sz="4" w:space="0" w:color="000000"/>
              <w:left w:val="nil"/>
              <w:bottom w:val="nil"/>
              <w:right w:val="nil"/>
            </w:tcBorders>
            <w:shd w:val="clear" w:color="auto" w:fill="FFFFFF"/>
          </w:tcPr>
          <w:p w14:paraId="7731E343" w14:textId="77777777" w:rsidR="00600015" w:rsidRDefault="00000000">
            <w:pPr>
              <w:pStyle w:val="ab"/>
              <w:spacing w:before="331"/>
              <w:rPr>
                <w:rFonts w:hint="default"/>
                <w:color w:val="000000"/>
              </w:rPr>
            </w:pPr>
            <w:r>
              <w:rPr>
                <w:color w:val="000000"/>
              </w:rPr>
              <w:t>aid</w:t>
            </w:r>
          </w:p>
        </w:tc>
        <w:tc>
          <w:tcPr>
            <w:tcW w:w="1792" w:type="dxa"/>
            <w:tcBorders>
              <w:top w:val="single" w:sz="4" w:space="0" w:color="000000"/>
              <w:left w:val="nil"/>
              <w:bottom w:val="nil"/>
              <w:right w:val="nil"/>
            </w:tcBorders>
            <w:shd w:val="clear" w:color="auto" w:fill="FFFFFF"/>
          </w:tcPr>
          <w:p w14:paraId="4FE888CF" w14:textId="77777777" w:rsidR="00600015" w:rsidRDefault="00000000">
            <w:pPr>
              <w:pStyle w:val="ab"/>
              <w:spacing w:before="331"/>
              <w:rPr>
                <w:rFonts w:hint="default"/>
                <w:color w:val="000000"/>
              </w:rPr>
            </w:pPr>
            <w:r>
              <w:rPr>
                <w:color w:val="000000"/>
              </w:rPr>
              <w:t>int</w:t>
            </w:r>
          </w:p>
        </w:tc>
        <w:tc>
          <w:tcPr>
            <w:tcW w:w="1792" w:type="dxa"/>
            <w:tcBorders>
              <w:top w:val="single" w:sz="4" w:space="0" w:color="000000"/>
              <w:left w:val="nil"/>
              <w:bottom w:val="nil"/>
              <w:right w:val="nil"/>
            </w:tcBorders>
            <w:shd w:val="clear" w:color="auto" w:fill="FFFFFF"/>
          </w:tcPr>
          <w:p w14:paraId="26D556A0" w14:textId="77777777" w:rsidR="00600015" w:rsidRDefault="00000000">
            <w:pPr>
              <w:pStyle w:val="ab"/>
              <w:spacing w:before="331"/>
              <w:rPr>
                <w:rFonts w:hint="default"/>
                <w:color w:val="000000"/>
              </w:rPr>
            </w:pPr>
            <w:r>
              <w:rPr>
                <w:color w:val="000000"/>
              </w:rPr>
              <w:t>32</w:t>
            </w:r>
          </w:p>
        </w:tc>
        <w:tc>
          <w:tcPr>
            <w:tcW w:w="1792" w:type="dxa"/>
            <w:tcBorders>
              <w:top w:val="single" w:sz="4" w:space="0" w:color="000000"/>
              <w:left w:val="nil"/>
              <w:bottom w:val="nil"/>
              <w:right w:val="nil"/>
            </w:tcBorders>
            <w:shd w:val="clear" w:color="auto" w:fill="FFFFFF"/>
          </w:tcPr>
          <w:p w14:paraId="61690167" w14:textId="77777777" w:rsidR="00600015" w:rsidRDefault="00000000">
            <w:pPr>
              <w:pStyle w:val="ab"/>
              <w:spacing w:before="331"/>
              <w:rPr>
                <w:rFonts w:hint="default"/>
                <w:color w:val="000000"/>
              </w:rPr>
            </w:pPr>
            <w:r>
              <w:rPr>
                <w:color w:val="000000"/>
              </w:rPr>
              <w:t>非空</w:t>
            </w:r>
          </w:p>
        </w:tc>
        <w:tc>
          <w:tcPr>
            <w:tcW w:w="1792" w:type="dxa"/>
            <w:tcBorders>
              <w:top w:val="single" w:sz="4" w:space="0" w:color="000000"/>
              <w:left w:val="nil"/>
              <w:bottom w:val="nil"/>
              <w:right w:val="nil"/>
            </w:tcBorders>
            <w:shd w:val="clear" w:color="auto" w:fill="FFFFFF"/>
          </w:tcPr>
          <w:p w14:paraId="1467BEFC" w14:textId="77777777" w:rsidR="00600015" w:rsidRDefault="00000000">
            <w:pPr>
              <w:pStyle w:val="ab"/>
              <w:spacing w:before="331"/>
              <w:rPr>
                <w:rFonts w:hint="default"/>
                <w:color w:val="000000"/>
              </w:rPr>
            </w:pPr>
            <w:r>
              <w:rPr>
                <w:color w:val="000000"/>
              </w:rPr>
              <w:t>活动</w:t>
            </w:r>
            <w:r>
              <w:rPr>
                <w:color w:val="000000"/>
              </w:rPr>
              <w:t>id</w:t>
            </w:r>
          </w:p>
        </w:tc>
      </w:tr>
      <w:tr w:rsidR="00600015" w14:paraId="7E94EECF" w14:textId="77777777">
        <w:tc>
          <w:tcPr>
            <w:tcW w:w="1791" w:type="dxa"/>
            <w:tcBorders>
              <w:top w:val="nil"/>
              <w:left w:val="nil"/>
              <w:bottom w:val="nil"/>
              <w:right w:val="nil"/>
            </w:tcBorders>
            <w:shd w:val="clear" w:color="auto" w:fill="FFFFFF"/>
          </w:tcPr>
          <w:p w14:paraId="5CF7509D" w14:textId="77777777" w:rsidR="00600015" w:rsidRDefault="00000000">
            <w:pPr>
              <w:pStyle w:val="ab"/>
              <w:spacing w:before="331"/>
              <w:rPr>
                <w:rFonts w:hint="default"/>
                <w:color w:val="000000"/>
              </w:rPr>
            </w:pPr>
            <w:r>
              <w:rPr>
                <w:color w:val="000000"/>
              </w:rPr>
              <w:t>aname</w:t>
            </w:r>
          </w:p>
        </w:tc>
        <w:tc>
          <w:tcPr>
            <w:tcW w:w="1792" w:type="dxa"/>
            <w:tcBorders>
              <w:top w:val="nil"/>
              <w:left w:val="nil"/>
              <w:bottom w:val="nil"/>
              <w:right w:val="nil"/>
            </w:tcBorders>
            <w:shd w:val="clear" w:color="auto" w:fill="FFFFFF"/>
          </w:tcPr>
          <w:p w14:paraId="16DC6DE1" w14:textId="77777777" w:rsidR="00600015" w:rsidRDefault="00000000">
            <w:pPr>
              <w:pStyle w:val="ab"/>
              <w:spacing w:before="331"/>
              <w:rPr>
                <w:rFonts w:hint="default"/>
                <w:color w:val="000000"/>
              </w:rPr>
            </w:pPr>
            <w:r>
              <w:rPr>
                <w:color w:val="000000"/>
              </w:rPr>
              <w:t>varchar</w:t>
            </w:r>
          </w:p>
        </w:tc>
        <w:tc>
          <w:tcPr>
            <w:tcW w:w="1792" w:type="dxa"/>
            <w:tcBorders>
              <w:top w:val="nil"/>
              <w:left w:val="nil"/>
              <w:bottom w:val="nil"/>
              <w:right w:val="nil"/>
            </w:tcBorders>
            <w:shd w:val="clear" w:color="auto" w:fill="FFFFFF"/>
          </w:tcPr>
          <w:p w14:paraId="21701839" w14:textId="77777777" w:rsidR="00600015" w:rsidRDefault="00000000">
            <w:pPr>
              <w:pStyle w:val="ab"/>
              <w:spacing w:before="331"/>
              <w:rPr>
                <w:rFonts w:hint="default"/>
                <w:color w:val="000000"/>
              </w:rPr>
            </w:pPr>
            <w:r>
              <w:rPr>
                <w:color w:val="000000"/>
              </w:rPr>
              <w:t>255</w:t>
            </w:r>
          </w:p>
        </w:tc>
        <w:tc>
          <w:tcPr>
            <w:tcW w:w="1792" w:type="dxa"/>
            <w:tcBorders>
              <w:top w:val="nil"/>
              <w:left w:val="nil"/>
              <w:bottom w:val="nil"/>
              <w:right w:val="nil"/>
            </w:tcBorders>
            <w:shd w:val="clear" w:color="auto" w:fill="FFFFFF"/>
          </w:tcPr>
          <w:p w14:paraId="645E011F" w14:textId="77777777" w:rsidR="00600015" w:rsidRDefault="00000000">
            <w:pPr>
              <w:pStyle w:val="ab"/>
              <w:spacing w:before="331"/>
              <w:rPr>
                <w:rFonts w:hint="default"/>
                <w:color w:val="000000"/>
              </w:rPr>
            </w:pPr>
            <w:r>
              <w:rPr>
                <w:color w:val="000000"/>
              </w:rPr>
              <w:t>非空</w:t>
            </w:r>
          </w:p>
        </w:tc>
        <w:tc>
          <w:tcPr>
            <w:tcW w:w="1792" w:type="dxa"/>
            <w:tcBorders>
              <w:top w:val="nil"/>
              <w:left w:val="nil"/>
              <w:bottom w:val="nil"/>
              <w:right w:val="nil"/>
            </w:tcBorders>
            <w:shd w:val="clear" w:color="auto" w:fill="FFFFFF"/>
          </w:tcPr>
          <w:p w14:paraId="055DE7DE" w14:textId="77777777" w:rsidR="00600015" w:rsidRDefault="00000000">
            <w:pPr>
              <w:pStyle w:val="ab"/>
              <w:spacing w:before="331"/>
              <w:rPr>
                <w:rFonts w:hint="default"/>
                <w:color w:val="000000"/>
              </w:rPr>
            </w:pPr>
            <w:r>
              <w:rPr>
                <w:color w:val="000000"/>
              </w:rPr>
              <w:t>活动名称</w:t>
            </w:r>
          </w:p>
        </w:tc>
      </w:tr>
      <w:tr w:rsidR="00600015" w14:paraId="6AFAD0FC" w14:textId="77777777">
        <w:tc>
          <w:tcPr>
            <w:tcW w:w="1791" w:type="dxa"/>
            <w:tcBorders>
              <w:top w:val="nil"/>
              <w:left w:val="nil"/>
              <w:bottom w:val="nil"/>
              <w:right w:val="nil"/>
            </w:tcBorders>
            <w:shd w:val="clear" w:color="auto" w:fill="FFFFFF"/>
          </w:tcPr>
          <w:p w14:paraId="329A8020" w14:textId="77777777" w:rsidR="00600015" w:rsidRDefault="00000000">
            <w:pPr>
              <w:pStyle w:val="ab"/>
              <w:spacing w:before="331"/>
              <w:rPr>
                <w:rFonts w:hint="default"/>
                <w:color w:val="000000"/>
              </w:rPr>
            </w:pPr>
            <w:r>
              <w:rPr>
                <w:color w:val="000000"/>
              </w:rPr>
              <w:t>uid</w:t>
            </w:r>
          </w:p>
        </w:tc>
        <w:tc>
          <w:tcPr>
            <w:tcW w:w="1792" w:type="dxa"/>
            <w:tcBorders>
              <w:top w:val="nil"/>
              <w:left w:val="nil"/>
              <w:bottom w:val="nil"/>
              <w:right w:val="nil"/>
            </w:tcBorders>
            <w:shd w:val="clear" w:color="auto" w:fill="FFFFFF"/>
          </w:tcPr>
          <w:p w14:paraId="6C320817" w14:textId="77777777" w:rsidR="00600015" w:rsidRDefault="00000000">
            <w:pPr>
              <w:pStyle w:val="ab"/>
              <w:spacing w:before="331"/>
              <w:rPr>
                <w:rFonts w:hint="default"/>
                <w:color w:val="000000"/>
              </w:rPr>
            </w:pPr>
            <w:r>
              <w:rPr>
                <w:color w:val="000000"/>
              </w:rPr>
              <w:t>int</w:t>
            </w:r>
          </w:p>
        </w:tc>
        <w:tc>
          <w:tcPr>
            <w:tcW w:w="1792" w:type="dxa"/>
            <w:tcBorders>
              <w:top w:val="nil"/>
              <w:left w:val="nil"/>
              <w:bottom w:val="nil"/>
              <w:right w:val="nil"/>
            </w:tcBorders>
            <w:shd w:val="clear" w:color="auto" w:fill="FFFFFF"/>
          </w:tcPr>
          <w:p w14:paraId="566D4A99" w14:textId="77777777" w:rsidR="00600015" w:rsidRDefault="00000000">
            <w:pPr>
              <w:pStyle w:val="ab"/>
              <w:spacing w:before="331"/>
              <w:rPr>
                <w:rFonts w:hint="default"/>
                <w:color w:val="000000"/>
              </w:rPr>
            </w:pPr>
            <w:r>
              <w:rPr>
                <w:color w:val="000000"/>
              </w:rPr>
              <w:t>32</w:t>
            </w:r>
          </w:p>
        </w:tc>
        <w:tc>
          <w:tcPr>
            <w:tcW w:w="1792" w:type="dxa"/>
            <w:tcBorders>
              <w:top w:val="nil"/>
              <w:left w:val="nil"/>
              <w:bottom w:val="nil"/>
              <w:right w:val="nil"/>
            </w:tcBorders>
            <w:shd w:val="clear" w:color="auto" w:fill="FFFFFF"/>
          </w:tcPr>
          <w:p w14:paraId="39D3AD51" w14:textId="77777777" w:rsidR="00600015" w:rsidRDefault="00000000">
            <w:pPr>
              <w:pStyle w:val="ab"/>
              <w:spacing w:before="331"/>
              <w:rPr>
                <w:rFonts w:hint="default"/>
                <w:color w:val="000000"/>
              </w:rPr>
            </w:pPr>
            <w:r>
              <w:rPr>
                <w:color w:val="000000"/>
              </w:rPr>
              <w:t>非空</w:t>
            </w:r>
          </w:p>
        </w:tc>
        <w:tc>
          <w:tcPr>
            <w:tcW w:w="1792" w:type="dxa"/>
            <w:tcBorders>
              <w:top w:val="nil"/>
              <w:left w:val="nil"/>
              <w:bottom w:val="nil"/>
              <w:right w:val="nil"/>
            </w:tcBorders>
            <w:shd w:val="clear" w:color="auto" w:fill="FFFFFF"/>
          </w:tcPr>
          <w:p w14:paraId="08ACDF2F" w14:textId="77777777" w:rsidR="00600015" w:rsidRDefault="00000000">
            <w:pPr>
              <w:pStyle w:val="ab"/>
              <w:spacing w:before="331"/>
              <w:rPr>
                <w:rFonts w:hint="default"/>
                <w:color w:val="000000"/>
              </w:rPr>
            </w:pPr>
            <w:r>
              <w:rPr>
                <w:color w:val="000000"/>
              </w:rPr>
              <w:t>用户</w:t>
            </w:r>
            <w:r>
              <w:rPr>
                <w:color w:val="000000"/>
              </w:rPr>
              <w:t>id</w:t>
            </w:r>
          </w:p>
        </w:tc>
      </w:tr>
      <w:tr w:rsidR="00600015" w14:paraId="62526316" w14:textId="77777777">
        <w:tc>
          <w:tcPr>
            <w:tcW w:w="1791" w:type="dxa"/>
            <w:tcBorders>
              <w:top w:val="nil"/>
              <w:left w:val="nil"/>
              <w:bottom w:val="single" w:sz="12" w:space="0" w:color="000000"/>
              <w:right w:val="nil"/>
            </w:tcBorders>
            <w:shd w:val="clear" w:color="auto" w:fill="FFFFFF"/>
          </w:tcPr>
          <w:p w14:paraId="33303541" w14:textId="77777777" w:rsidR="00600015" w:rsidRDefault="00000000">
            <w:pPr>
              <w:pStyle w:val="ab"/>
              <w:spacing w:before="331"/>
              <w:rPr>
                <w:rFonts w:hint="default"/>
                <w:color w:val="000000"/>
              </w:rPr>
            </w:pPr>
            <w:r>
              <w:rPr>
                <w:color w:val="000000"/>
              </w:rPr>
              <w:t>uname</w:t>
            </w:r>
          </w:p>
          <w:p w14:paraId="5B77D30E" w14:textId="77777777" w:rsidR="00600015" w:rsidRDefault="00000000">
            <w:pPr>
              <w:pStyle w:val="ab"/>
              <w:spacing w:before="331"/>
              <w:ind w:firstLineChars="300" w:firstLine="630"/>
              <w:jc w:val="both"/>
              <w:rPr>
                <w:rFonts w:hint="default"/>
                <w:color w:val="000000"/>
              </w:rPr>
            </w:pPr>
            <w:r>
              <w:rPr>
                <w:color w:val="000000"/>
              </w:rPr>
              <w:t>id</w:t>
            </w:r>
          </w:p>
        </w:tc>
        <w:tc>
          <w:tcPr>
            <w:tcW w:w="1792" w:type="dxa"/>
            <w:tcBorders>
              <w:top w:val="nil"/>
              <w:left w:val="nil"/>
              <w:bottom w:val="single" w:sz="12" w:space="0" w:color="000000"/>
              <w:right w:val="nil"/>
            </w:tcBorders>
            <w:shd w:val="clear" w:color="auto" w:fill="FFFFFF"/>
          </w:tcPr>
          <w:p w14:paraId="1EE8B520" w14:textId="77777777" w:rsidR="00600015" w:rsidRDefault="00000000">
            <w:pPr>
              <w:pStyle w:val="ab"/>
              <w:spacing w:before="331"/>
              <w:rPr>
                <w:rFonts w:hint="default"/>
                <w:color w:val="000000"/>
              </w:rPr>
            </w:pPr>
            <w:r>
              <w:rPr>
                <w:color w:val="000000"/>
              </w:rPr>
              <w:t>varchar</w:t>
            </w:r>
          </w:p>
          <w:p w14:paraId="60795BD3" w14:textId="77777777" w:rsidR="00600015" w:rsidRDefault="00000000">
            <w:pPr>
              <w:pStyle w:val="ab"/>
              <w:spacing w:before="331"/>
              <w:rPr>
                <w:rFonts w:hint="default"/>
                <w:color w:val="000000"/>
              </w:rPr>
            </w:pPr>
            <w:r>
              <w:rPr>
                <w:color w:val="000000"/>
              </w:rPr>
              <w:t>int</w:t>
            </w:r>
          </w:p>
        </w:tc>
        <w:tc>
          <w:tcPr>
            <w:tcW w:w="1792" w:type="dxa"/>
            <w:tcBorders>
              <w:top w:val="nil"/>
              <w:left w:val="nil"/>
              <w:bottom w:val="single" w:sz="12" w:space="0" w:color="000000"/>
              <w:right w:val="nil"/>
            </w:tcBorders>
            <w:shd w:val="clear" w:color="auto" w:fill="FFFFFF"/>
          </w:tcPr>
          <w:p w14:paraId="2AC48745" w14:textId="77777777" w:rsidR="00600015" w:rsidRDefault="00000000">
            <w:pPr>
              <w:pStyle w:val="ab"/>
              <w:spacing w:before="331"/>
              <w:rPr>
                <w:rFonts w:hint="default"/>
                <w:color w:val="000000"/>
              </w:rPr>
            </w:pPr>
            <w:r>
              <w:rPr>
                <w:color w:val="000000"/>
              </w:rPr>
              <w:t>255</w:t>
            </w:r>
          </w:p>
          <w:p w14:paraId="50861ED5" w14:textId="77777777" w:rsidR="00600015" w:rsidRDefault="00000000">
            <w:pPr>
              <w:pStyle w:val="ab"/>
              <w:spacing w:before="331"/>
              <w:rPr>
                <w:rFonts w:hint="default"/>
                <w:color w:val="000000"/>
              </w:rPr>
            </w:pPr>
            <w:r>
              <w:rPr>
                <w:color w:val="000000"/>
              </w:rPr>
              <w:t>32</w:t>
            </w:r>
          </w:p>
        </w:tc>
        <w:tc>
          <w:tcPr>
            <w:tcW w:w="1792" w:type="dxa"/>
            <w:tcBorders>
              <w:top w:val="nil"/>
              <w:left w:val="nil"/>
              <w:bottom w:val="single" w:sz="12" w:space="0" w:color="000000"/>
              <w:right w:val="nil"/>
            </w:tcBorders>
            <w:shd w:val="clear" w:color="auto" w:fill="FFFFFF"/>
          </w:tcPr>
          <w:p w14:paraId="4459B722" w14:textId="77777777" w:rsidR="00600015" w:rsidRDefault="00000000">
            <w:pPr>
              <w:pStyle w:val="ab"/>
              <w:spacing w:before="331"/>
              <w:rPr>
                <w:rFonts w:hint="default"/>
                <w:color w:val="000000"/>
              </w:rPr>
            </w:pPr>
            <w:r>
              <w:rPr>
                <w:color w:val="000000"/>
              </w:rPr>
              <w:t>非空</w:t>
            </w:r>
          </w:p>
          <w:p w14:paraId="40D36074" w14:textId="77777777" w:rsidR="00600015" w:rsidRDefault="00000000">
            <w:pPr>
              <w:pStyle w:val="ab"/>
              <w:spacing w:before="331"/>
              <w:rPr>
                <w:rFonts w:hint="default"/>
                <w:color w:val="000000"/>
              </w:rPr>
            </w:pPr>
            <w:r>
              <w:rPr>
                <w:color w:val="000000"/>
              </w:rPr>
              <w:t>非空</w:t>
            </w:r>
          </w:p>
        </w:tc>
        <w:tc>
          <w:tcPr>
            <w:tcW w:w="1792" w:type="dxa"/>
            <w:tcBorders>
              <w:top w:val="nil"/>
              <w:left w:val="nil"/>
              <w:bottom w:val="single" w:sz="12" w:space="0" w:color="000000"/>
              <w:right w:val="nil"/>
            </w:tcBorders>
            <w:shd w:val="clear" w:color="auto" w:fill="FFFFFF"/>
          </w:tcPr>
          <w:p w14:paraId="08281876" w14:textId="77777777" w:rsidR="00600015" w:rsidRDefault="00000000">
            <w:pPr>
              <w:pStyle w:val="ab"/>
              <w:spacing w:before="331"/>
              <w:rPr>
                <w:rFonts w:hint="default"/>
                <w:color w:val="000000"/>
              </w:rPr>
            </w:pPr>
            <w:r>
              <w:rPr>
                <w:color w:val="000000"/>
              </w:rPr>
              <w:t>用户名称</w:t>
            </w:r>
          </w:p>
          <w:p w14:paraId="053F23F0" w14:textId="77777777" w:rsidR="00600015" w:rsidRDefault="00000000">
            <w:pPr>
              <w:pStyle w:val="ab"/>
              <w:spacing w:before="331"/>
              <w:rPr>
                <w:rFonts w:hint="default"/>
                <w:color w:val="000000"/>
              </w:rPr>
            </w:pPr>
            <w:r>
              <w:rPr>
                <w:color w:val="000000"/>
              </w:rPr>
              <w:t>报名记录</w:t>
            </w:r>
            <w:r>
              <w:rPr>
                <w:color w:val="000000"/>
              </w:rPr>
              <w:t>id</w:t>
            </w:r>
          </w:p>
        </w:tc>
      </w:tr>
    </w:tbl>
    <w:p w14:paraId="0DB025FA" w14:textId="77777777" w:rsidR="00600015" w:rsidRDefault="00600015">
      <w:pPr>
        <w:pStyle w:val="ab"/>
        <w:spacing w:before="331"/>
        <w:rPr>
          <w:rFonts w:hint="default"/>
        </w:rPr>
      </w:pPr>
    </w:p>
    <w:p w14:paraId="39AD9946" w14:textId="77777777" w:rsidR="00600015" w:rsidRDefault="00000000">
      <w:pPr>
        <w:pStyle w:val="ab"/>
        <w:spacing w:before="331"/>
        <w:rPr>
          <w:rFonts w:hint="default"/>
        </w:rPr>
      </w:pPr>
      <w:r>
        <w:t>图三</w:t>
      </w:r>
      <w:r>
        <w:t xml:space="preserve">  </w:t>
      </w:r>
      <w:r>
        <w:t>账号信息表示意图</w:t>
      </w:r>
    </w:p>
    <w:p w14:paraId="53DDE7C6" w14:textId="77777777" w:rsidR="00600015" w:rsidRDefault="00000000">
      <w:pPr>
        <w:pStyle w:val="1"/>
        <w:spacing w:before="331" w:after="165"/>
      </w:pPr>
      <w:bookmarkStart w:id="79" w:name="_Toc9744"/>
      <w:r>
        <w:rPr>
          <w:rFonts w:hint="eastAsia"/>
        </w:rPr>
        <w:t>系统设计</w:t>
      </w:r>
      <w:bookmarkEnd w:id="79"/>
    </w:p>
    <w:p w14:paraId="03116C80" w14:textId="77777777" w:rsidR="00600015" w:rsidRDefault="00000000">
      <w:pPr>
        <w:pStyle w:val="2"/>
      </w:pPr>
      <w:bookmarkStart w:id="80" w:name="_Toc17128"/>
      <w:bookmarkStart w:id="81" w:name="_Toc29638"/>
      <w:r>
        <w:rPr>
          <w:rFonts w:hint="eastAsia"/>
        </w:rPr>
        <w:t>系统功能模块设计</w:t>
      </w:r>
      <w:bookmarkEnd w:id="80"/>
      <w:bookmarkEnd w:id="81"/>
    </w:p>
    <w:p w14:paraId="4E7C2E9C" w14:textId="77777777" w:rsidR="00600015" w:rsidRDefault="00000000">
      <w:pPr>
        <w:pStyle w:val="-"/>
        <w:rPr>
          <w:rFonts w:hint="default"/>
        </w:rPr>
      </w:pPr>
      <w:r>
        <w:t>用户登陆注册：支持新用户注册新账号，登陆已经注册账号，修改账号密码。</w:t>
      </w:r>
    </w:p>
    <w:p w14:paraId="0D14F4CA" w14:textId="77777777" w:rsidR="00600015" w:rsidRDefault="00000000">
      <w:pPr>
        <w:pStyle w:val="-"/>
        <w:rPr>
          <w:rFonts w:hint="default"/>
        </w:rPr>
      </w:pPr>
      <w:r>
        <w:lastRenderedPageBreak/>
        <w:t>活动列表：支持用户快速获取所有活动，快速浏览活动基础信息进行筛选。</w:t>
      </w:r>
    </w:p>
    <w:p w14:paraId="77FF92E4" w14:textId="77777777" w:rsidR="00600015" w:rsidRDefault="00000000">
      <w:pPr>
        <w:pStyle w:val="-"/>
        <w:rPr>
          <w:rFonts w:hint="default"/>
        </w:rPr>
      </w:pPr>
      <w:r>
        <w:t>活动查询：支持用户对活动进行关键词查询，定向查找自己感兴趣的活动。</w:t>
      </w:r>
    </w:p>
    <w:p w14:paraId="22B326CC" w14:textId="77777777" w:rsidR="00600015" w:rsidRDefault="00000000">
      <w:pPr>
        <w:pStyle w:val="-"/>
        <w:rPr>
          <w:rFonts w:hint="default"/>
        </w:rPr>
      </w:pPr>
      <w:r>
        <w:t>活动报名：支持用户找到自己感兴趣的活动后一键报名，查看活动状态，确认自己是否报名。</w:t>
      </w:r>
    </w:p>
    <w:p w14:paraId="4DE41E39" w14:textId="77777777" w:rsidR="00600015" w:rsidRDefault="00000000">
      <w:pPr>
        <w:pStyle w:val="-"/>
        <w:rPr>
          <w:rFonts w:hint="default"/>
        </w:rPr>
      </w:pPr>
      <w:r>
        <w:t>活动创建：支持活动组织者创建活动。创建活动基本信息包括：活动标题、详细描述、活动类型、开始</w:t>
      </w:r>
      <w:r>
        <w:t>/</w:t>
      </w:r>
      <w:r>
        <w:t>结束时间、地点等</w:t>
      </w:r>
    </w:p>
    <w:p w14:paraId="436860CD" w14:textId="77777777" w:rsidR="00600015" w:rsidRDefault="00000000">
      <w:pPr>
        <w:pStyle w:val="-"/>
        <w:rPr>
          <w:rFonts w:hint="default"/>
        </w:rPr>
      </w:pPr>
      <w:r>
        <w:t>用户信息管理：支持管理员管理用户信息，查看用户信息，修改用户账号密码，删除用户账号。</w:t>
      </w:r>
    </w:p>
    <w:p w14:paraId="16566820" w14:textId="77777777" w:rsidR="00600015" w:rsidRDefault="00000000">
      <w:pPr>
        <w:pStyle w:val="-"/>
        <w:rPr>
          <w:rFonts w:hint="default"/>
        </w:rPr>
      </w:pPr>
      <w:r>
        <w:t>活动审核：支持管理审核活动，查看待审核活动信息。</w:t>
      </w:r>
    </w:p>
    <w:p w14:paraId="0BE54A53" w14:textId="77777777" w:rsidR="00600015" w:rsidRDefault="00000000">
      <w:pPr>
        <w:pStyle w:val="-"/>
        <w:rPr>
          <w:rFonts w:hint="default"/>
        </w:rPr>
      </w:pPr>
      <w:r>
        <w:t>活动信息管理：支持管理员管理活动信息，对发生改变的活动进行修改。</w:t>
      </w:r>
    </w:p>
    <w:p w14:paraId="76611C8E" w14:textId="77777777" w:rsidR="00600015" w:rsidRDefault="00000000">
      <w:pPr>
        <w:pStyle w:val="-"/>
        <w:rPr>
          <w:rFonts w:hint="default"/>
        </w:rPr>
      </w:pPr>
      <w:r>
        <w:t>活动删除：支持管理员删除过期活动，对减少数据冗余</w:t>
      </w:r>
    </w:p>
    <w:p w14:paraId="06915B97" w14:textId="77777777" w:rsidR="00600015" w:rsidRDefault="00000000">
      <w:pPr>
        <w:pStyle w:val="-"/>
        <w:spacing w:line="240" w:lineRule="auto"/>
        <w:rPr>
          <w:rFonts w:hint="default"/>
        </w:rPr>
      </w:pPr>
      <w:r>
        <w:rPr>
          <w:rFonts w:hint="default"/>
          <w:noProof/>
        </w:rPr>
        <w:drawing>
          <wp:inline distT="0" distB="0" distL="114300" distR="114300" wp14:anchorId="28FB6803" wp14:editId="4FD1FC21">
            <wp:extent cx="4507865" cy="3945255"/>
            <wp:effectExtent l="0" t="0" r="6985" b="7620"/>
            <wp:docPr id="1" name="图片 2" descr="屏幕截图 2026-03-31 16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3-31 165110"/>
                    <pic:cNvPicPr>
                      <a:picLocks noChangeAspect="1"/>
                    </pic:cNvPicPr>
                  </pic:nvPicPr>
                  <pic:blipFill>
                    <a:blip r:embed="rId21"/>
                    <a:stretch>
                      <a:fillRect/>
                    </a:stretch>
                  </pic:blipFill>
                  <pic:spPr>
                    <a:xfrm>
                      <a:off x="0" y="0"/>
                      <a:ext cx="4507865" cy="3945255"/>
                    </a:xfrm>
                    <a:prstGeom prst="rect">
                      <a:avLst/>
                    </a:prstGeom>
                  </pic:spPr>
                </pic:pic>
              </a:graphicData>
            </a:graphic>
          </wp:inline>
        </w:drawing>
      </w:r>
    </w:p>
    <w:p w14:paraId="117367D4" w14:textId="77777777" w:rsidR="00600015" w:rsidRDefault="00000000">
      <w:pPr>
        <w:pStyle w:val="-0"/>
        <w:spacing w:after="331"/>
        <w:rPr>
          <w:rFonts w:hint="default"/>
        </w:rPr>
      </w:pPr>
      <w:r>
        <w:rPr>
          <w:rFonts w:ascii="楷体" w:hAnsi="楷体" w:cs="楷体"/>
        </w:rPr>
        <w:t xml:space="preserve">图4  </w:t>
      </w:r>
      <w:r>
        <w:t>功能模块设计示意图</w:t>
      </w:r>
    </w:p>
    <w:p w14:paraId="1362FDCB" w14:textId="77777777" w:rsidR="00600015" w:rsidRDefault="00000000">
      <w:pPr>
        <w:pStyle w:val="2"/>
        <w:numPr>
          <w:ilvl w:val="1"/>
          <w:numId w:val="0"/>
        </w:numPr>
      </w:pPr>
      <w:bookmarkStart w:id="82" w:name="_Toc2915"/>
      <w:r>
        <w:rPr>
          <w:rFonts w:hint="eastAsia"/>
        </w:rPr>
        <w:lastRenderedPageBreak/>
        <w:t>4.2</w:t>
      </w:r>
      <w:r>
        <w:rPr>
          <w:rFonts w:hint="eastAsia"/>
        </w:rPr>
        <w:t>数据库结构设计</w:t>
      </w:r>
      <w:bookmarkEnd w:id="82"/>
    </w:p>
    <w:p w14:paraId="57AF1D0D" w14:textId="77777777" w:rsidR="00600015" w:rsidRDefault="00000000">
      <w:pPr>
        <w:ind w:firstLineChars="200" w:firstLine="560"/>
        <w:rPr>
          <w:rFonts w:ascii="仿宋" w:eastAsia="仿宋" w:hAnsi="仿宋" w:cs="仿宋"/>
          <w:sz w:val="28"/>
          <w:szCs w:val="28"/>
        </w:rPr>
      </w:pPr>
      <w:r>
        <w:rPr>
          <w:rFonts w:ascii="仿宋" w:eastAsia="仿宋" w:hAnsi="仿宋" w:cs="仿宋" w:hint="eastAsia"/>
          <w:sz w:val="28"/>
          <w:szCs w:val="28"/>
        </w:rPr>
        <w:t>本活动管理系统的数据库设计严格遵循规范化原则，通过定义清晰的实体、属性及关系，最大限度地减少数据冗余。系统由系统用户，活动及活动报名记录三个核心实体构建。其中，系统用户实体通过对账户添加用户的类型属性来统一承载普通用户与管理员角色通过用户的类型属性来区分不同账户的权限，替代了分表设计的模式。各实体间通过外键进行关联，形成了从账户权限控制、活动发布到用户报名参与的完整数据模型，结构清晰且易于扩展。</w:t>
      </w:r>
    </w:p>
    <w:p w14:paraId="73FA606C" w14:textId="77777777" w:rsidR="00600015" w:rsidRDefault="00000000">
      <w:pPr>
        <w:pStyle w:val="-0"/>
        <w:spacing w:after="331"/>
        <w:ind w:firstLineChars="200" w:firstLine="560"/>
        <w:jc w:val="both"/>
        <w:rPr>
          <w:rFonts w:ascii="仿宋" w:eastAsia="仿宋" w:hAnsi="仿宋" w:cs="仿宋" w:hint="default"/>
          <w:sz w:val="28"/>
          <w:szCs w:val="28"/>
        </w:rPr>
      </w:pPr>
      <w:r>
        <w:rPr>
          <w:rFonts w:ascii="仿宋" w:eastAsia="仿宋" w:hAnsi="仿宋" w:cs="仿宋"/>
          <w:sz w:val="28"/>
          <w:szCs w:val="28"/>
        </w:rPr>
        <w:t>基于E-R模型构建的账户实体，整合了所有系统访问者的账户与身份信息。其核心属性包括用户ID、账号、密码、以及用户类型属性。所有数据统一存储于 user数据表中。通过用户id和用户名称来确定唯一用户，用户类型属性是系统实现权限分级的核心，通过在应用逻辑中判断此字段，精确控制不同角色可访问的数据与可执行的操作实现不同角色不同权限。如图8所示。</w:t>
      </w:r>
    </w:p>
    <w:p w14:paraId="6752143B" w14:textId="77777777" w:rsidR="00600015" w:rsidRDefault="00000000">
      <w:pPr>
        <w:pStyle w:val="ab"/>
        <w:spacing w:before="331"/>
        <w:rPr>
          <w:rFonts w:hint="default"/>
        </w:rPr>
      </w:pPr>
      <w:r>
        <w:rPr>
          <w:noProof/>
        </w:rPr>
        <w:drawing>
          <wp:inline distT="0" distB="0" distL="114300" distR="114300" wp14:anchorId="45C25953" wp14:editId="4BE9AF1A">
            <wp:extent cx="3961130" cy="2508250"/>
            <wp:effectExtent l="0" t="0" r="1270" b="6350"/>
            <wp:docPr id="9" name="图片 3" descr="屏幕截图 2026-04-02 14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4-02 141133"/>
                    <pic:cNvPicPr>
                      <a:picLocks noChangeAspect="1"/>
                    </pic:cNvPicPr>
                  </pic:nvPicPr>
                  <pic:blipFill>
                    <a:blip r:embed="rId22"/>
                    <a:stretch>
                      <a:fillRect/>
                    </a:stretch>
                  </pic:blipFill>
                  <pic:spPr>
                    <a:xfrm>
                      <a:off x="0" y="0"/>
                      <a:ext cx="3961130" cy="2508250"/>
                    </a:xfrm>
                    <a:prstGeom prst="rect">
                      <a:avLst/>
                    </a:prstGeom>
                  </pic:spPr>
                </pic:pic>
              </a:graphicData>
            </a:graphic>
          </wp:inline>
        </w:drawing>
      </w:r>
    </w:p>
    <w:p w14:paraId="52DF0528" w14:textId="77777777" w:rsidR="00600015" w:rsidRDefault="00000000">
      <w:pPr>
        <w:pStyle w:val="ab"/>
        <w:spacing w:before="331"/>
        <w:rPr>
          <w:rFonts w:ascii="楷体" w:hAnsi="楷体" w:cs="楷体" w:hint="default"/>
        </w:rPr>
      </w:pPr>
      <w:r>
        <w:rPr>
          <w:rFonts w:ascii="楷体" w:hAnsi="楷体" w:cs="楷体"/>
        </w:rPr>
        <w:t>图5 账号E-R设计示意</w:t>
      </w:r>
    </w:p>
    <w:p w14:paraId="50D5B4AF" w14:textId="77777777" w:rsidR="00600015" w:rsidRDefault="00000000">
      <w:pPr>
        <w:pStyle w:val="ab"/>
        <w:spacing w:before="331"/>
        <w:jc w:val="left"/>
        <w:rPr>
          <w:rFonts w:eastAsia="仿宋" w:hint="default"/>
          <w:sz w:val="28"/>
        </w:rPr>
      </w:pPr>
      <w:r>
        <w:rPr>
          <w:rFonts w:eastAsia="仿宋"/>
          <w:sz w:val="28"/>
        </w:rPr>
        <w:lastRenderedPageBreak/>
        <w:t>活动实体通过了E-R模型构建了活动形象管理体系。其核心属性包括活动ID、活动标题、活动分类、活动详情、举办地点、开始时间、结束时间、报名截止时间、活动状态等，存储于 activities数据表中通过外键与其他数据表关联。</w:t>
      </w:r>
    </w:p>
    <w:p w14:paraId="31817FA8" w14:textId="77777777" w:rsidR="00600015" w:rsidRDefault="00000000">
      <w:pPr>
        <w:pStyle w:val="ab"/>
        <w:spacing w:before="331"/>
        <w:rPr>
          <w:rFonts w:hint="default"/>
        </w:rPr>
      </w:pPr>
      <w:r>
        <w:rPr>
          <w:noProof/>
        </w:rPr>
        <w:drawing>
          <wp:inline distT="0" distB="0" distL="114300" distR="114300" wp14:anchorId="5EEF4C23" wp14:editId="1D48D6CC">
            <wp:extent cx="4164330" cy="2301875"/>
            <wp:effectExtent l="0" t="0" r="7620" b="3175"/>
            <wp:docPr id="13" name="图片 4" descr="屏幕截图 2026-04-02 14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4-02 141758"/>
                    <pic:cNvPicPr>
                      <a:picLocks noChangeAspect="1"/>
                    </pic:cNvPicPr>
                  </pic:nvPicPr>
                  <pic:blipFill>
                    <a:blip r:embed="rId23"/>
                    <a:stretch>
                      <a:fillRect/>
                    </a:stretch>
                  </pic:blipFill>
                  <pic:spPr>
                    <a:xfrm>
                      <a:off x="0" y="0"/>
                      <a:ext cx="4164330" cy="2301875"/>
                    </a:xfrm>
                    <a:prstGeom prst="rect">
                      <a:avLst/>
                    </a:prstGeom>
                  </pic:spPr>
                </pic:pic>
              </a:graphicData>
            </a:graphic>
          </wp:inline>
        </w:drawing>
      </w:r>
    </w:p>
    <w:p w14:paraId="500B20F4" w14:textId="77777777" w:rsidR="00600015" w:rsidRDefault="00000000">
      <w:pPr>
        <w:jc w:val="center"/>
        <w:rPr>
          <w:rFonts w:ascii="仿宋" w:eastAsia="仿宋" w:hAnsi="仿宋" w:cs="仿宋"/>
          <w:sz w:val="28"/>
          <w:szCs w:val="28"/>
        </w:rPr>
      </w:pPr>
      <w:r>
        <w:rPr>
          <w:rFonts w:ascii="楷体" w:eastAsia="楷体" w:hAnsi="楷体" w:cs="楷体" w:hint="eastAsia"/>
          <w:sz w:val="21"/>
          <w:szCs w:val="21"/>
        </w:rPr>
        <w:t>图6 活动E-R示意图</w:t>
      </w:r>
    </w:p>
    <w:p w14:paraId="55FC1113" w14:textId="77777777" w:rsidR="00600015" w:rsidRDefault="00000000">
      <w:pPr>
        <w:pStyle w:val="-0"/>
        <w:spacing w:after="331" w:line="240" w:lineRule="auto"/>
        <w:jc w:val="both"/>
        <w:rPr>
          <w:rFonts w:ascii="仿宋" w:eastAsia="仿宋" w:hAnsi="仿宋" w:cs="仿宋" w:hint="default"/>
          <w:sz w:val="28"/>
          <w:szCs w:val="28"/>
        </w:rPr>
      </w:pPr>
      <w:r>
        <w:rPr>
          <w:rFonts w:ascii="仿宋" w:eastAsia="仿宋" w:hAnsi="仿宋" w:cs="仿宋"/>
          <w:noProof/>
          <w:sz w:val="28"/>
          <w:szCs w:val="28"/>
        </w:rPr>
        <w:drawing>
          <wp:inline distT="0" distB="0" distL="114300" distR="114300" wp14:anchorId="0E652229" wp14:editId="58DC2E66">
            <wp:extent cx="5551170" cy="3418205"/>
            <wp:effectExtent l="0" t="0" r="1905" b="1270"/>
            <wp:docPr id="16" name="图片 5" descr="屏幕截图 2026-04-02 14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02 142551"/>
                    <pic:cNvPicPr>
                      <a:picLocks noChangeAspect="1"/>
                    </pic:cNvPicPr>
                  </pic:nvPicPr>
                  <pic:blipFill>
                    <a:blip r:embed="rId24"/>
                    <a:stretch>
                      <a:fillRect/>
                    </a:stretch>
                  </pic:blipFill>
                  <pic:spPr>
                    <a:xfrm>
                      <a:off x="0" y="0"/>
                      <a:ext cx="5551170" cy="3418205"/>
                    </a:xfrm>
                    <a:prstGeom prst="rect">
                      <a:avLst/>
                    </a:prstGeom>
                  </pic:spPr>
                </pic:pic>
              </a:graphicData>
            </a:graphic>
          </wp:inline>
        </w:drawing>
      </w:r>
    </w:p>
    <w:p w14:paraId="4227D6FA" w14:textId="77777777" w:rsidR="00600015" w:rsidRDefault="00000000">
      <w:pPr>
        <w:pStyle w:val="-0"/>
        <w:spacing w:after="331" w:line="240" w:lineRule="auto"/>
        <w:rPr>
          <w:rFonts w:ascii="楷体" w:hAnsi="楷体" w:cs="楷体" w:hint="default"/>
        </w:rPr>
      </w:pPr>
      <w:r>
        <w:rPr>
          <w:rFonts w:ascii="楷体" w:hAnsi="楷体" w:cs="楷体"/>
        </w:rPr>
        <w:t>图7 活动报名记录E-R示意图</w:t>
      </w:r>
    </w:p>
    <w:p w14:paraId="0D6EFCD4" w14:textId="77777777" w:rsidR="00600015" w:rsidRDefault="00000000">
      <w:pPr>
        <w:pStyle w:val="-0"/>
        <w:spacing w:after="331" w:line="240" w:lineRule="auto"/>
        <w:ind w:firstLineChars="200" w:firstLine="560"/>
        <w:jc w:val="both"/>
        <w:rPr>
          <w:rFonts w:ascii="仿宋" w:eastAsia="仿宋" w:hAnsi="仿宋" w:cs="仿宋" w:hint="default"/>
          <w:sz w:val="28"/>
          <w:szCs w:val="28"/>
        </w:rPr>
      </w:pPr>
      <w:r>
        <w:rPr>
          <w:rFonts w:ascii="仿宋" w:eastAsia="仿宋" w:hAnsi="仿宋" w:cs="仿宋"/>
          <w:sz w:val="28"/>
          <w:szCs w:val="28"/>
        </w:rPr>
        <w:lastRenderedPageBreak/>
        <w:t>活动报名记录表E-R示意图如图九所示，展示了活动报名相关信息，其核心属性包括活动id，活动名称，用户id，用户名，通过活动id与活动名确保唯一活动，通过用户id与用户名确保唯一用户，通过这些属性，完整且清晰地描述了活动报名的关键信息，方便对活动报名情况进行管理、查询和分析。</w:t>
      </w:r>
    </w:p>
    <w:p w14:paraId="75E619D8" w14:textId="77777777" w:rsidR="00600015" w:rsidRDefault="00000000">
      <w:pPr>
        <w:pStyle w:val="2"/>
      </w:pPr>
      <w:bookmarkStart w:id="83" w:name="_Toc1595"/>
      <w:bookmarkStart w:id="84" w:name="_Toc29412"/>
      <w:bookmarkStart w:id="85" w:name="_Toc8939"/>
      <w:bookmarkStart w:id="86" w:name="_Toc25183"/>
      <w:r>
        <w:rPr>
          <w:rFonts w:hint="eastAsia"/>
        </w:rPr>
        <w:t>系统角色及权限</w:t>
      </w:r>
      <w:bookmarkEnd w:id="83"/>
    </w:p>
    <w:p w14:paraId="177A6297" w14:textId="77777777" w:rsidR="00600015" w:rsidRDefault="00000000">
      <w:pPr>
        <w:pStyle w:val="-"/>
        <w:rPr>
          <w:rFonts w:hint="default"/>
        </w:rPr>
      </w:pPr>
      <w:r>
        <w:t>本次系统共有管理员、和学生两种角色，分别有不同的权限可对系统及客户的信息进行编辑。</w:t>
      </w:r>
    </w:p>
    <w:p w14:paraId="4D24FCB8" w14:textId="77777777" w:rsidR="00600015" w:rsidRDefault="00000000">
      <w:pPr>
        <w:pStyle w:val="-"/>
        <w:rPr>
          <w:rFonts w:hint="default"/>
        </w:rPr>
      </w:pPr>
      <w:r>
        <w:t>管理员：拥有最高级别的权限，能够对用户进行管理，修改用户信息，管理活动信息审核活动，修改活动信息，删除活动信息。</w:t>
      </w:r>
    </w:p>
    <w:p w14:paraId="1EFFEBB9" w14:textId="77777777" w:rsidR="00600015" w:rsidRDefault="00000000">
      <w:pPr>
        <w:pStyle w:val="-"/>
        <w:rPr>
          <w:rFonts w:hint="default"/>
        </w:rPr>
      </w:pPr>
      <w:r>
        <w:t>用户：可以查看活动信息查询活动，发布活动，报名参与活动</w:t>
      </w:r>
    </w:p>
    <w:p w14:paraId="5B02D99E" w14:textId="77777777" w:rsidR="00600015" w:rsidRDefault="00000000">
      <w:pPr>
        <w:pStyle w:val="1"/>
        <w:spacing w:before="331" w:after="165"/>
      </w:pPr>
      <w:bookmarkStart w:id="87" w:name="_Toc17622"/>
      <w:r>
        <w:rPr>
          <w:rFonts w:hint="eastAsia"/>
        </w:rPr>
        <w:t>系统</w:t>
      </w:r>
      <w:bookmarkEnd w:id="84"/>
      <w:bookmarkEnd w:id="85"/>
      <w:bookmarkEnd w:id="86"/>
      <w:r>
        <w:rPr>
          <w:rFonts w:hint="eastAsia"/>
        </w:rPr>
        <w:t>实现</w:t>
      </w:r>
      <w:bookmarkEnd w:id="87"/>
    </w:p>
    <w:p w14:paraId="17637232" w14:textId="77777777" w:rsidR="00600015" w:rsidRDefault="00000000">
      <w:pPr>
        <w:pStyle w:val="2"/>
      </w:pPr>
      <w:bookmarkStart w:id="88" w:name="_Toc24335"/>
      <w:r>
        <w:rPr>
          <w:rFonts w:hint="eastAsia"/>
        </w:rPr>
        <w:t>开发环境与工具</w:t>
      </w:r>
      <w:bookmarkEnd w:id="88"/>
    </w:p>
    <w:p w14:paraId="5D209BF0" w14:textId="77777777" w:rsidR="00600015" w:rsidRDefault="00000000">
      <w:pPr>
        <w:pStyle w:val="-"/>
        <w:rPr>
          <w:rFonts w:hint="default"/>
        </w:rPr>
      </w:pPr>
      <w:r>
        <w:rPr>
          <w:rFonts w:hint="default"/>
        </w:rPr>
        <w:t>在本次校园活动管理系统的开发中，选择正确的开发环境与工具</w:t>
      </w:r>
      <w:r>
        <w:t>是非常重要的</w:t>
      </w:r>
      <w:r>
        <w:rPr>
          <w:rFonts w:hint="default"/>
        </w:rPr>
        <w:t>。</w:t>
      </w:r>
      <w:r>
        <w:t>本</w:t>
      </w:r>
      <w:r>
        <w:rPr>
          <w:rFonts w:hint="default"/>
        </w:rPr>
        <w:t>系统采用了</w:t>
      </w:r>
      <w:r>
        <w:rPr>
          <w:rFonts w:hint="default"/>
        </w:rPr>
        <w:t>“</w:t>
      </w:r>
      <w:r>
        <w:rPr>
          <w:rFonts w:hint="default"/>
        </w:rPr>
        <w:t>微信小程序</w:t>
      </w:r>
      <w:r>
        <w:rPr>
          <w:rFonts w:hint="default"/>
        </w:rPr>
        <w:t xml:space="preserve"> + SpringBoot + Vue.js”</w:t>
      </w:r>
      <w:r>
        <w:rPr>
          <w:rFonts w:hint="default"/>
        </w:rPr>
        <w:t>的混合技术栈，开发环境的配置也相应分为前端小程序、后端服务和管理端三个部分。小程序前端开发的核心工具是微信开发者工具。它是由微信官方提供的集成开发环境（</w:t>
      </w:r>
      <w:r>
        <w:rPr>
          <w:rFonts w:hint="default"/>
        </w:rPr>
        <w:t>IDE</w:t>
      </w:r>
      <w:r>
        <w:rPr>
          <w:rFonts w:hint="default"/>
        </w:rPr>
        <w:t>），提供了代码编辑、实时预览、真机调试、性能分析以及一键上传发布等全流程功能。其内置的模拟器能高度还原微信客户端的运行环境，是进行</w:t>
      </w:r>
      <w:r>
        <w:rPr>
          <w:rFonts w:hint="default"/>
        </w:rPr>
        <w:t>WXML/WXSS</w:t>
      </w:r>
      <w:r>
        <w:rPr>
          <w:rFonts w:hint="default"/>
        </w:rPr>
        <w:t>界面适配、</w:t>
      </w:r>
      <w:r>
        <w:rPr>
          <w:rFonts w:hint="default"/>
        </w:rPr>
        <w:t>JavaScript</w:t>
      </w:r>
      <w:r>
        <w:rPr>
          <w:rFonts w:hint="default"/>
        </w:rPr>
        <w:t>逻辑调试以及测试网络接口的必备工具。为提升开发效率，系统的</w:t>
      </w:r>
      <w:r>
        <w:rPr>
          <w:rFonts w:hint="default"/>
        </w:rPr>
        <w:t>SpringBoot</w:t>
      </w:r>
      <w:r>
        <w:rPr>
          <w:rFonts w:hint="default"/>
        </w:rPr>
        <w:t>后端与</w:t>
      </w:r>
      <w:r>
        <w:rPr>
          <w:rFonts w:hint="default"/>
        </w:rPr>
        <w:t>Vue.js</w:t>
      </w:r>
      <w:r>
        <w:rPr>
          <w:rFonts w:hint="default"/>
        </w:rPr>
        <w:t>管理前端均选择在</w:t>
      </w:r>
      <w:r>
        <w:rPr>
          <w:rFonts w:hint="default"/>
        </w:rPr>
        <w:t>IntelliJ IDEA</w:t>
      </w:r>
      <w:r>
        <w:rPr>
          <w:rFonts w:hint="default"/>
        </w:rPr>
        <w:t>这一强大的集成开发环境中进行。对于</w:t>
      </w:r>
      <w:r>
        <w:rPr>
          <w:rFonts w:hint="default"/>
        </w:rPr>
        <w:t>SpringBoot</w:t>
      </w:r>
      <w:r>
        <w:rPr>
          <w:rFonts w:hint="default"/>
        </w:rPr>
        <w:t>后端开发，</w:t>
      </w:r>
      <w:r>
        <w:rPr>
          <w:rFonts w:hint="default"/>
        </w:rPr>
        <w:t>IDEA</w:t>
      </w:r>
      <w:r>
        <w:rPr>
          <w:rFonts w:hint="default"/>
        </w:rPr>
        <w:t>提供了</w:t>
      </w:r>
      <w:r>
        <w:rPr>
          <w:rFonts w:hint="default"/>
        </w:rPr>
        <w:t>Java</w:t>
      </w:r>
      <w:r>
        <w:rPr>
          <w:rFonts w:hint="default"/>
        </w:rPr>
        <w:t>代码智能提示、</w:t>
      </w:r>
      <w:r>
        <w:rPr>
          <w:rFonts w:hint="default"/>
        </w:rPr>
        <w:t>Spring</w:t>
      </w:r>
      <w:r>
        <w:rPr>
          <w:rFonts w:hint="default"/>
        </w:rPr>
        <w:t>框架深度集成和</w:t>
      </w:r>
      <w:r>
        <w:rPr>
          <w:rFonts w:hint="default"/>
        </w:rPr>
        <w:t>Maven</w:t>
      </w:r>
      <w:r>
        <w:rPr>
          <w:rFonts w:hint="default"/>
        </w:rPr>
        <w:t>依赖管理。对于</w:t>
      </w:r>
      <w:r>
        <w:rPr>
          <w:rFonts w:hint="default"/>
        </w:rPr>
        <w:t>Vue.js</w:t>
      </w:r>
      <w:r>
        <w:rPr>
          <w:rFonts w:hint="default"/>
        </w:rPr>
        <w:t>管理前</w:t>
      </w:r>
      <w:r>
        <w:rPr>
          <w:rFonts w:hint="default"/>
        </w:rPr>
        <w:lastRenderedPageBreak/>
        <w:t>端的开发，则通过安装</w:t>
      </w:r>
      <w:r>
        <w:rPr>
          <w:rFonts w:hint="default"/>
        </w:rPr>
        <w:t>Vue.js</w:t>
      </w:r>
      <w:r>
        <w:rPr>
          <w:rFonts w:hint="default"/>
        </w:rPr>
        <w:t>与</w:t>
      </w:r>
      <w:r>
        <w:rPr>
          <w:rFonts w:hint="default"/>
        </w:rPr>
        <w:t>JavaScript</w:t>
      </w:r>
      <w:r>
        <w:rPr>
          <w:rFonts w:hint="default"/>
        </w:rPr>
        <w:t>相关插件，将</w:t>
      </w:r>
      <w:r>
        <w:rPr>
          <w:rFonts w:hint="default"/>
        </w:rPr>
        <w:t>IDEA</w:t>
      </w:r>
      <w:r>
        <w:rPr>
          <w:rFonts w:hint="default"/>
        </w:rPr>
        <w:t>转化为一个同样功能完备的</w:t>
      </w:r>
      <w:r>
        <w:rPr>
          <w:rFonts w:hint="default"/>
        </w:rPr>
        <w:t>Vue</w:t>
      </w:r>
      <w:r>
        <w:rPr>
          <w:rFonts w:hint="default"/>
        </w:rPr>
        <w:t>开发环境，从而实现后端</w:t>
      </w:r>
      <w:r>
        <w:rPr>
          <w:rFonts w:hint="default"/>
        </w:rPr>
        <w:t>API</w:t>
      </w:r>
      <w:r>
        <w:rPr>
          <w:rFonts w:hint="default"/>
        </w:rPr>
        <w:t>与前端组件在同一</w:t>
      </w:r>
      <w:r>
        <w:rPr>
          <w:rFonts w:hint="default"/>
        </w:rPr>
        <w:t>IDE</w:t>
      </w:r>
      <w:r>
        <w:rPr>
          <w:rFonts w:hint="default"/>
        </w:rPr>
        <w:t>内</w:t>
      </w:r>
      <w:r>
        <w:t>开发</w:t>
      </w:r>
      <w:r>
        <w:rPr>
          <w:rFonts w:hint="default"/>
        </w:rPr>
        <w:t>，简化了</w:t>
      </w:r>
      <w:r>
        <w:t>编写</w:t>
      </w:r>
      <w:r>
        <w:rPr>
          <w:rFonts w:hint="default"/>
        </w:rPr>
        <w:t>与调试。</w:t>
      </w:r>
    </w:p>
    <w:p w14:paraId="470B33BC" w14:textId="77777777" w:rsidR="00600015" w:rsidRDefault="00000000">
      <w:pPr>
        <w:pStyle w:val="2"/>
      </w:pPr>
      <w:bookmarkStart w:id="89" w:name="_Toc9206"/>
      <w:r>
        <w:rPr>
          <w:rFonts w:hint="eastAsia"/>
        </w:rPr>
        <w:t>系统登录</w:t>
      </w:r>
      <w:bookmarkEnd w:id="89"/>
    </w:p>
    <w:p w14:paraId="13CC7C35" w14:textId="77777777" w:rsidR="00600015" w:rsidRDefault="00000000">
      <w:pPr>
        <w:ind w:firstLineChars="200" w:firstLine="560"/>
        <w:rPr>
          <w:rFonts w:ascii="仿宋" w:eastAsia="仿宋" w:hAnsi="仿宋" w:cs="仿宋"/>
          <w:sz w:val="28"/>
          <w:szCs w:val="28"/>
        </w:rPr>
      </w:pPr>
      <w:r>
        <w:rPr>
          <w:rFonts w:ascii="仿宋" w:eastAsia="仿宋" w:hAnsi="仿宋" w:cs="仿宋" w:hint="eastAsia"/>
          <w:kern w:val="0"/>
          <w:sz w:val="28"/>
          <w:szCs w:val="28"/>
          <w:lang w:bidi="ar"/>
        </w:rPr>
        <w:t>在下图中可以看到系统为不同端口的用户提供定制化的登录界面，分别为学生端（微信小程序）和管理端（Vue）。在学生端登录功能的实现中，</w:t>
      </w:r>
      <w:r>
        <w:rPr>
          <w:rStyle w:val="aa"/>
          <w:rFonts w:ascii="仿宋" w:eastAsia="仿宋" w:hAnsi="仿宋" w:cs="仿宋" w:hint="eastAsia"/>
          <w:kern w:val="0"/>
          <w:sz w:val="28"/>
          <w:szCs w:val="28"/>
          <w:lang w:bidi="ar"/>
        </w:rPr>
        <w:t>前端</w:t>
      </w:r>
      <w:r>
        <w:rPr>
          <w:rFonts w:ascii="仿宋" w:eastAsia="仿宋" w:hAnsi="仿宋" w:cs="仿宋" w:hint="eastAsia"/>
          <w:kern w:val="0"/>
          <w:sz w:val="28"/>
          <w:szCs w:val="28"/>
          <w:lang w:bidi="ar"/>
        </w:rPr>
        <w:t>采用微信小程序原生框架开发，通过 WXML 构建页面结构、WXSS 进行样式渲染。页面主体为居中显示的蓝色登录卡片，包含“登录中心”标题、账号与密码输入框、红色“登录”按钮以及“忘记密码”和“用户注册”链接。用户交互逻辑通过小程序页面对应的 JavaScript 文件实现，用于处理输入验证和登录跳转。</w:t>
      </w:r>
      <w:r>
        <w:rPr>
          <w:rFonts w:ascii="仿宋" w:eastAsia="仿宋" w:hAnsi="仿宋" w:cs="仿宋" w:hint="eastAsia"/>
          <w:sz w:val="28"/>
          <w:szCs w:val="28"/>
        </w:rPr>
        <w:t>已注册用户输入账号密码并点击“登录”后，前端将数据发送至后端接口；后端在数据库中查询匹配的用户信息，匹配成功则返回登录成功并跳转至系统主页。未注册用户则可点击“用户注册”链接进行注册，管理员端登录，前端使用vue前端将数据提交至后端登录接口；后端在数据库中校验用户信息，校验成功则返回登录态并跳转至系统主页。未注册用户可点击“立即注册”进入注册页面。</w:t>
      </w:r>
    </w:p>
    <w:p w14:paraId="26C5A69E" w14:textId="77777777" w:rsidR="00600015" w:rsidRDefault="00000000">
      <w:pPr>
        <w:rPr>
          <w:rFonts w:ascii="仿宋" w:eastAsia="仿宋" w:hAnsi="仿宋" w:cs="仿宋"/>
          <w:sz w:val="28"/>
          <w:szCs w:val="28"/>
        </w:rPr>
      </w:pPr>
      <w:r>
        <w:rPr>
          <w:rFonts w:ascii="仿宋" w:eastAsia="仿宋" w:hAnsi="仿宋" w:cs="仿宋" w:hint="eastAsia"/>
          <w:sz w:val="28"/>
          <w:szCs w:val="28"/>
        </w:rPr>
        <w:lastRenderedPageBreak/>
        <w:t xml:space="preserve">           </w:t>
      </w:r>
      <w:r>
        <w:rPr>
          <w:rFonts w:ascii="仿宋" w:eastAsia="仿宋" w:hAnsi="仿宋" w:cs="仿宋"/>
          <w:noProof/>
          <w:sz w:val="28"/>
          <w:szCs w:val="28"/>
        </w:rPr>
        <w:drawing>
          <wp:inline distT="0" distB="0" distL="114300" distR="114300" wp14:anchorId="11ECDF0A" wp14:editId="47355042">
            <wp:extent cx="4022090" cy="4182745"/>
            <wp:effectExtent l="0" t="0" r="6985" b="8255"/>
            <wp:docPr id="19" name="图片 6" descr="屏幕截图 2026-04-01 20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4-01 205800"/>
                    <pic:cNvPicPr>
                      <a:picLocks noChangeAspect="1"/>
                    </pic:cNvPicPr>
                  </pic:nvPicPr>
                  <pic:blipFill>
                    <a:blip r:embed="rId25"/>
                    <a:stretch>
                      <a:fillRect/>
                    </a:stretch>
                  </pic:blipFill>
                  <pic:spPr>
                    <a:xfrm>
                      <a:off x="0" y="0"/>
                      <a:ext cx="4022090" cy="4182745"/>
                    </a:xfrm>
                    <a:prstGeom prst="rect">
                      <a:avLst/>
                    </a:prstGeom>
                  </pic:spPr>
                </pic:pic>
              </a:graphicData>
            </a:graphic>
          </wp:inline>
        </w:drawing>
      </w:r>
    </w:p>
    <w:p w14:paraId="0795B911" w14:textId="77777777" w:rsidR="00600015" w:rsidRDefault="00000000">
      <w:pPr>
        <w:jc w:val="center"/>
        <w:rPr>
          <w:rFonts w:ascii="楷体" w:eastAsia="楷体" w:hAnsi="楷体" w:cs="楷体"/>
          <w:sz w:val="21"/>
          <w:szCs w:val="21"/>
        </w:rPr>
      </w:pPr>
      <w:commentRangeStart w:id="90"/>
      <w:r>
        <w:rPr>
          <w:rFonts w:ascii="楷体" w:eastAsia="楷体" w:hAnsi="楷体" w:cs="楷体" w:hint="eastAsia"/>
          <w:sz w:val="21"/>
          <w:szCs w:val="21"/>
        </w:rPr>
        <w:t>图8 微信小程序登陆页面</w:t>
      </w:r>
      <w:commentRangeEnd w:id="90"/>
      <w:r w:rsidR="00D231D8">
        <w:rPr>
          <w:rStyle w:val="af"/>
        </w:rPr>
        <w:commentReference w:id="90"/>
      </w:r>
    </w:p>
    <w:p w14:paraId="15E98776" w14:textId="77777777" w:rsidR="00600015" w:rsidRDefault="00000000">
      <w:pPr>
        <w:jc w:val="center"/>
        <w:rPr>
          <w:rFonts w:ascii="楷体" w:eastAsia="楷体" w:hAnsi="楷体" w:cs="楷体"/>
          <w:sz w:val="21"/>
          <w:szCs w:val="21"/>
        </w:rPr>
      </w:pPr>
      <w:r>
        <w:rPr>
          <w:rFonts w:ascii="楷体" w:eastAsia="楷体" w:hAnsi="楷体" w:cs="楷体" w:hint="eastAsia"/>
          <w:noProof/>
          <w:sz w:val="21"/>
          <w:szCs w:val="21"/>
        </w:rPr>
        <w:drawing>
          <wp:inline distT="0" distB="0" distL="114300" distR="114300" wp14:anchorId="6354D4B5" wp14:editId="487110B3">
            <wp:extent cx="4909820" cy="2594610"/>
            <wp:effectExtent l="0" t="0" r="5080" b="5715"/>
            <wp:docPr id="21" name="图片 7" descr="屏幕截图 2026-04-01 20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4-01 205658"/>
                    <pic:cNvPicPr>
                      <a:picLocks noChangeAspect="1"/>
                    </pic:cNvPicPr>
                  </pic:nvPicPr>
                  <pic:blipFill>
                    <a:blip r:embed="rId26"/>
                    <a:stretch>
                      <a:fillRect/>
                    </a:stretch>
                  </pic:blipFill>
                  <pic:spPr>
                    <a:xfrm>
                      <a:off x="0" y="0"/>
                      <a:ext cx="4909820" cy="2594610"/>
                    </a:xfrm>
                    <a:prstGeom prst="rect">
                      <a:avLst/>
                    </a:prstGeom>
                  </pic:spPr>
                </pic:pic>
              </a:graphicData>
            </a:graphic>
          </wp:inline>
        </w:drawing>
      </w:r>
    </w:p>
    <w:p w14:paraId="3AFE7BE1" w14:textId="77777777" w:rsidR="00600015" w:rsidRDefault="00000000">
      <w:pPr>
        <w:jc w:val="center"/>
        <w:rPr>
          <w:rFonts w:ascii="楷体" w:eastAsia="楷体" w:hAnsi="楷体" w:cs="楷体"/>
          <w:sz w:val="21"/>
          <w:szCs w:val="21"/>
        </w:rPr>
      </w:pPr>
      <w:r>
        <w:rPr>
          <w:rFonts w:ascii="楷体" w:eastAsia="楷体" w:hAnsi="楷体" w:cs="楷体" w:hint="eastAsia"/>
          <w:sz w:val="21"/>
          <w:szCs w:val="21"/>
        </w:rPr>
        <w:t>图9 vue登陆页面</w:t>
      </w:r>
    </w:p>
    <w:p w14:paraId="4FE3418D" w14:textId="77777777" w:rsidR="00600015" w:rsidRDefault="00000000">
      <w:pPr>
        <w:pStyle w:val="2"/>
        <w:rPr>
          <w:rFonts w:ascii="仿宋" w:hAnsi="仿宋" w:cs="仿宋"/>
          <w:szCs w:val="28"/>
        </w:rPr>
      </w:pPr>
      <w:bookmarkStart w:id="91" w:name="_Toc6521"/>
      <w:r>
        <w:rPr>
          <w:rFonts w:ascii="仿宋" w:hAnsi="仿宋" w:cs="仿宋" w:hint="eastAsia"/>
          <w:szCs w:val="28"/>
        </w:rPr>
        <w:t>活动管理</w:t>
      </w:r>
      <w:bookmarkEnd w:id="91"/>
    </w:p>
    <w:p w14:paraId="5C569DC1" w14:textId="77777777" w:rsidR="00600015" w:rsidRDefault="00000000">
      <w:pPr>
        <w:pStyle w:val="-"/>
        <w:rPr>
          <w:rFonts w:hint="default"/>
        </w:rPr>
      </w:pPr>
      <w:commentRangeStart w:id="92"/>
      <w:r>
        <w:t>活动展示模块：</w:t>
      </w:r>
    </w:p>
    <w:p w14:paraId="01EEE5A9" w14:textId="77777777" w:rsidR="00600015" w:rsidRDefault="00000000">
      <w:pPr>
        <w:pStyle w:val="-"/>
        <w:spacing w:line="240" w:lineRule="auto"/>
        <w:ind w:firstLineChars="0" w:firstLine="0"/>
        <w:rPr>
          <w:rFonts w:hint="default"/>
        </w:rPr>
      </w:pPr>
      <w:r>
        <w:rPr>
          <w:rFonts w:hint="default"/>
        </w:rPr>
        <w:lastRenderedPageBreak/>
        <w:t>本模块</w:t>
      </w:r>
      <w:r>
        <w:t>负责为用户展示所有通过审核活动</w:t>
      </w:r>
      <w:commentRangeEnd w:id="92"/>
      <w:r w:rsidR="00D231D8">
        <w:rPr>
          <w:rStyle w:val="af"/>
          <w:rFonts w:eastAsia="宋体" w:cs="Times New Roman" w:hint="default"/>
          <w:bCs w:val="0"/>
          <w:color w:val="auto"/>
          <w:kern w:val="2"/>
        </w:rPr>
        <w:commentReference w:id="92"/>
      </w:r>
      <w:r>
        <w:t>，将活动信息</w:t>
      </w:r>
      <w:r>
        <w:rPr>
          <w:rFonts w:hint="default"/>
        </w:rPr>
        <w:t>采用列表卡片的方式，将校园活动的</w:t>
      </w:r>
      <w:r>
        <w:t>粗略</w:t>
      </w:r>
      <w:r>
        <w:rPr>
          <w:rFonts w:hint="default"/>
        </w:rPr>
        <w:t>信息清晰直观地呈现出来</w:t>
      </w:r>
      <w:r>
        <w:t>，活动开始时间以及活动截至时间。</w:t>
      </w:r>
      <w:r>
        <w:rPr>
          <w:rFonts w:hint="default"/>
        </w:rPr>
        <w:t>通过该界面，</w:t>
      </w:r>
      <w:r>
        <w:t>用户可以快速浏览大量活动，并进行粗略筛选确定活动时间觉定是否参与，若符合可以点击活动跳转至报名界面</w:t>
      </w:r>
    </w:p>
    <w:p w14:paraId="44ED3120" w14:textId="77777777" w:rsidR="00600015" w:rsidRDefault="00000000">
      <w:pPr>
        <w:pStyle w:val="-"/>
        <w:spacing w:line="240" w:lineRule="auto"/>
        <w:ind w:firstLineChars="0" w:firstLine="0"/>
        <w:rPr>
          <w:rFonts w:hint="default"/>
        </w:rPr>
      </w:pPr>
      <w:r>
        <w:t xml:space="preserve">                  </w:t>
      </w:r>
      <w:r>
        <w:rPr>
          <w:noProof/>
        </w:rPr>
        <w:drawing>
          <wp:inline distT="0" distB="0" distL="114300" distR="114300" wp14:anchorId="349A80EA" wp14:editId="26505B57">
            <wp:extent cx="2376170" cy="2424430"/>
            <wp:effectExtent l="0" t="0" r="5080" b="4445"/>
            <wp:docPr id="24" name="图片 8" descr="屏幕截图 2026-04-02 14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4-02 144300"/>
                    <pic:cNvPicPr>
                      <a:picLocks noChangeAspect="1"/>
                    </pic:cNvPicPr>
                  </pic:nvPicPr>
                  <pic:blipFill>
                    <a:blip r:embed="rId27"/>
                    <a:stretch>
                      <a:fillRect/>
                    </a:stretch>
                  </pic:blipFill>
                  <pic:spPr>
                    <a:xfrm>
                      <a:off x="0" y="0"/>
                      <a:ext cx="2376170" cy="2424430"/>
                    </a:xfrm>
                    <a:prstGeom prst="rect">
                      <a:avLst/>
                    </a:prstGeom>
                  </pic:spPr>
                </pic:pic>
              </a:graphicData>
            </a:graphic>
          </wp:inline>
        </w:drawing>
      </w:r>
    </w:p>
    <w:p w14:paraId="5A828353" w14:textId="77777777" w:rsidR="00600015" w:rsidRDefault="00000000">
      <w:pPr>
        <w:pStyle w:val="-"/>
        <w:tabs>
          <w:tab w:val="left" w:pos="3424"/>
        </w:tabs>
        <w:spacing w:line="240" w:lineRule="auto"/>
        <w:ind w:firstLineChars="0" w:firstLine="0"/>
        <w:rPr>
          <w:rFonts w:ascii="楷体" w:eastAsia="楷体" w:hAnsi="楷体" w:cs="楷体" w:hint="default"/>
          <w:sz w:val="21"/>
          <w:szCs w:val="21"/>
        </w:rPr>
      </w:pPr>
      <w:r>
        <w:tab/>
      </w:r>
      <w:r>
        <w:rPr>
          <w:rFonts w:ascii="楷体" w:eastAsia="楷体" w:hAnsi="楷体" w:cs="楷体"/>
          <w:sz w:val="21"/>
          <w:szCs w:val="21"/>
        </w:rPr>
        <w:t>图10 活动详情</w:t>
      </w:r>
    </w:p>
    <w:p w14:paraId="5BF4EACE" w14:textId="77777777" w:rsidR="00600015" w:rsidRDefault="00000000">
      <w:pPr>
        <w:pStyle w:val="-"/>
        <w:spacing w:line="240" w:lineRule="auto"/>
        <w:rPr>
          <w:rFonts w:hint="default"/>
        </w:rPr>
      </w:pPr>
      <w:r>
        <w:t>活动报名模块：</w:t>
      </w:r>
    </w:p>
    <w:p w14:paraId="5DE0D101" w14:textId="77777777" w:rsidR="00600015" w:rsidRDefault="00000000">
      <w:pPr>
        <w:pStyle w:val="-"/>
        <w:rPr>
          <w:rFonts w:hint="default"/>
        </w:rPr>
      </w:pPr>
      <w:r>
        <w:rPr>
          <w:rFonts w:hint="default"/>
        </w:rPr>
        <w:t>本模块</w:t>
      </w:r>
      <w:r>
        <w:t>负责</w:t>
      </w:r>
      <w:r>
        <w:rPr>
          <w:rFonts w:hint="default"/>
        </w:rPr>
        <w:t>活动在线报名</w:t>
      </w:r>
      <w:r>
        <w:t>功能</w:t>
      </w:r>
      <w:r>
        <w:rPr>
          <w:rFonts w:hint="default"/>
        </w:rPr>
        <w:t>，以全屏卡片形式集中呈现单一活动的完整信息。页面清晰展示活动地点、时间、类型、发起人等</w:t>
      </w:r>
      <w:r>
        <w:t>具体</w:t>
      </w:r>
      <w:r>
        <w:rPr>
          <w:rFonts w:hint="default"/>
        </w:rPr>
        <w:t>信息，</w:t>
      </w:r>
      <w:r>
        <w:t>以便用户了解活动具体信息并确定自己对活动感兴趣，</w:t>
      </w:r>
      <w:r>
        <w:rPr>
          <w:rFonts w:hint="default"/>
        </w:rPr>
        <w:t>底部</w:t>
      </w:r>
      <w:r>
        <w:t>设有</w:t>
      </w:r>
      <w:r>
        <w:rPr>
          <w:rFonts w:hint="default"/>
        </w:rPr>
        <w:t>“</w:t>
      </w:r>
      <w:r>
        <w:rPr>
          <w:rFonts w:hint="default"/>
        </w:rPr>
        <w:t>立即报名</w:t>
      </w:r>
      <w:r>
        <w:rPr>
          <w:rFonts w:hint="default"/>
        </w:rPr>
        <w:t>”</w:t>
      </w:r>
      <w:r>
        <w:rPr>
          <w:rFonts w:hint="default"/>
        </w:rPr>
        <w:t>操作按钮。用</w:t>
      </w:r>
      <w:r>
        <w:t>户若是对活动感兴趣按下</w:t>
      </w:r>
      <w:r>
        <w:rPr>
          <w:rFonts w:hint="default"/>
        </w:rPr>
        <w:t>报名</w:t>
      </w:r>
      <w:r>
        <w:t>健即可完成报名</w:t>
      </w:r>
      <w:r>
        <w:rPr>
          <w:rFonts w:hint="default"/>
        </w:rPr>
        <w:t>。</w:t>
      </w:r>
    </w:p>
    <w:p w14:paraId="14BEE9FC" w14:textId="77777777" w:rsidR="00600015" w:rsidRDefault="00000000">
      <w:pPr>
        <w:pStyle w:val="-"/>
        <w:spacing w:line="240" w:lineRule="auto"/>
        <w:rPr>
          <w:rFonts w:hint="default"/>
        </w:rPr>
      </w:pPr>
      <w:r>
        <w:lastRenderedPageBreak/>
        <w:t xml:space="preserve">                </w:t>
      </w:r>
      <w:r>
        <w:rPr>
          <w:noProof/>
        </w:rPr>
        <w:drawing>
          <wp:inline distT="0" distB="0" distL="114300" distR="114300" wp14:anchorId="73CCD346" wp14:editId="13D206E3">
            <wp:extent cx="1851025" cy="2306320"/>
            <wp:effectExtent l="0" t="0" r="6350" b="8255"/>
            <wp:docPr id="25" name="图片 9" descr="屏幕截图 2026-04-01 2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4-01 214109"/>
                    <pic:cNvPicPr>
                      <a:picLocks noChangeAspect="1"/>
                    </pic:cNvPicPr>
                  </pic:nvPicPr>
                  <pic:blipFill>
                    <a:blip r:embed="rId28"/>
                    <a:stretch>
                      <a:fillRect/>
                    </a:stretch>
                  </pic:blipFill>
                  <pic:spPr>
                    <a:xfrm>
                      <a:off x="0" y="0"/>
                      <a:ext cx="1851025" cy="2306320"/>
                    </a:xfrm>
                    <a:prstGeom prst="rect">
                      <a:avLst/>
                    </a:prstGeom>
                  </pic:spPr>
                </pic:pic>
              </a:graphicData>
            </a:graphic>
          </wp:inline>
        </w:drawing>
      </w:r>
    </w:p>
    <w:p w14:paraId="7B231B1F" w14:textId="77777777" w:rsidR="00600015" w:rsidRDefault="00000000">
      <w:pPr>
        <w:pStyle w:val="ab"/>
        <w:tabs>
          <w:tab w:val="left" w:pos="3004"/>
        </w:tabs>
        <w:spacing w:before="331"/>
        <w:jc w:val="left"/>
        <w:rPr>
          <w:rFonts w:hint="default"/>
        </w:rPr>
      </w:pPr>
      <w:r>
        <w:tab/>
      </w:r>
      <w:r>
        <w:t>图</w:t>
      </w:r>
      <w:r>
        <w:t xml:space="preserve">11 </w:t>
      </w:r>
      <w:r>
        <w:t>活动报名</w:t>
      </w:r>
    </w:p>
    <w:p w14:paraId="0CD46568" w14:textId="77777777" w:rsidR="00600015" w:rsidRDefault="00600015">
      <w:pPr>
        <w:pStyle w:val="-"/>
        <w:rPr>
          <w:rFonts w:hint="default"/>
        </w:rPr>
      </w:pPr>
    </w:p>
    <w:p w14:paraId="4B43050C" w14:textId="77777777" w:rsidR="00600015" w:rsidRDefault="00000000">
      <w:pPr>
        <w:pStyle w:val="-"/>
        <w:rPr>
          <w:rFonts w:hint="default"/>
        </w:rPr>
      </w:pPr>
      <w:r>
        <w:t>活动查询模块：</w:t>
      </w:r>
    </w:p>
    <w:p w14:paraId="65257506" w14:textId="77777777" w:rsidR="00600015" w:rsidRDefault="00000000">
      <w:pPr>
        <w:pStyle w:val="-"/>
        <w:rPr>
          <w:rFonts w:hint="default"/>
        </w:rPr>
      </w:pPr>
      <w:r>
        <w:rPr>
          <w:rFonts w:hint="default"/>
        </w:rPr>
        <w:t>本模块</w:t>
      </w:r>
      <w:r>
        <w:t>允许用户进行活动</w:t>
      </w:r>
      <w:r>
        <w:rPr>
          <w:rFonts w:hint="default"/>
        </w:rPr>
        <w:t>检索，</w:t>
      </w:r>
      <w:r>
        <w:t>在微信小程序</w:t>
      </w:r>
      <w:r>
        <w:rPr>
          <w:rFonts w:hint="default"/>
        </w:rPr>
        <w:t>“</w:t>
      </w:r>
      <w:r>
        <w:rPr>
          <w:rFonts w:hint="default"/>
        </w:rPr>
        <w:t>活动列表</w:t>
      </w:r>
      <w:r>
        <w:rPr>
          <w:rFonts w:hint="default"/>
        </w:rPr>
        <w:t>”</w:t>
      </w:r>
      <w:r>
        <w:rPr>
          <w:rFonts w:hint="default"/>
        </w:rPr>
        <w:t>页面</w:t>
      </w:r>
      <w:r>
        <w:t>以搜索框</w:t>
      </w:r>
      <w:r>
        <w:rPr>
          <w:rFonts w:hint="default"/>
        </w:rPr>
        <w:t>的形式呈现。页面顶部设有明确的搜索框，</w:t>
      </w:r>
      <w:r>
        <w:t>在用户点击搜索框后跳转至搜索页面，搜索功能</w:t>
      </w:r>
      <w:r>
        <w:rPr>
          <w:rFonts w:hint="default"/>
        </w:rPr>
        <w:t>支持用户通过关键词如活动名称、发起人进行精确查询。确保用户能</w:t>
      </w:r>
      <w:r>
        <w:t>快速查找自己感兴趣的</w:t>
      </w:r>
      <w:r>
        <w:rPr>
          <w:rFonts w:hint="default"/>
        </w:rPr>
        <w:t>活动</w:t>
      </w:r>
    </w:p>
    <w:p w14:paraId="690754F3" w14:textId="77777777" w:rsidR="00600015" w:rsidRDefault="00600015">
      <w:pPr>
        <w:pStyle w:val="-"/>
        <w:rPr>
          <w:rFonts w:hint="default"/>
        </w:rPr>
      </w:pPr>
    </w:p>
    <w:p w14:paraId="5952CC16" w14:textId="77777777" w:rsidR="00600015" w:rsidRDefault="00000000">
      <w:pPr>
        <w:pStyle w:val="-"/>
        <w:spacing w:line="240" w:lineRule="auto"/>
        <w:rPr>
          <w:rFonts w:hint="default"/>
        </w:rPr>
      </w:pPr>
      <w:r>
        <w:t xml:space="preserve">               </w:t>
      </w:r>
      <w:r>
        <w:rPr>
          <w:noProof/>
        </w:rPr>
        <w:drawing>
          <wp:inline distT="0" distB="0" distL="114300" distR="114300" wp14:anchorId="7B5F0003" wp14:editId="06907339">
            <wp:extent cx="2447925" cy="2918460"/>
            <wp:effectExtent l="0" t="0" r="0" b="5715"/>
            <wp:docPr id="27" name="图片 10" descr="屏幕截图 2026-04-02 14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4-02 145447"/>
                    <pic:cNvPicPr>
                      <a:picLocks noChangeAspect="1"/>
                    </pic:cNvPicPr>
                  </pic:nvPicPr>
                  <pic:blipFill>
                    <a:blip r:embed="rId29"/>
                    <a:stretch>
                      <a:fillRect/>
                    </a:stretch>
                  </pic:blipFill>
                  <pic:spPr>
                    <a:xfrm>
                      <a:off x="0" y="0"/>
                      <a:ext cx="2447925" cy="2918460"/>
                    </a:xfrm>
                    <a:prstGeom prst="rect">
                      <a:avLst/>
                    </a:prstGeom>
                  </pic:spPr>
                </pic:pic>
              </a:graphicData>
            </a:graphic>
          </wp:inline>
        </w:drawing>
      </w:r>
    </w:p>
    <w:p w14:paraId="586C51B7" w14:textId="77777777" w:rsidR="00600015" w:rsidRDefault="00000000">
      <w:pPr>
        <w:pStyle w:val="-"/>
        <w:spacing w:line="240" w:lineRule="auto"/>
        <w:ind w:firstLine="420"/>
        <w:jc w:val="center"/>
        <w:rPr>
          <w:rFonts w:ascii="楷体" w:eastAsia="楷体" w:hAnsi="楷体" w:cs="楷体" w:hint="default"/>
          <w:sz w:val="21"/>
          <w:szCs w:val="21"/>
        </w:rPr>
      </w:pPr>
      <w:r>
        <w:rPr>
          <w:rFonts w:ascii="楷体" w:eastAsia="楷体" w:hAnsi="楷体" w:cs="楷体"/>
          <w:sz w:val="21"/>
          <w:szCs w:val="21"/>
        </w:rPr>
        <w:t>图12 活动查询</w:t>
      </w:r>
    </w:p>
    <w:p w14:paraId="4E87BEA2" w14:textId="77777777" w:rsidR="00600015" w:rsidRDefault="00600015">
      <w:pPr>
        <w:pStyle w:val="-"/>
        <w:rPr>
          <w:rFonts w:hint="default"/>
        </w:rPr>
      </w:pPr>
    </w:p>
    <w:p w14:paraId="48A92EEF" w14:textId="77777777" w:rsidR="00600015" w:rsidRDefault="00000000">
      <w:pPr>
        <w:pStyle w:val="-"/>
        <w:ind w:firstLineChars="100" w:firstLine="280"/>
        <w:rPr>
          <w:rFonts w:hint="default"/>
        </w:rPr>
      </w:pPr>
      <w:r>
        <w:t>活动创建模块：</w:t>
      </w:r>
    </w:p>
    <w:p w14:paraId="1D7A57C0" w14:textId="77777777" w:rsidR="00600015" w:rsidRDefault="00000000">
      <w:pPr>
        <w:pStyle w:val="-"/>
        <w:rPr>
          <w:rFonts w:hint="default"/>
        </w:rPr>
      </w:pPr>
      <w:r>
        <w:rPr>
          <w:rFonts w:hint="default"/>
        </w:rPr>
        <w:t>本模块</w:t>
      </w:r>
      <w:r>
        <w:t>允许用户进行活动创建</w:t>
      </w:r>
      <w:r>
        <w:rPr>
          <w:rFonts w:hint="default"/>
        </w:rPr>
        <w:t>，用</w:t>
      </w:r>
      <w:r>
        <w:t>户可通过微信小程序进入活动发布</w:t>
      </w:r>
      <w:r>
        <w:rPr>
          <w:rFonts w:hint="default"/>
        </w:rPr>
        <w:t>界面，创建并发布新的校园活动。页面清晰列出了</w:t>
      </w:r>
      <w:r>
        <w:rPr>
          <w:rFonts w:hint="default"/>
        </w:rPr>
        <w:t>“</w:t>
      </w:r>
      <w:r>
        <w:rPr>
          <w:rFonts w:hint="default"/>
        </w:rPr>
        <w:t>活动名称</w:t>
      </w:r>
      <w:r>
        <w:rPr>
          <w:rFonts w:hint="default"/>
        </w:rPr>
        <w:t>”</w:t>
      </w:r>
      <w:r>
        <w:rPr>
          <w:rFonts w:hint="default"/>
        </w:rPr>
        <w:t>、</w:t>
      </w:r>
      <w:r>
        <w:rPr>
          <w:rFonts w:hint="default"/>
        </w:rPr>
        <w:t>“</w:t>
      </w:r>
      <w:r>
        <w:rPr>
          <w:rFonts w:hint="default"/>
        </w:rPr>
        <w:t>活动类别</w:t>
      </w:r>
      <w:r>
        <w:rPr>
          <w:rFonts w:hint="default"/>
        </w:rPr>
        <w:t>”</w:t>
      </w:r>
      <w:r>
        <w:rPr>
          <w:rFonts w:hint="default"/>
        </w:rPr>
        <w:t>、</w:t>
      </w:r>
      <w:r>
        <w:rPr>
          <w:rFonts w:hint="default"/>
        </w:rPr>
        <w:t>“</w:t>
      </w:r>
      <w:r>
        <w:rPr>
          <w:rFonts w:hint="default"/>
        </w:rPr>
        <w:t>活动地点</w:t>
      </w:r>
      <w:r>
        <w:rPr>
          <w:rFonts w:hint="default"/>
        </w:rPr>
        <w:t>”</w:t>
      </w:r>
      <w:r>
        <w:t>等活动基础信息</w:t>
      </w:r>
      <w:r>
        <w:rPr>
          <w:rFonts w:hint="default"/>
        </w:rPr>
        <w:t>。</w:t>
      </w:r>
      <w:r>
        <w:t>用户将活动</w:t>
      </w:r>
      <w:r>
        <w:rPr>
          <w:rFonts w:hint="default"/>
        </w:rPr>
        <w:t>所有信息填写完毕后，</w:t>
      </w:r>
      <w:r>
        <w:t>同意活动发起须知，</w:t>
      </w:r>
      <w:r>
        <w:rPr>
          <w:rFonts w:hint="default"/>
        </w:rPr>
        <w:t>用户可通过底部</w:t>
      </w:r>
      <w:r>
        <w:t>设置</w:t>
      </w:r>
      <w:r>
        <w:rPr>
          <w:rFonts w:hint="default"/>
        </w:rPr>
        <w:t>的</w:t>
      </w:r>
      <w:r>
        <w:rPr>
          <w:rFonts w:hint="default"/>
        </w:rPr>
        <w:t>“</w:t>
      </w:r>
      <w:r>
        <w:rPr>
          <w:rFonts w:hint="default"/>
        </w:rPr>
        <w:t>发起</w:t>
      </w:r>
      <w:r>
        <w:rPr>
          <w:rFonts w:hint="default"/>
        </w:rPr>
        <w:t>”</w:t>
      </w:r>
      <w:r>
        <w:rPr>
          <w:rFonts w:hint="default"/>
        </w:rPr>
        <w:t>按钮提交</w:t>
      </w:r>
      <w:r>
        <w:t>向该管理员发起活动申请，待管理员通过审核后则可以让其他用户报名该活动</w:t>
      </w:r>
      <w:r>
        <w:rPr>
          <w:rFonts w:hint="default"/>
        </w:rPr>
        <w:t>。</w:t>
      </w:r>
    </w:p>
    <w:p w14:paraId="79851AD1" w14:textId="77777777" w:rsidR="00600015" w:rsidRDefault="00000000">
      <w:pPr>
        <w:pStyle w:val="-"/>
        <w:tabs>
          <w:tab w:val="center" w:pos="4371"/>
        </w:tabs>
        <w:spacing w:line="240" w:lineRule="auto"/>
        <w:rPr>
          <w:rFonts w:hint="default"/>
        </w:rPr>
      </w:pPr>
      <w:r>
        <w:t xml:space="preserve">                      </w:t>
      </w:r>
      <w:r>
        <w:rPr>
          <w:rFonts w:hint="default"/>
          <w:noProof/>
        </w:rPr>
        <w:drawing>
          <wp:inline distT="0" distB="0" distL="114300" distR="114300" wp14:anchorId="6EA0F632" wp14:editId="3011C79D">
            <wp:extent cx="1258570" cy="2428240"/>
            <wp:effectExtent l="0" t="0" r="8255" b="635"/>
            <wp:docPr id="28" name="图片 11" descr="屏幕截图 2026-04-01 21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4-01 215012"/>
                    <pic:cNvPicPr>
                      <a:picLocks noChangeAspect="1"/>
                    </pic:cNvPicPr>
                  </pic:nvPicPr>
                  <pic:blipFill>
                    <a:blip r:embed="rId30"/>
                    <a:stretch>
                      <a:fillRect/>
                    </a:stretch>
                  </pic:blipFill>
                  <pic:spPr>
                    <a:xfrm>
                      <a:off x="0" y="0"/>
                      <a:ext cx="1258570" cy="2428240"/>
                    </a:xfrm>
                    <a:prstGeom prst="rect">
                      <a:avLst/>
                    </a:prstGeom>
                  </pic:spPr>
                </pic:pic>
              </a:graphicData>
            </a:graphic>
          </wp:inline>
        </w:drawing>
      </w:r>
      <w:r>
        <w:tab/>
      </w:r>
    </w:p>
    <w:p w14:paraId="0262BB5E" w14:textId="77777777" w:rsidR="00600015" w:rsidRDefault="00000000">
      <w:pPr>
        <w:pStyle w:val="-"/>
        <w:tabs>
          <w:tab w:val="center" w:pos="4371"/>
        </w:tabs>
        <w:spacing w:line="240" w:lineRule="auto"/>
        <w:ind w:firstLine="420"/>
        <w:jc w:val="center"/>
        <w:rPr>
          <w:rFonts w:ascii="楷体" w:eastAsia="楷体" w:hAnsi="楷体" w:cs="楷体" w:hint="default"/>
          <w:sz w:val="21"/>
          <w:szCs w:val="21"/>
        </w:rPr>
      </w:pPr>
      <w:r>
        <w:rPr>
          <w:rFonts w:ascii="楷体" w:eastAsia="楷体" w:hAnsi="楷体" w:cs="楷体"/>
          <w:sz w:val="21"/>
          <w:szCs w:val="21"/>
        </w:rPr>
        <w:t>图13活动发布</w:t>
      </w:r>
    </w:p>
    <w:p w14:paraId="20BAA6F1" w14:textId="77777777" w:rsidR="00600015" w:rsidRDefault="00600015">
      <w:pPr>
        <w:pStyle w:val="-"/>
        <w:spacing w:line="240" w:lineRule="auto"/>
        <w:rPr>
          <w:rFonts w:hint="default"/>
        </w:rPr>
      </w:pPr>
    </w:p>
    <w:p w14:paraId="33A34252" w14:textId="77777777" w:rsidR="00600015" w:rsidRDefault="00000000">
      <w:pPr>
        <w:pStyle w:val="2"/>
      </w:pPr>
      <w:bookmarkStart w:id="93" w:name="_Toc12155"/>
      <w:r>
        <w:rPr>
          <w:rFonts w:hint="eastAsia"/>
        </w:rPr>
        <w:t>学生管理</w:t>
      </w:r>
      <w:bookmarkEnd w:id="93"/>
    </w:p>
    <w:p w14:paraId="19341B4F" w14:textId="77777777" w:rsidR="00600015" w:rsidRDefault="00000000">
      <w:pPr>
        <w:pStyle w:val="-"/>
        <w:rPr>
          <w:rFonts w:hint="default"/>
        </w:rPr>
      </w:pPr>
      <w:r>
        <w:t>学生信息管理模块：本模块负责对后台学生信息进行管理，为管理员提供了对平台所有注册用户的信息管理界面。管理员可通过此界面清晰浏览用户的</w:t>
      </w:r>
      <w:r>
        <w:t>ID</w:t>
      </w:r>
      <w:r>
        <w:t>、名称、密码及身份（如“学生”或“管理员”），并执行精细化的账户操作。本模块通过“重置密码”、“删除用户”及“批量删除”等功能，实现了对用户账户的安全管控与生命周期管理，是维护平台用户数据准确性与系统安全的关键工具。管理员从左侧导航栏点击“用户信息管理”进入本模块若某用户忘记密码，管理员可点击其对应的“重置密码”。对于无效或违规账户，管理员可点击“删除”进行单条移除，对大量违规账户可通过使用“批量删除”功能进行高效清理。</w:t>
      </w:r>
    </w:p>
    <w:p w14:paraId="7F085F2A" w14:textId="77777777" w:rsidR="00600015" w:rsidRDefault="00000000">
      <w:pPr>
        <w:pStyle w:val="-"/>
        <w:spacing w:line="240" w:lineRule="auto"/>
        <w:ind w:firstLineChars="0" w:firstLine="0"/>
        <w:rPr>
          <w:rFonts w:hint="default"/>
        </w:rPr>
      </w:pPr>
      <w:r>
        <w:rPr>
          <w:noProof/>
        </w:rPr>
        <w:lastRenderedPageBreak/>
        <w:drawing>
          <wp:inline distT="0" distB="0" distL="114300" distR="114300" wp14:anchorId="352397CB" wp14:editId="318324B5">
            <wp:extent cx="5535930" cy="2733040"/>
            <wp:effectExtent l="0" t="0" r="7620" b="635"/>
            <wp:docPr id="29" name="图片 12" descr="屏幕截图 2026-04-01 21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4-01 215438"/>
                    <pic:cNvPicPr>
                      <a:picLocks noChangeAspect="1"/>
                    </pic:cNvPicPr>
                  </pic:nvPicPr>
                  <pic:blipFill>
                    <a:blip r:embed="rId31"/>
                    <a:stretch>
                      <a:fillRect/>
                    </a:stretch>
                  </pic:blipFill>
                  <pic:spPr>
                    <a:xfrm>
                      <a:off x="0" y="0"/>
                      <a:ext cx="5535930" cy="2733040"/>
                    </a:xfrm>
                    <a:prstGeom prst="rect">
                      <a:avLst/>
                    </a:prstGeom>
                  </pic:spPr>
                </pic:pic>
              </a:graphicData>
            </a:graphic>
          </wp:inline>
        </w:drawing>
      </w:r>
    </w:p>
    <w:p w14:paraId="7F37DAAB" w14:textId="77777777" w:rsidR="00600015" w:rsidRDefault="00000000">
      <w:pPr>
        <w:pStyle w:val="-"/>
        <w:spacing w:line="240" w:lineRule="auto"/>
        <w:ind w:firstLine="420"/>
        <w:jc w:val="center"/>
        <w:rPr>
          <w:rFonts w:ascii="楷体" w:eastAsia="楷体" w:hAnsi="楷体" w:cs="楷体" w:hint="default"/>
          <w:sz w:val="21"/>
          <w:szCs w:val="21"/>
        </w:rPr>
      </w:pPr>
      <w:r>
        <w:rPr>
          <w:rFonts w:ascii="楷体" w:eastAsia="楷体" w:hAnsi="楷体" w:cs="楷体"/>
          <w:sz w:val="21"/>
          <w:szCs w:val="21"/>
        </w:rPr>
        <w:t>图14 学生信息管理</w:t>
      </w:r>
    </w:p>
    <w:p w14:paraId="1CCCE19C" w14:textId="77777777" w:rsidR="00600015" w:rsidRDefault="00000000">
      <w:pPr>
        <w:pStyle w:val="2"/>
      </w:pPr>
      <w:bookmarkStart w:id="94" w:name="_Toc69"/>
      <w:r>
        <w:rPr>
          <w:rFonts w:hint="eastAsia"/>
        </w:rPr>
        <w:t>活动信息管理</w:t>
      </w:r>
      <w:bookmarkEnd w:id="94"/>
    </w:p>
    <w:p w14:paraId="7AF7F183" w14:textId="77777777" w:rsidR="00600015" w:rsidRDefault="00000000">
      <w:pPr>
        <w:pStyle w:val="-"/>
        <w:rPr>
          <w:rFonts w:hint="default"/>
        </w:rPr>
      </w:pPr>
      <w:r>
        <w:t>活动审核：本模块负责为管理员提供活动审核功能，可在管理员端登陆后的导航栏中的“待审批活动”进入审核页面。为管理员提供了集中处理用户发起活动申请的操作界面。主工作区上方实时展示系统调试与数据概览信息，下方以表格清晰列出所有待审活动，包含活动</w:t>
      </w:r>
      <w:r>
        <w:t>ID</w:t>
      </w:r>
      <w:r>
        <w:t>、名称、类型、发起时间、申请人及状态等关键字段。管理员可通过“查看详情”、“通过审核”、“不通过”三个按钮对每一条活动进行精细化审核操作，对不合规活动不通过，确保平台活动内容的质量与合规性。</w:t>
      </w:r>
    </w:p>
    <w:p w14:paraId="14F9389C" w14:textId="77777777" w:rsidR="00600015" w:rsidRDefault="00000000">
      <w:pPr>
        <w:pStyle w:val="-"/>
        <w:spacing w:line="240" w:lineRule="auto"/>
        <w:ind w:firstLineChars="0" w:firstLine="0"/>
        <w:rPr>
          <w:rFonts w:hint="default"/>
        </w:rPr>
      </w:pPr>
      <w:r>
        <w:rPr>
          <w:noProof/>
        </w:rPr>
        <w:lastRenderedPageBreak/>
        <w:drawing>
          <wp:inline distT="0" distB="0" distL="114300" distR="114300" wp14:anchorId="0F24050E" wp14:editId="73E2A0A2">
            <wp:extent cx="5908040" cy="3191510"/>
            <wp:effectExtent l="0" t="0" r="6985" b="8890"/>
            <wp:docPr id="30" name="图片 13" descr="屏幕截图 2026-04-01 22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4-01 220057"/>
                    <pic:cNvPicPr>
                      <a:picLocks noChangeAspect="1"/>
                    </pic:cNvPicPr>
                  </pic:nvPicPr>
                  <pic:blipFill>
                    <a:blip r:embed="rId32"/>
                    <a:stretch>
                      <a:fillRect/>
                    </a:stretch>
                  </pic:blipFill>
                  <pic:spPr>
                    <a:xfrm>
                      <a:off x="0" y="0"/>
                      <a:ext cx="5908040" cy="3191510"/>
                    </a:xfrm>
                    <a:prstGeom prst="rect">
                      <a:avLst/>
                    </a:prstGeom>
                  </pic:spPr>
                </pic:pic>
              </a:graphicData>
            </a:graphic>
          </wp:inline>
        </w:drawing>
      </w:r>
    </w:p>
    <w:p w14:paraId="37FD82A0" w14:textId="77777777" w:rsidR="00600015" w:rsidRDefault="00000000">
      <w:pPr>
        <w:pStyle w:val="-"/>
        <w:spacing w:line="240" w:lineRule="auto"/>
        <w:ind w:firstLine="420"/>
        <w:jc w:val="center"/>
        <w:rPr>
          <w:rFonts w:ascii="楷体" w:eastAsia="楷体" w:hAnsi="楷体" w:cs="楷体" w:hint="default"/>
          <w:sz w:val="21"/>
          <w:szCs w:val="21"/>
        </w:rPr>
      </w:pPr>
      <w:r>
        <w:rPr>
          <w:rFonts w:ascii="楷体" w:eastAsia="楷体" w:hAnsi="楷体" w:cs="楷体"/>
          <w:sz w:val="21"/>
          <w:szCs w:val="21"/>
        </w:rPr>
        <w:t>图15 活动审核</w:t>
      </w:r>
    </w:p>
    <w:p w14:paraId="138918AF" w14:textId="77777777" w:rsidR="00600015" w:rsidRDefault="00600015">
      <w:pPr>
        <w:pStyle w:val="-"/>
        <w:spacing w:line="240" w:lineRule="auto"/>
        <w:rPr>
          <w:rFonts w:hint="default"/>
        </w:rPr>
      </w:pPr>
    </w:p>
    <w:p w14:paraId="0D849BEA" w14:textId="77777777" w:rsidR="00600015" w:rsidRDefault="00600015">
      <w:pPr>
        <w:pStyle w:val="-"/>
        <w:rPr>
          <w:rFonts w:hint="default"/>
        </w:rPr>
      </w:pPr>
    </w:p>
    <w:p w14:paraId="335E052C" w14:textId="77777777" w:rsidR="00600015" w:rsidRDefault="00000000">
      <w:pPr>
        <w:pStyle w:val="-"/>
        <w:rPr>
          <w:rFonts w:hint="default"/>
        </w:rPr>
      </w:pPr>
      <w:r>
        <w:t>活动信息详情：</w:t>
      </w:r>
    </w:p>
    <w:p w14:paraId="38F9466C" w14:textId="77777777" w:rsidR="00600015" w:rsidRDefault="00000000">
      <w:pPr>
        <w:pStyle w:val="-"/>
        <w:rPr>
          <w:rFonts w:hint="default"/>
        </w:rPr>
      </w:pPr>
      <w:r>
        <w:rPr>
          <w:rFonts w:hint="default"/>
        </w:rPr>
        <w:t>本模块</w:t>
      </w:r>
      <w:r>
        <w:t>负责为管理员提供对活动信息的修改功能</w:t>
      </w:r>
      <w:r>
        <w:rPr>
          <w:rFonts w:hint="default"/>
        </w:rPr>
        <w:t>，</w:t>
      </w:r>
      <w:r>
        <w:t>可</w:t>
      </w:r>
      <w:r>
        <w:rPr>
          <w:rFonts w:hint="default"/>
        </w:rPr>
        <w:t>导航栏中的</w:t>
      </w:r>
      <w:r>
        <w:rPr>
          <w:rFonts w:hint="default"/>
        </w:rPr>
        <w:t>“</w:t>
      </w:r>
      <w:r>
        <w:rPr>
          <w:rFonts w:hint="default"/>
        </w:rPr>
        <w:t>活动信息管理</w:t>
      </w:r>
      <w:r>
        <w:rPr>
          <w:rFonts w:hint="default"/>
        </w:rPr>
        <w:t>”</w:t>
      </w:r>
      <w:r>
        <w:t>进入该活动信息</w:t>
      </w:r>
      <w:r>
        <w:rPr>
          <w:rFonts w:hint="default"/>
        </w:rPr>
        <w:t>页。它为管理员提供了对所有活动进行操作</w:t>
      </w:r>
      <w:r>
        <w:t>的可操作</w:t>
      </w:r>
      <w:r>
        <w:rPr>
          <w:rFonts w:hint="default"/>
        </w:rPr>
        <w:t>界面。页面以清晰的表格形式展示全部活动</w:t>
      </w:r>
      <w:r>
        <w:t>以及活动信息</w:t>
      </w:r>
      <w:r>
        <w:rPr>
          <w:rFonts w:hint="default"/>
        </w:rPr>
        <w:t>，包括活动</w:t>
      </w:r>
      <w:r>
        <w:rPr>
          <w:rFonts w:hint="default"/>
        </w:rPr>
        <w:t>ID</w:t>
      </w:r>
      <w:r>
        <w:rPr>
          <w:rFonts w:hint="default"/>
        </w:rPr>
        <w:t>、名称、类型、发布时间及发布人。管理员可通过此界面高效执行</w:t>
      </w:r>
      <w:r>
        <w:rPr>
          <w:rFonts w:hint="default"/>
        </w:rPr>
        <w:t>“</w:t>
      </w:r>
      <w:r>
        <w:rPr>
          <w:rFonts w:hint="default"/>
        </w:rPr>
        <w:t>查看详情</w:t>
      </w:r>
      <w:r>
        <w:rPr>
          <w:rFonts w:hint="default"/>
        </w:rPr>
        <w:t>”</w:t>
      </w:r>
      <w:r>
        <w:rPr>
          <w:rFonts w:hint="default"/>
        </w:rPr>
        <w:t>、</w:t>
      </w:r>
      <w:r>
        <w:rPr>
          <w:rFonts w:hint="default"/>
        </w:rPr>
        <w:t>“</w:t>
      </w:r>
      <w:r>
        <w:rPr>
          <w:rFonts w:hint="default"/>
        </w:rPr>
        <w:t>编辑</w:t>
      </w:r>
      <w:r>
        <w:rPr>
          <w:rFonts w:hint="default"/>
        </w:rPr>
        <w:t>”</w:t>
      </w:r>
      <w:r>
        <w:rPr>
          <w:rFonts w:hint="default"/>
        </w:rPr>
        <w:t>、</w:t>
      </w:r>
      <w:r>
        <w:rPr>
          <w:rFonts w:hint="default"/>
        </w:rPr>
        <w:t>“</w:t>
      </w:r>
      <w:r>
        <w:rPr>
          <w:rFonts w:hint="default"/>
        </w:rPr>
        <w:t>删除</w:t>
      </w:r>
      <w:r>
        <w:rPr>
          <w:rFonts w:hint="default"/>
        </w:rPr>
        <w:t>”</w:t>
      </w:r>
      <w:r>
        <w:rPr>
          <w:rFonts w:hint="default"/>
        </w:rPr>
        <w:t>等单项操作，</w:t>
      </w:r>
      <w:r>
        <w:t>对于需要大量删除信息可</w:t>
      </w:r>
      <w:r>
        <w:rPr>
          <w:rFonts w:hint="default"/>
        </w:rPr>
        <w:t>利用顶部的</w:t>
      </w:r>
      <w:r>
        <w:rPr>
          <w:rFonts w:hint="default"/>
        </w:rPr>
        <w:t>“</w:t>
      </w:r>
      <w:r>
        <w:rPr>
          <w:rFonts w:hint="default"/>
        </w:rPr>
        <w:t>批量删除</w:t>
      </w:r>
      <w:r>
        <w:rPr>
          <w:rFonts w:hint="default"/>
        </w:rPr>
        <w:t>”</w:t>
      </w:r>
      <w:r>
        <w:rPr>
          <w:rFonts w:hint="default"/>
        </w:rPr>
        <w:t>按钮进行批量管理与内容创建。</w:t>
      </w:r>
      <w:r>
        <w:t>管理员可通过本页面实现对活动的高效管理</w:t>
      </w:r>
    </w:p>
    <w:p w14:paraId="4E0F641E" w14:textId="77777777" w:rsidR="00600015" w:rsidRDefault="00000000">
      <w:pPr>
        <w:pStyle w:val="-"/>
        <w:spacing w:line="240" w:lineRule="auto"/>
        <w:rPr>
          <w:rFonts w:hint="default"/>
        </w:rPr>
      </w:pPr>
      <w:r>
        <w:t xml:space="preserve">   </w:t>
      </w:r>
      <w:r>
        <w:rPr>
          <w:noProof/>
        </w:rPr>
        <w:drawing>
          <wp:inline distT="0" distB="0" distL="114300" distR="114300" wp14:anchorId="583949AE" wp14:editId="28CC8888">
            <wp:extent cx="4249420" cy="1642745"/>
            <wp:effectExtent l="0" t="0" r="8255" b="5080"/>
            <wp:docPr id="31" name="图片 14" descr="屏幕截图 2026-04-01 22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4-01 220515"/>
                    <pic:cNvPicPr>
                      <a:picLocks noChangeAspect="1"/>
                    </pic:cNvPicPr>
                  </pic:nvPicPr>
                  <pic:blipFill>
                    <a:blip r:embed="rId33"/>
                    <a:stretch>
                      <a:fillRect/>
                    </a:stretch>
                  </pic:blipFill>
                  <pic:spPr>
                    <a:xfrm>
                      <a:off x="0" y="0"/>
                      <a:ext cx="4249420" cy="1642745"/>
                    </a:xfrm>
                    <a:prstGeom prst="rect">
                      <a:avLst/>
                    </a:prstGeom>
                  </pic:spPr>
                </pic:pic>
              </a:graphicData>
            </a:graphic>
          </wp:inline>
        </w:drawing>
      </w:r>
    </w:p>
    <w:p w14:paraId="3F80A64B" w14:textId="77777777" w:rsidR="00600015" w:rsidRDefault="00000000">
      <w:pPr>
        <w:pStyle w:val="-"/>
        <w:spacing w:line="240" w:lineRule="auto"/>
        <w:ind w:firstLine="420"/>
        <w:jc w:val="center"/>
        <w:rPr>
          <w:rFonts w:ascii="楷体" w:eastAsia="楷体" w:hAnsi="楷体" w:cs="楷体" w:hint="default"/>
          <w:sz w:val="21"/>
          <w:szCs w:val="21"/>
        </w:rPr>
      </w:pPr>
      <w:r>
        <w:rPr>
          <w:rFonts w:ascii="楷体" w:eastAsia="楷体" w:hAnsi="楷体" w:cs="楷体"/>
          <w:sz w:val="21"/>
          <w:szCs w:val="21"/>
        </w:rPr>
        <w:t>图16 活动信息管理</w:t>
      </w:r>
    </w:p>
    <w:p w14:paraId="45786B74" w14:textId="77777777" w:rsidR="00600015" w:rsidRDefault="00000000">
      <w:pPr>
        <w:pStyle w:val="2"/>
      </w:pPr>
      <w:bookmarkStart w:id="95" w:name="_Toc12840"/>
      <w:r>
        <w:rPr>
          <w:rFonts w:hint="eastAsia"/>
        </w:rPr>
        <w:lastRenderedPageBreak/>
        <w:t>数据安全与管理</w:t>
      </w:r>
      <w:bookmarkEnd w:id="95"/>
    </w:p>
    <w:p w14:paraId="37BF23AC" w14:textId="77777777" w:rsidR="00600015" w:rsidRDefault="00000000">
      <w:pPr>
        <w:pStyle w:val="-"/>
        <w:rPr>
          <w:rFonts w:hint="default"/>
        </w:rPr>
      </w:pPr>
      <w:r>
        <w:t>在本次管理系统设计中，为了保证系统的正常运行，保证用户的数据隐私性，必须保证数据的安全性和安全性。系统需采用有效的身份验证机制，以确保只有授权用户才能访问敏感数据。在数据传送过程中，必须对数据进行加密处理，以避免在传送时被拦截或篡改。同时，还必须按照用户角色来严格地控制后台数据库的访问，只允许必需的人来处理数据。</w:t>
      </w:r>
    </w:p>
    <w:p w14:paraId="3AC851DB" w14:textId="77777777" w:rsidR="00600015" w:rsidRDefault="00000000">
      <w:pPr>
        <w:pStyle w:val="-"/>
        <w:rPr>
          <w:rFonts w:hint="default"/>
        </w:rPr>
      </w:pPr>
      <w:r>
        <w:t>此外，对数据库进行周期性备份，是一种非常重要的数据安全手段，它可以有效地避免由于偶然失败或数据丢失所带来的损失。系统应该建立周期性地备份机制，保证能够快速地恢复数据。监控系统日志，及时发现异常登录和操作，也是保障系统安全的重要环节。</w:t>
      </w:r>
    </w:p>
    <w:p w14:paraId="31F90644" w14:textId="77777777" w:rsidR="00600015" w:rsidRDefault="00000000">
      <w:pPr>
        <w:pStyle w:val="-"/>
        <w:rPr>
          <w:rFonts w:hint="default"/>
        </w:rPr>
      </w:pPr>
      <w:r>
        <w:t>通过对系统进行定期的安全审核和漏洞扫描，找出可能存在的安全问题，并对其进行及时的修补，使整个系统的安全和可靠度得到提高。数据安全与管理提升了用户对系统的信任度，为校园活动管理的高效运作奠定了基础。</w:t>
      </w:r>
    </w:p>
    <w:p w14:paraId="39723206" w14:textId="77777777" w:rsidR="00600015" w:rsidRDefault="00000000">
      <w:pPr>
        <w:pStyle w:val="1"/>
        <w:spacing w:before="331" w:after="165"/>
      </w:pPr>
      <w:bookmarkStart w:id="96" w:name="_Toc22954"/>
      <w:r>
        <w:rPr>
          <w:rFonts w:hint="eastAsia"/>
        </w:rPr>
        <w:t>系统测试</w:t>
      </w:r>
      <w:bookmarkEnd w:id="96"/>
    </w:p>
    <w:p w14:paraId="6CF5E96B" w14:textId="77777777" w:rsidR="00600015" w:rsidRDefault="00000000">
      <w:pPr>
        <w:pStyle w:val="2"/>
      </w:pPr>
      <w:bookmarkStart w:id="97" w:name="_Toc28115"/>
      <w:r>
        <w:rPr>
          <w:rFonts w:hint="eastAsia"/>
        </w:rPr>
        <w:t>登陆模块测试</w:t>
      </w:r>
      <w:bookmarkEnd w:id="97"/>
    </w:p>
    <w:p w14:paraId="31089486"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测试用例1</w:t>
      </w:r>
    </w:p>
    <w:p w14:paraId="3136ACD3" w14:textId="77777777" w:rsidR="00600015" w:rsidRDefault="00000000">
      <w:pPr>
        <w:rPr>
          <w:rFonts w:ascii="仿宋" w:eastAsia="仿宋" w:hAnsi="仿宋" w:cs="仿宋"/>
          <w:sz w:val="28"/>
          <w:szCs w:val="28"/>
        </w:rPr>
      </w:pPr>
      <w:r>
        <w:rPr>
          <w:rFonts w:ascii="仿宋" w:eastAsia="仿宋" w:hAnsi="仿宋" w:cs="仿宋" w:hint="eastAsia"/>
          <w:sz w:val="28"/>
          <w:szCs w:val="28"/>
        </w:rPr>
        <w:t>正确的输入用户账号密码，确认登陆后跳转</w:t>
      </w:r>
    </w:p>
    <w:p w14:paraId="1990F3D2" w14:textId="77777777" w:rsidR="00600015" w:rsidRDefault="00000000">
      <w:pPr>
        <w:rPr>
          <w:rFonts w:ascii="仿宋" w:eastAsia="仿宋" w:hAnsi="仿宋" w:cs="仿宋"/>
          <w:sz w:val="28"/>
          <w:szCs w:val="28"/>
        </w:rPr>
      </w:pPr>
      <w:r>
        <w:rPr>
          <w:rFonts w:ascii="仿宋" w:eastAsia="仿宋" w:hAnsi="仿宋" w:cs="仿宋" w:hint="eastAsia"/>
          <w:sz w:val="28"/>
          <w:szCs w:val="28"/>
        </w:rPr>
        <w:t>步骤：在登录页正确输入用户账户密码后点击登陆</w:t>
      </w:r>
    </w:p>
    <w:p w14:paraId="68E6789B" w14:textId="77777777" w:rsidR="00600015" w:rsidRDefault="00000000">
      <w:pPr>
        <w:rPr>
          <w:rFonts w:ascii="仿宋" w:eastAsia="仿宋" w:hAnsi="仿宋" w:cs="仿宋"/>
          <w:sz w:val="28"/>
          <w:szCs w:val="28"/>
        </w:rPr>
      </w:pPr>
      <w:r>
        <w:rPr>
          <w:rFonts w:ascii="仿宋" w:eastAsia="仿宋" w:hAnsi="仿宋" w:cs="仿宋" w:hint="eastAsia"/>
          <w:sz w:val="28"/>
          <w:szCs w:val="28"/>
        </w:rPr>
        <w:t>结果：成功登陆后跳转至个人中心</w:t>
      </w:r>
    </w:p>
    <w:p w14:paraId="6CADD0C9"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测试用例2</w:t>
      </w:r>
    </w:p>
    <w:p w14:paraId="632FA03C" w14:textId="77777777" w:rsidR="00600015" w:rsidRDefault="00000000">
      <w:pPr>
        <w:rPr>
          <w:rFonts w:ascii="仿宋" w:eastAsia="仿宋" w:hAnsi="仿宋" w:cs="仿宋"/>
          <w:sz w:val="28"/>
          <w:szCs w:val="28"/>
        </w:rPr>
      </w:pPr>
      <w:r>
        <w:rPr>
          <w:rFonts w:ascii="仿宋" w:eastAsia="仿宋" w:hAnsi="仿宋" w:cs="仿宋" w:hint="eastAsia"/>
          <w:sz w:val="28"/>
          <w:szCs w:val="28"/>
        </w:rPr>
        <w:t>不输入账号或者密码，验证必填项提示</w:t>
      </w:r>
    </w:p>
    <w:p w14:paraId="35230952" w14:textId="77777777" w:rsidR="00600015" w:rsidRDefault="00000000">
      <w:pPr>
        <w:rPr>
          <w:rFonts w:ascii="仿宋" w:eastAsia="仿宋" w:hAnsi="仿宋" w:cs="仿宋"/>
          <w:sz w:val="28"/>
          <w:szCs w:val="28"/>
        </w:rPr>
      </w:pPr>
      <w:r>
        <w:rPr>
          <w:rFonts w:ascii="仿宋" w:eastAsia="仿宋" w:hAnsi="仿宋" w:cs="仿宋" w:hint="eastAsia"/>
          <w:sz w:val="28"/>
          <w:szCs w:val="28"/>
        </w:rPr>
        <w:t>步骤：直接点击登陆按钮</w:t>
      </w:r>
    </w:p>
    <w:p w14:paraId="1C295B5E" w14:textId="77777777" w:rsidR="00600015" w:rsidRDefault="00000000">
      <w:pPr>
        <w:rPr>
          <w:rFonts w:ascii="仿宋" w:eastAsia="仿宋" w:hAnsi="仿宋" w:cs="仿宋"/>
          <w:sz w:val="28"/>
          <w:szCs w:val="28"/>
        </w:rPr>
      </w:pPr>
      <w:r>
        <w:rPr>
          <w:rFonts w:ascii="仿宋" w:eastAsia="仿宋" w:hAnsi="仿宋" w:cs="仿宋" w:hint="eastAsia"/>
          <w:sz w:val="28"/>
          <w:szCs w:val="28"/>
        </w:rPr>
        <w:lastRenderedPageBreak/>
        <w:t>结果：无法登陆，登陆页面弹出提示要求填必填项</w:t>
      </w:r>
    </w:p>
    <w:p w14:paraId="79A2F10C" w14:textId="77777777" w:rsidR="00600015" w:rsidRDefault="00000000">
      <w:r>
        <w:rPr>
          <w:rFonts w:hint="eastAsia"/>
        </w:rPr>
        <w:t xml:space="preserve">               </w:t>
      </w:r>
      <w:r>
        <w:rPr>
          <w:rFonts w:hint="eastAsia"/>
          <w:noProof/>
        </w:rPr>
        <w:drawing>
          <wp:inline distT="0" distB="0" distL="114300" distR="114300" wp14:anchorId="499E8799" wp14:editId="61C4C947">
            <wp:extent cx="2468880" cy="2966720"/>
            <wp:effectExtent l="0" t="0" r="7620" b="5080"/>
            <wp:docPr id="5" name="图片 15" descr="屏幕截图 2026-04-11 15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11 155335"/>
                    <pic:cNvPicPr>
                      <a:picLocks noChangeAspect="1"/>
                    </pic:cNvPicPr>
                  </pic:nvPicPr>
                  <pic:blipFill>
                    <a:blip r:embed="rId34"/>
                    <a:stretch>
                      <a:fillRect/>
                    </a:stretch>
                  </pic:blipFill>
                  <pic:spPr>
                    <a:xfrm>
                      <a:off x="0" y="0"/>
                      <a:ext cx="2468880" cy="2966720"/>
                    </a:xfrm>
                    <a:prstGeom prst="rect">
                      <a:avLst/>
                    </a:prstGeom>
                  </pic:spPr>
                </pic:pic>
              </a:graphicData>
            </a:graphic>
          </wp:inline>
        </w:drawing>
      </w:r>
    </w:p>
    <w:p w14:paraId="7B0659A2" w14:textId="77777777" w:rsidR="00600015" w:rsidRDefault="00000000">
      <w:pPr>
        <w:jc w:val="center"/>
        <w:rPr>
          <w:rFonts w:ascii="楷体" w:eastAsia="楷体" w:hAnsi="楷体" w:cs="楷体"/>
          <w:sz w:val="18"/>
          <w:szCs w:val="18"/>
        </w:rPr>
      </w:pPr>
      <w:r>
        <w:rPr>
          <w:rFonts w:ascii="楷体" w:eastAsia="楷体" w:hAnsi="楷体" w:cs="楷体" w:hint="eastAsia"/>
          <w:sz w:val="18"/>
          <w:szCs w:val="18"/>
        </w:rPr>
        <w:t>图17 登陆信息不完整提示</w:t>
      </w:r>
    </w:p>
    <w:p w14:paraId="3DA99ADB" w14:textId="77777777" w:rsidR="00600015" w:rsidRDefault="00600015"/>
    <w:p w14:paraId="2EA698E7"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测试用例3</w:t>
      </w:r>
    </w:p>
    <w:p w14:paraId="4844AB7C" w14:textId="77777777" w:rsidR="00600015" w:rsidRDefault="00000000">
      <w:pPr>
        <w:rPr>
          <w:rFonts w:ascii="仿宋" w:eastAsia="仿宋" w:hAnsi="仿宋" w:cs="仿宋"/>
          <w:sz w:val="28"/>
          <w:szCs w:val="28"/>
        </w:rPr>
      </w:pPr>
      <w:r>
        <w:rPr>
          <w:rFonts w:ascii="仿宋" w:eastAsia="仿宋" w:hAnsi="仿宋" w:cs="仿宋" w:hint="eastAsia"/>
          <w:sz w:val="28"/>
          <w:szCs w:val="28"/>
        </w:rPr>
        <w:t>输入错误的账号密码，验证错误提示</w:t>
      </w:r>
    </w:p>
    <w:p w14:paraId="0D739E86" w14:textId="77777777" w:rsidR="00600015" w:rsidRDefault="00000000">
      <w:pPr>
        <w:rPr>
          <w:rFonts w:ascii="仿宋" w:eastAsia="仿宋" w:hAnsi="仿宋" w:cs="仿宋"/>
          <w:sz w:val="28"/>
          <w:szCs w:val="28"/>
        </w:rPr>
      </w:pPr>
      <w:r>
        <w:rPr>
          <w:rFonts w:ascii="仿宋" w:eastAsia="仿宋" w:hAnsi="仿宋" w:cs="仿宋" w:hint="eastAsia"/>
          <w:sz w:val="28"/>
          <w:szCs w:val="28"/>
        </w:rPr>
        <w:t>步骤：输入错误的账号密码，点击登陆按钮</w:t>
      </w:r>
    </w:p>
    <w:p w14:paraId="2795326E" w14:textId="77777777" w:rsidR="00600015" w:rsidRDefault="00000000">
      <w:pPr>
        <w:rPr>
          <w:rFonts w:ascii="仿宋" w:eastAsia="仿宋" w:hAnsi="仿宋" w:cs="仿宋"/>
          <w:sz w:val="28"/>
          <w:szCs w:val="28"/>
        </w:rPr>
      </w:pPr>
      <w:r>
        <w:rPr>
          <w:rFonts w:ascii="仿宋" w:eastAsia="仿宋" w:hAnsi="仿宋" w:cs="仿宋" w:hint="eastAsia"/>
          <w:sz w:val="28"/>
          <w:szCs w:val="28"/>
        </w:rPr>
        <w:t>结果：无法登陆，提示账号密码错误</w:t>
      </w:r>
    </w:p>
    <w:p w14:paraId="21BC5ED5" w14:textId="77777777" w:rsidR="00600015" w:rsidRDefault="00000000">
      <w:r>
        <w:rPr>
          <w:rFonts w:hint="eastAsia"/>
        </w:rPr>
        <w:t xml:space="preserve">                      </w:t>
      </w:r>
      <w:r>
        <w:rPr>
          <w:rFonts w:hint="eastAsia"/>
          <w:noProof/>
        </w:rPr>
        <w:drawing>
          <wp:inline distT="0" distB="0" distL="114300" distR="114300" wp14:anchorId="556A9AAF" wp14:editId="75BD0902">
            <wp:extent cx="2026920" cy="2415540"/>
            <wp:effectExtent l="0" t="0" r="1905" b="3810"/>
            <wp:docPr id="6" name="图片 16" descr="屏幕截图 2026-04-11 16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4-11 160309"/>
                    <pic:cNvPicPr>
                      <a:picLocks noChangeAspect="1"/>
                    </pic:cNvPicPr>
                  </pic:nvPicPr>
                  <pic:blipFill>
                    <a:blip r:embed="rId35"/>
                    <a:stretch>
                      <a:fillRect/>
                    </a:stretch>
                  </pic:blipFill>
                  <pic:spPr>
                    <a:xfrm>
                      <a:off x="0" y="0"/>
                      <a:ext cx="2026920" cy="2415540"/>
                    </a:xfrm>
                    <a:prstGeom prst="rect">
                      <a:avLst/>
                    </a:prstGeom>
                  </pic:spPr>
                </pic:pic>
              </a:graphicData>
            </a:graphic>
          </wp:inline>
        </w:drawing>
      </w:r>
      <w:r>
        <w:rPr>
          <w:rFonts w:hint="eastAsia"/>
        </w:rPr>
        <w:t xml:space="preserve">                                    </w:t>
      </w:r>
    </w:p>
    <w:p w14:paraId="528EE60C" w14:textId="77777777" w:rsidR="00600015" w:rsidRDefault="00000000">
      <w:pPr>
        <w:jc w:val="center"/>
      </w:pPr>
      <w:r>
        <w:rPr>
          <w:rFonts w:ascii="楷体" w:eastAsia="楷体" w:hAnsi="楷体" w:cs="楷体" w:hint="eastAsia"/>
          <w:sz w:val="18"/>
          <w:szCs w:val="18"/>
        </w:rPr>
        <w:t>图18 信息错误提示</w:t>
      </w:r>
    </w:p>
    <w:p w14:paraId="4F1C3DF0" w14:textId="77777777" w:rsidR="00600015" w:rsidRDefault="00000000">
      <w:pPr>
        <w:pStyle w:val="2"/>
      </w:pPr>
      <w:bookmarkStart w:id="98" w:name="_Toc2746"/>
      <w:r>
        <w:rPr>
          <w:rFonts w:hint="eastAsia"/>
        </w:rPr>
        <w:lastRenderedPageBreak/>
        <w:t>查询模块测试</w:t>
      </w:r>
      <w:bookmarkEnd w:id="98"/>
    </w:p>
    <w:p w14:paraId="09810964"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测试用例1</w:t>
      </w:r>
    </w:p>
    <w:p w14:paraId="3651F5B4" w14:textId="77777777" w:rsidR="00600015" w:rsidRDefault="00000000">
      <w:pPr>
        <w:rPr>
          <w:rFonts w:ascii="仿宋" w:eastAsia="仿宋" w:hAnsi="仿宋" w:cs="仿宋"/>
          <w:sz w:val="28"/>
          <w:szCs w:val="28"/>
        </w:rPr>
      </w:pPr>
      <w:r>
        <w:rPr>
          <w:rFonts w:ascii="仿宋" w:eastAsia="仿宋" w:hAnsi="仿宋" w:cs="仿宋" w:hint="eastAsia"/>
          <w:sz w:val="28"/>
          <w:szCs w:val="28"/>
        </w:rPr>
        <w:t>输入正确的活动名称进行查询</w:t>
      </w:r>
    </w:p>
    <w:p w14:paraId="014BD2F6" w14:textId="77777777" w:rsidR="00600015" w:rsidRDefault="00000000">
      <w:pPr>
        <w:rPr>
          <w:rFonts w:ascii="仿宋" w:eastAsia="仿宋" w:hAnsi="仿宋" w:cs="仿宋"/>
          <w:sz w:val="28"/>
          <w:szCs w:val="28"/>
        </w:rPr>
      </w:pPr>
      <w:r>
        <w:rPr>
          <w:rFonts w:ascii="仿宋" w:eastAsia="仿宋" w:hAnsi="仿宋" w:cs="仿宋" w:hint="eastAsia"/>
          <w:sz w:val="28"/>
          <w:szCs w:val="28"/>
        </w:rPr>
        <w:t>步骤：输入活动名称，点击搜索按钮</w:t>
      </w:r>
    </w:p>
    <w:p w14:paraId="54E8CF4E" w14:textId="77777777" w:rsidR="00600015" w:rsidRDefault="00000000">
      <w:pPr>
        <w:rPr>
          <w:rFonts w:ascii="仿宋" w:eastAsia="仿宋" w:hAnsi="仿宋" w:cs="仿宋"/>
          <w:sz w:val="28"/>
          <w:szCs w:val="28"/>
        </w:rPr>
      </w:pPr>
      <w:r>
        <w:rPr>
          <w:rFonts w:ascii="仿宋" w:eastAsia="仿宋" w:hAnsi="仿宋" w:cs="仿宋" w:hint="eastAsia"/>
          <w:sz w:val="28"/>
          <w:szCs w:val="28"/>
        </w:rPr>
        <w:t>结果：搜索页面显示搜索的活动卡片</w:t>
      </w:r>
    </w:p>
    <w:p w14:paraId="0265B610"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测试用例2</w:t>
      </w:r>
    </w:p>
    <w:p w14:paraId="130630C6" w14:textId="77777777" w:rsidR="00600015" w:rsidRDefault="00000000">
      <w:pPr>
        <w:rPr>
          <w:rFonts w:ascii="仿宋" w:eastAsia="仿宋" w:hAnsi="仿宋" w:cs="仿宋"/>
          <w:sz w:val="28"/>
          <w:szCs w:val="28"/>
        </w:rPr>
      </w:pPr>
      <w:r>
        <w:rPr>
          <w:rFonts w:ascii="仿宋" w:eastAsia="仿宋" w:hAnsi="仿宋" w:cs="仿宋" w:hint="eastAsia"/>
          <w:sz w:val="28"/>
          <w:szCs w:val="28"/>
        </w:rPr>
        <w:t>输入错误的活动信息，验证错误提示</w:t>
      </w:r>
    </w:p>
    <w:p w14:paraId="6F89CECE" w14:textId="77777777" w:rsidR="00600015" w:rsidRDefault="00000000">
      <w:pPr>
        <w:rPr>
          <w:rFonts w:ascii="仿宋" w:eastAsia="仿宋" w:hAnsi="仿宋" w:cs="仿宋"/>
          <w:sz w:val="28"/>
          <w:szCs w:val="28"/>
        </w:rPr>
      </w:pPr>
      <w:r>
        <w:rPr>
          <w:rFonts w:ascii="仿宋" w:eastAsia="仿宋" w:hAnsi="仿宋" w:cs="仿宋" w:hint="eastAsia"/>
          <w:sz w:val="28"/>
          <w:szCs w:val="28"/>
        </w:rPr>
        <w:t>步骤：在搜索框内输入错误信息，点击搜索框</w:t>
      </w:r>
    </w:p>
    <w:p w14:paraId="14CFB27E" w14:textId="77777777" w:rsidR="00600015" w:rsidRDefault="00000000">
      <w:pPr>
        <w:rPr>
          <w:rFonts w:ascii="仿宋" w:eastAsia="仿宋" w:hAnsi="仿宋" w:cs="仿宋"/>
          <w:sz w:val="28"/>
          <w:szCs w:val="28"/>
        </w:rPr>
      </w:pPr>
      <w:r>
        <w:rPr>
          <w:rFonts w:ascii="仿宋" w:eastAsia="仿宋" w:hAnsi="仿宋" w:cs="仿宋" w:hint="eastAsia"/>
          <w:sz w:val="28"/>
          <w:szCs w:val="28"/>
        </w:rPr>
        <w:t>结果：不显示任何活动信息，在搜索页面弹处未查询到活动信息</w:t>
      </w:r>
    </w:p>
    <w:p w14:paraId="7EFF56C6" w14:textId="77777777" w:rsidR="00600015" w:rsidRDefault="00000000">
      <w:r>
        <w:rPr>
          <w:rFonts w:hint="eastAsia"/>
        </w:rPr>
        <w:t xml:space="preserve">                    </w:t>
      </w:r>
      <w:r>
        <w:rPr>
          <w:rFonts w:hint="eastAsia"/>
          <w:noProof/>
        </w:rPr>
        <w:drawing>
          <wp:inline distT="0" distB="0" distL="114300" distR="114300" wp14:anchorId="700F7EF8" wp14:editId="1D86EA01">
            <wp:extent cx="2228850" cy="3611245"/>
            <wp:effectExtent l="0" t="0" r="0" b="8255"/>
            <wp:docPr id="7" name="图片 17" descr="屏幕截图 2026-04-11 16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4-11 160736"/>
                    <pic:cNvPicPr>
                      <a:picLocks noChangeAspect="1"/>
                    </pic:cNvPicPr>
                  </pic:nvPicPr>
                  <pic:blipFill>
                    <a:blip r:embed="rId36"/>
                    <a:stretch>
                      <a:fillRect/>
                    </a:stretch>
                  </pic:blipFill>
                  <pic:spPr>
                    <a:xfrm>
                      <a:off x="0" y="0"/>
                      <a:ext cx="2228850" cy="3611245"/>
                    </a:xfrm>
                    <a:prstGeom prst="rect">
                      <a:avLst/>
                    </a:prstGeom>
                  </pic:spPr>
                </pic:pic>
              </a:graphicData>
            </a:graphic>
          </wp:inline>
        </w:drawing>
      </w:r>
    </w:p>
    <w:p w14:paraId="24B0E351" w14:textId="77777777" w:rsidR="00600015" w:rsidRDefault="00000000">
      <w:pPr>
        <w:jc w:val="center"/>
        <w:rPr>
          <w:rFonts w:ascii="楷体" w:eastAsia="楷体" w:hAnsi="楷体" w:cs="楷体"/>
          <w:sz w:val="18"/>
          <w:szCs w:val="18"/>
        </w:rPr>
      </w:pPr>
      <w:r>
        <w:rPr>
          <w:rFonts w:ascii="楷体" w:eastAsia="楷体" w:hAnsi="楷体" w:cs="楷体" w:hint="eastAsia"/>
          <w:sz w:val="18"/>
          <w:szCs w:val="18"/>
        </w:rPr>
        <w:t>图19 未查询到活动提示</w:t>
      </w:r>
    </w:p>
    <w:p w14:paraId="310D57CB" w14:textId="77777777" w:rsidR="00600015" w:rsidRDefault="00000000">
      <w:pPr>
        <w:pStyle w:val="2"/>
      </w:pPr>
      <w:bookmarkStart w:id="99" w:name="_Toc31633"/>
      <w:r>
        <w:rPr>
          <w:rFonts w:hint="eastAsia"/>
        </w:rPr>
        <w:lastRenderedPageBreak/>
        <w:t>活动创建模块测试</w:t>
      </w:r>
      <w:bookmarkEnd w:id="99"/>
    </w:p>
    <w:p w14:paraId="67EDD784"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测试用例1</w:t>
      </w:r>
    </w:p>
    <w:p w14:paraId="2A71DBD0" w14:textId="77777777" w:rsidR="00600015" w:rsidRDefault="00000000">
      <w:pPr>
        <w:rPr>
          <w:rFonts w:ascii="仿宋" w:eastAsia="仿宋" w:hAnsi="仿宋" w:cs="仿宋"/>
          <w:sz w:val="28"/>
          <w:szCs w:val="28"/>
        </w:rPr>
      </w:pPr>
      <w:r>
        <w:rPr>
          <w:rFonts w:ascii="仿宋" w:eastAsia="仿宋" w:hAnsi="仿宋" w:cs="仿宋" w:hint="eastAsia"/>
          <w:sz w:val="28"/>
          <w:szCs w:val="28"/>
        </w:rPr>
        <w:t>输入全部活动基础信息</w:t>
      </w:r>
    </w:p>
    <w:p w14:paraId="6D0A93E0" w14:textId="77777777" w:rsidR="00600015" w:rsidRDefault="00000000">
      <w:pPr>
        <w:rPr>
          <w:rFonts w:ascii="仿宋" w:eastAsia="仿宋" w:hAnsi="仿宋" w:cs="仿宋"/>
          <w:sz w:val="28"/>
          <w:szCs w:val="28"/>
        </w:rPr>
      </w:pPr>
      <w:r>
        <w:rPr>
          <w:rFonts w:ascii="仿宋" w:eastAsia="仿宋" w:hAnsi="仿宋" w:cs="仿宋" w:hint="eastAsia"/>
          <w:sz w:val="28"/>
          <w:szCs w:val="28"/>
        </w:rPr>
        <w:t>步骤：在活动创建页面输入所有必填基础信息</w:t>
      </w:r>
    </w:p>
    <w:p w14:paraId="49D7E5FF" w14:textId="77777777" w:rsidR="00600015" w:rsidRDefault="00000000">
      <w:pPr>
        <w:rPr>
          <w:rFonts w:ascii="仿宋" w:eastAsia="仿宋" w:hAnsi="仿宋" w:cs="仿宋"/>
          <w:sz w:val="28"/>
          <w:szCs w:val="28"/>
        </w:rPr>
      </w:pPr>
      <w:r>
        <w:rPr>
          <w:rFonts w:ascii="仿宋" w:eastAsia="仿宋" w:hAnsi="仿宋" w:cs="仿宋" w:hint="eastAsia"/>
          <w:sz w:val="28"/>
          <w:szCs w:val="28"/>
        </w:rPr>
        <w:t>结果：活动发布成功，等待管理员审核</w:t>
      </w:r>
    </w:p>
    <w:p w14:paraId="7A9F3795" w14:textId="77777777" w:rsidR="00600015" w:rsidRDefault="00000000">
      <w:pPr>
        <w:rPr>
          <w:rFonts w:ascii="仿宋" w:eastAsia="仿宋" w:hAnsi="仿宋" w:cs="仿宋"/>
          <w:sz w:val="28"/>
          <w:szCs w:val="28"/>
        </w:rPr>
      </w:pPr>
      <w:r>
        <w:rPr>
          <w:rFonts w:ascii="仿宋" w:eastAsia="仿宋" w:hAnsi="仿宋" w:cs="仿宋" w:hint="eastAsia"/>
          <w:sz w:val="28"/>
          <w:szCs w:val="28"/>
        </w:rPr>
        <w:t>测试用例2</w:t>
      </w:r>
    </w:p>
    <w:p w14:paraId="49244810" w14:textId="77777777" w:rsidR="00600015" w:rsidRDefault="00000000">
      <w:pPr>
        <w:rPr>
          <w:rFonts w:ascii="仿宋" w:eastAsia="仿宋" w:hAnsi="仿宋" w:cs="仿宋"/>
          <w:sz w:val="28"/>
          <w:szCs w:val="28"/>
        </w:rPr>
      </w:pPr>
      <w:r>
        <w:rPr>
          <w:rFonts w:ascii="仿宋" w:eastAsia="仿宋" w:hAnsi="仿宋" w:cs="仿宋" w:hint="eastAsia"/>
          <w:sz w:val="28"/>
          <w:szCs w:val="28"/>
        </w:rPr>
        <w:t>不输入活动信息，验证必填提示</w:t>
      </w:r>
    </w:p>
    <w:p w14:paraId="0FED6E40" w14:textId="77777777" w:rsidR="00600015" w:rsidRDefault="00000000">
      <w:pPr>
        <w:rPr>
          <w:rFonts w:ascii="仿宋" w:eastAsia="仿宋" w:hAnsi="仿宋" w:cs="仿宋"/>
          <w:sz w:val="28"/>
          <w:szCs w:val="28"/>
        </w:rPr>
      </w:pPr>
      <w:r>
        <w:rPr>
          <w:rFonts w:ascii="仿宋" w:eastAsia="仿宋" w:hAnsi="仿宋" w:cs="仿宋" w:hint="eastAsia"/>
          <w:sz w:val="28"/>
          <w:szCs w:val="28"/>
        </w:rPr>
        <w:t>步骤：在活动创建页面直接点击发布按钮</w:t>
      </w:r>
    </w:p>
    <w:p w14:paraId="22AB37F6" w14:textId="77777777" w:rsidR="00600015" w:rsidRDefault="00000000">
      <w:pPr>
        <w:rPr>
          <w:rFonts w:ascii="仿宋" w:eastAsia="仿宋" w:hAnsi="仿宋" w:cs="仿宋"/>
          <w:sz w:val="28"/>
          <w:szCs w:val="28"/>
        </w:rPr>
      </w:pPr>
      <w:r>
        <w:rPr>
          <w:rFonts w:ascii="仿宋" w:eastAsia="仿宋" w:hAnsi="仿宋" w:cs="仿宋" w:hint="eastAsia"/>
          <w:sz w:val="28"/>
          <w:szCs w:val="28"/>
        </w:rPr>
        <w:t>结果：活动发布失败弹出填写信息提示</w:t>
      </w:r>
    </w:p>
    <w:p w14:paraId="1D8EA060" w14:textId="77777777" w:rsidR="00600015" w:rsidRDefault="00000000">
      <w:r>
        <w:rPr>
          <w:rFonts w:hint="eastAsia"/>
        </w:rPr>
        <w:t xml:space="preserve">            </w:t>
      </w:r>
      <w:r>
        <w:rPr>
          <w:rFonts w:hint="eastAsia"/>
          <w:noProof/>
        </w:rPr>
        <w:drawing>
          <wp:inline distT="0" distB="0" distL="114300" distR="114300" wp14:anchorId="5BCBF038" wp14:editId="39CB759A">
            <wp:extent cx="3047365" cy="3827780"/>
            <wp:effectExtent l="0" t="0" r="635" b="1270"/>
            <wp:docPr id="8" name="图片 18" descr="屏幕截图 2026-04-11 16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4-11 163540"/>
                    <pic:cNvPicPr>
                      <a:picLocks noChangeAspect="1"/>
                    </pic:cNvPicPr>
                  </pic:nvPicPr>
                  <pic:blipFill>
                    <a:blip r:embed="rId37"/>
                    <a:stretch>
                      <a:fillRect/>
                    </a:stretch>
                  </pic:blipFill>
                  <pic:spPr>
                    <a:xfrm>
                      <a:off x="0" y="0"/>
                      <a:ext cx="3047365" cy="3827780"/>
                    </a:xfrm>
                    <a:prstGeom prst="rect">
                      <a:avLst/>
                    </a:prstGeom>
                  </pic:spPr>
                </pic:pic>
              </a:graphicData>
            </a:graphic>
          </wp:inline>
        </w:drawing>
      </w:r>
    </w:p>
    <w:p w14:paraId="03AB4BB6" w14:textId="77777777" w:rsidR="00600015" w:rsidRDefault="00000000">
      <w:pPr>
        <w:jc w:val="center"/>
        <w:rPr>
          <w:rFonts w:ascii="楷体" w:eastAsia="楷体" w:hAnsi="楷体" w:cs="楷体"/>
          <w:sz w:val="18"/>
          <w:szCs w:val="18"/>
        </w:rPr>
      </w:pPr>
      <w:r>
        <w:rPr>
          <w:rFonts w:ascii="楷体" w:eastAsia="楷体" w:hAnsi="楷体" w:cs="楷体" w:hint="eastAsia"/>
          <w:sz w:val="18"/>
          <w:szCs w:val="18"/>
        </w:rPr>
        <w:t>图20 信息不完整提示</w:t>
      </w:r>
    </w:p>
    <w:p w14:paraId="5D842782" w14:textId="77777777" w:rsidR="00600015" w:rsidRDefault="00000000">
      <w:pPr>
        <w:pStyle w:val="2"/>
        <w:rPr>
          <w:rFonts w:ascii="仿宋" w:hAnsi="仿宋" w:cs="仿宋"/>
          <w:szCs w:val="28"/>
        </w:rPr>
      </w:pPr>
      <w:bookmarkStart w:id="100" w:name="_Toc5974"/>
      <w:r>
        <w:rPr>
          <w:rFonts w:ascii="仿宋" w:hAnsi="仿宋" w:cs="仿宋" w:hint="eastAsia"/>
          <w:szCs w:val="28"/>
        </w:rPr>
        <w:lastRenderedPageBreak/>
        <w:t>测试结论</w:t>
      </w:r>
      <w:bookmarkEnd w:id="100"/>
    </w:p>
    <w:p w14:paraId="31EC8E61" w14:textId="77777777" w:rsidR="00600015" w:rsidRDefault="00000000">
      <w:pPr>
        <w:rPr>
          <w:rFonts w:ascii="仿宋" w:eastAsia="仿宋" w:hAnsi="仿宋" w:cs="仿宋"/>
          <w:sz w:val="28"/>
          <w:szCs w:val="28"/>
        </w:rPr>
      </w:pPr>
      <w:r>
        <w:rPr>
          <w:rFonts w:ascii="仿宋" w:eastAsia="仿宋" w:hAnsi="仿宋" w:cs="仿宋" w:hint="eastAsia"/>
          <w:sz w:val="28"/>
          <w:szCs w:val="28"/>
        </w:rPr>
        <w:t>经过全面的测试，系统整体功能基本稳定，用户登陆功能在各种情况下均能正确响应，有效保证系统安全。用户查询功能在各种情况下正常响应，保障用户快速查找自己感兴趣的活动，活动创建功能，填报信息，发布功能符合预期</w:t>
      </w:r>
    </w:p>
    <w:p w14:paraId="5B1EE525" w14:textId="77777777" w:rsidR="00600015" w:rsidRDefault="00000000">
      <w:pPr>
        <w:pStyle w:val="1"/>
        <w:spacing w:before="331" w:after="165"/>
      </w:pPr>
      <w:bookmarkStart w:id="101" w:name="_Toc27223"/>
      <w:r>
        <w:rPr>
          <w:rFonts w:hint="eastAsia"/>
        </w:rPr>
        <w:t>总结与展望</w:t>
      </w:r>
      <w:bookmarkEnd w:id="101"/>
    </w:p>
    <w:p w14:paraId="4B49A856" w14:textId="77777777" w:rsidR="00600015" w:rsidRDefault="00000000">
      <w:pPr>
        <w:pStyle w:val="2"/>
      </w:pPr>
      <w:bookmarkStart w:id="102" w:name="_Toc27348"/>
      <w:r>
        <w:rPr>
          <w:rFonts w:hint="eastAsia"/>
        </w:rPr>
        <w:t>研究总结</w:t>
      </w:r>
      <w:bookmarkEnd w:id="102"/>
    </w:p>
    <w:p w14:paraId="63CBDAA9" w14:textId="77777777" w:rsidR="00600015" w:rsidRDefault="00000000">
      <w:pPr>
        <w:pStyle w:val="-"/>
        <w:rPr>
          <w:rFonts w:hint="default"/>
        </w:rPr>
      </w:pPr>
      <w:r>
        <w:t>在本次研究中，完成了一个基于微信小程序的校园活动管理系统的设计与实现。在研究背景中，随着校园活动的需求日益增加，传统的校园活动管理方式已无法满足现代社会对高效、便捷管理的需求。因此，基于信息技术的智能化管理系统应运而生。本文首先对微信小程序</w:t>
      </w:r>
      <w:r>
        <w:rPr>
          <w:rFonts w:cs="Times New Roman"/>
        </w:rPr>
        <w:t>、</w:t>
      </w:r>
      <w:r>
        <w:rPr>
          <w:rFonts w:cs="Times New Roman"/>
        </w:rPr>
        <w:t>MySQL</w:t>
      </w:r>
      <w:r>
        <w:rPr>
          <w:rFonts w:cs="Times New Roman"/>
        </w:rPr>
        <w:t>，</w:t>
      </w:r>
      <w:r>
        <w:rPr>
          <w:rFonts w:cs="Times New Roman"/>
        </w:rPr>
        <w:t>springboot</w:t>
      </w:r>
      <w:r>
        <w:rPr>
          <w:rFonts w:cs="Times New Roman"/>
        </w:rPr>
        <w:t>，</w:t>
      </w:r>
      <w:r>
        <w:rPr>
          <w:rFonts w:cs="Times New Roman"/>
        </w:rPr>
        <w:t>vue.js</w:t>
      </w:r>
      <w:r>
        <w:t>等相关技术进行了系统概述，明确了技术选型的合理性。</w:t>
      </w:r>
    </w:p>
    <w:p w14:paraId="1E90630F" w14:textId="77777777" w:rsidR="00600015" w:rsidRDefault="00000000">
      <w:pPr>
        <w:pStyle w:val="-"/>
        <w:rPr>
          <w:rFonts w:hint="default"/>
        </w:rPr>
      </w:pPr>
      <w:r>
        <w:t>在本次系统的设计中，对系统的体系结构、功能模块和数据库的设计进行了详细的论述，以保证系统的完整和可靠。在系统实现环节中，严格遵循开发环境与工具的选择标准，实现了各项功能，并重视数据安全与管理。在系统功能测试</w:t>
      </w:r>
      <w:r>
        <w:t>,</w:t>
      </w:r>
      <w:r>
        <w:t>测试了系统在实际应用面对各种情况的响应</w:t>
      </w:r>
      <w:r>
        <w:t>,</w:t>
      </w:r>
      <w:r>
        <w:t>在各情况下都能响应最终，本文总结了系统在实际应用中的表现以及可能存在的问题，如系统的可扩展性与用户体验等。</w:t>
      </w:r>
    </w:p>
    <w:p w14:paraId="2434EBE0" w14:textId="77777777" w:rsidR="00600015" w:rsidRDefault="00000000">
      <w:pPr>
        <w:spacing w:line="400" w:lineRule="exact"/>
        <w:ind w:firstLineChars="200" w:firstLine="560"/>
        <w:rPr>
          <w:rFonts w:ascii="仿宋" w:eastAsia="仿宋" w:hAnsi="仿宋" w:cs="仿宋"/>
          <w:sz w:val="28"/>
          <w:szCs w:val="28"/>
        </w:rPr>
      </w:pPr>
      <w:r>
        <w:rPr>
          <w:rFonts w:ascii="仿宋" w:eastAsia="仿宋" w:hAnsi="仿宋" w:cs="仿宋" w:hint="eastAsia"/>
          <w:sz w:val="28"/>
          <w:szCs w:val="28"/>
        </w:rPr>
        <w:t>通过本研究，证明了基于微信小程序的校园活动管理系统在提升校园活动管理效率、提升学生参与活动的积极性等方面的有效性，为未来同类系统的开发提供了参考依据，并为进一步研究提出了新思路。</w:t>
      </w:r>
    </w:p>
    <w:p w14:paraId="1D49B769" w14:textId="77777777" w:rsidR="00600015" w:rsidRDefault="00600015"/>
    <w:p w14:paraId="300DF21D" w14:textId="77777777" w:rsidR="00600015" w:rsidRDefault="00000000">
      <w:pPr>
        <w:pStyle w:val="--"/>
        <w:spacing w:before="165" w:after="165"/>
        <w:jc w:val="both"/>
        <w:rPr>
          <w:rFonts w:ascii="楷体" w:eastAsia="楷体" w:hAnsi="楷体" w:cs="楷体" w:hint="default"/>
          <w:b w:val="0"/>
          <w:bCs w:val="0"/>
          <w:kern w:val="0"/>
          <w:sz w:val="21"/>
          <w:szCs w:val="21"/>
          <w:lang w:bidi="ar"/>
        </w:rPr>
      </w:pPr>
      <w:bookmarkStart w:id="103" w:name="_Toc834"/>
      <w:bookmarkStart w:id="104" w:name="_Toc27665"/>
      <w:bookmarkStart w:id="105" w:name="_Toc30608"/>
      <w:r>
        <w:t>参考文献</w:t>
      </w:r>
      <w:bookmarkStart w:id="106" w:name="_Toc130306690"/>
      <w:bookmarkStart w:id="107" w:name="_Toc125196445"/>
      <w:bookmarkEnd w:id="103"/>
      <w:bookmarkEnd w:id="104"/>
      <w:bookmarkEnd w:id="105"/>
    </w:p>
    <w:p w14:paraId="220E1A81"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于乐. 高校校园文化活动现存问题及突破路径[J]. 林业科技情报， 2023, 55(04): 221-223.</w:t>
      </w:r>
    </w:p>
    <w:p w14:paraId="121B83C8"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lastRenderedPageBreak/>
        <w:t>孙梦菲， 周天源， 王天澍. 基于微信小程序的校园社团管理系统设计与实现[J]. 现代信息科技， 2024, 8(03): 40-44.</w:t>
      </w:r>
    </w:p>
    <w:p w14:paraId="449B5CFB"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李胜， 段元梅. 基于Vue的校园活动社交平台设计[J]. 无线互联科技， 2022, 19(01): 44-45.</w:t>
      </w:r>
    </w:p>
    <w:p w14:paraId="174AF469"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付强. 基于微信小程序的学生活动管理系统设计概述[J]. 科学大众， 2021, (004): 62-62,65.</w:t>
      </w:r>
    </w:p>
    <w:p w14:paraId="318F10D9"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胡姝帆. 基于用户体验的微信应用小程序设计[D]. 湖北工业大学， 2021.</w:t>
      </w:r>
    </w:p>
    <w:p w14:paraId="58863138"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兰晓芳， 刘霞， 肖毅. 基于Django的校友在线平台的设计与实现[J]. 办公自动化， 2021, 26(18): 17-18+37.</w:t>
      </w:r>
    </w:p>
    <w:p w14:paraId="2F1B09C3"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郑晶晶. 巧用Python实现课程成绩数据分析的探究[J]. 数字技术与应用， 2023, 41(12): 123-127.</w:t>
      </w:r>
    </w:p>
    <w:p w14:paraId="3B523E34"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郭旭， 张洁， 李光军. 基于ASP.NET的智慧校园运动会编排与成绩管理系统设计[J]. 电脑编程技巧与维护， 2023, (07): 104-106.</w:t>
      </w:r>
    </w:p>
    <w:p w14:paraId="5D292BDA"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温谦. JavaScript+Vue.js Web开发案例教程[M]. 人民邮电出版社， 2022.</w:t>
      </w:r>
    </w:p>
    <w:p w14:paraId="0F8437AB"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冯桂莲， 陈超. C/S与B/S相结合的民族院校运动会管理系统的设计与实现[J]. 现代电子技术， 2019, 39(12): 77-79.</w:t>
      </w:r>
    </w:p>
    <w:p w14:paraId="5E585D0E"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张雨婷. 社会主义核心价值观引领高校校园文化建设常态化机制研究[J]. 学校党建与思想教育， 2020(4): 16-18.</w:t>
      </w:r>
    </w:p>
    <w:p w14:paraId="7EF6DC4A"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缪亚东. 民办高校学生德育学分制探索[J]. 创新创业理论研究与实践， 2019, 2(20): 78-79.</w:t>
      </w:r>
    </w:p>
    <w:p w14:paraId="5F6E0CE6"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张冰， 梁致远， 田元元， 等. 基于Web的高校社团管理系统的设计与实现[J]. 信息与电脑(理论版)， 2019(7): 109-112.</w:t>
      </w:r>
    </w:p>
    <w:p w14:paraId="1BF1C3E0" w14:textId="77777777" w:rsidR="00600015" w:rsidRDefault="00000000">
      <w:pPr>
        <w:pStyle w:val="a8"/>
        <w:widowControl/>
        <w:numPr>
          <w:ilvl w:val="0"/>
          <w:numId w:val="3"/>
        </w:numPr>
        <w:rPr>
          <w:rFonts w:ascii="楷体" w:eastAsia="楷体" w:hAnsi="楷体" w:cs="楷体"/>
          <w:sz w:val="21"/>
          <w:szCs w:val="21"/>
          <w:lang w:bidi="ar"/>
        </w:rPr>
      </w:pPr>
      <w:r>
        <w:rPr>
          <w:rFonts w:ascii="楷体" w:eastAsia="楷体" w:hAnsi="楷体" w:cs="楷体" w:hint="eastAsia"/>
          <w:sz w:val="21"/>
          <w:szCs w:val="21"/>
          <w:lang w:bidi="ar"/>
        </w:rPr>
        <w:t>Valentina C M, Alina G P, Vasilica G, et al. School sports organizations as learning organizations: Good practice examples in two management issues[J]. Human Systems Management, 2021, 40(4): 593-604.</w:t>
      </w:r>
    </w:p>
    <w:p w14:paraId="24F42691" w14:textId="77777777" w:rsidR="00600015" w:rsidRDefault="00000000">
      <w:pPr>
        <w:pStyle w:val="a8"/>
        <w:widowControl/>
        <w:numPr>
          <w:ilvl w:val="0"/>
          <w:numId w:val="3"/>
        </w:numPr>
        <w:rPr>
          <w:rFonts w:ascii="楷体" w:eastAsia="楷体" w:hAnsi="楷体" w:cs="楷体"/>
          <w:b/>
          <w:bCs/>
          <w:sz w:val="21"/>
          <w:szCs w:val="21"/>
        </w:rPr>
      </w:pPr>
      <w:r>
        <w:rPr>
          <w:rFonts w:ascii="楷体" w:eastAsia="楷体" w:hAnsi="楷体" w:cs="楷体" w:hint="eastAsia"/>
          <w:sz w:val="21"/>
          <w:szCs w:val="21"/>
          <w:lang w:bidi="ar"/>
        </w:rPr>
        <w:t>Ma G. Intelligent Campus Informatization Management Model Based on BD and AI[J]. The Frontiers of Society, Science and Technology, 2023, 5(13).</w:t>
      </w:r>
    </w:p>
    <w:p w14:paraId="45785960" w14:textId="77777777" w:rsidR="00600015" w:rsidRDefault="00000000">
      <w:pPr>
        <w:pStyle w:val="a"/>
      </w:pPr>
      <w:r>
        <w:rPr>
          <w:rFonts w:hint="eastAsia"/>
        </w:rPr>
        <w:br w:type="page"/>
      </w:r>
    </w:p>
    <w:p w14:paraId="35098367" w14:textId="77777777" w:rsidR="00600015" w:rsidRDefault="00000000">
      <w:pPr>
        <w:spacing w:beforeLines="100" w:before="331" w:afterLines="100" w:after="331"/>
        <w:jc w:val="center"/>
        <w:outlineLvl w:val="0"/>
        <w:rPr>
          <w:rFonts w:eastAsia="黑体"/>
          <w:b/>
          <w:sz w:val="36"/>
          <w:szCs w:val="36"/>
        </w:rPr>
      </w:pPr>
      <w:bookmarkStart w:id="108" w:name="_Toc4196"/>
      <w:bookmarkStart w:id="109" w:name="_Toc27995"/>
      <w:bookmarkStart w:id="110" w:name="_Toc30387"/>
      <w:r>
        <w:rPr>
          <w:rFonts w:eastAsia="黑体" w:hint="eastAsia"/>
          <w:b/>
          <w:sz w:val="36"/>
          <w:szCs w:val="36"/>
        </w:rPr>
        <w:lastRenderedPageBreak/>
        <w:t>致</w:t>
      </w:r>
      <w:r>
        <w:rPr>
          <w:rFonts w:eastAsia="黑体" w:hint="eastAsia"/>
          <w:b/>
          <w:sz w:val="36"/>
          <w:szCs w:val="36"/>
        </w:rPr>
        <w:t xml:space="preserve">  </w:t>
      </w:r>
      <w:r>
        <w:rPr>
          <w:rFonts w:eastAsia="黑体" w:hint="eastAsia"/>
          <w:b/>
          <w:sz w:val="36"/>
          <w:szCs w:val="36"/>
        </w:rPr>
        <w:t>谢</w:t>
      </w:r>
      <w:bookmarkEnd w:id="106"/>
      <w:bookmarkEnd w:id="107"/>
      <w:bookmarkEnd w:id="108"/>
      <w:bookmarkEnd w:id="109"/>
      <w:bookmarkEnd w:id="110"/>
    </w:p>
    <w:p w14:paraId="4902E3DA" w14:textId="77777777" w:rsidR="00600015" w:rsidRDefault="00000000">
      <w:pPr>
        <w:pStyle w:val="--0"/>
        <w:rPr>
          <w:rFonts w:hint="default"/>
        </w:rPr>
      </w:pPr>
      <w:r>
        <w:t>在毕业设计的这段旅程中，我历经了从迷茫到笃定、从青涩到成熟的蜕变，而这一切都离不开身边诸多人的悉心指引与无私帮助。</w:t>
      </w:r>
    </w:p>
    <w:p w14:paraId="0EEC0F72" w14:textId="77777777" w:rsidR="00600015" w:rsidRDefault="00000000">
      <w:pPr>
        <w:pStyle w:val="--0"/>
        <w:rPr>
          <w:rFonts w:hint="default"/>
        </w:rPr>
      </w:pPr>
      <w:r>
        <w:t>首先，我要向我的指导老师——邹旋彭凡老师，致以最诚挚的感谢。老师在学术上的造诣深厚，对待工作严谨认真，从选题阶段就为我指明了方向，让我在纷繁复杂的课题中迅速找准定位。在设计过程中，老师耐心地为我讲解专业知识，帮助我攻克了一个又一个技术难题。每当我遇到瓶颈、感到沮丧时，老师总能用其丰富的人生阅历和独到的见解，为我排忧解难，让我重拾信心，继续前行。老师不仅传授给我知识，更教会了我如何以积极的态度面对挑战，如何在困境中寻找突破，这份教诲将让我受益终生。</w:t>
      </w:r>
    </w:p>
    <w:p w14:paraId="11193573" w14:textId="77777777" w:rsidR="00600015" w:rsidRDefault="00000000">
      <w:pPr>
        <w:pStyle w:val="--0"/>
        <w:rPr>
          <w:rFonts w:hint="default"/>
        </w:rPr>
      </w:pPr>
      <w:r>
        <w:t>其次，感谢我的家人。在我为毕业设计日夜奋战、压力倍增时，是他们用无微不至的关怀为我撑起了一片晴空。为我提供独特的视角和思考方式，帮助我拓宽思路。毫无怨言地支持我的学业，给予我最坚实的后盾，让我能够心无旁骛地追逐梦想。</w:t>
      </w:r>
    </w:p>
    <w:p w14:paraId="0F2436A0" w14:textId="77777777" w:rsidR="00600015" w:rsidRDefault="00000000">
      <w:pPr>
        <w:pStyle w:val="--0"/>
        <w:rPr>
          <w:rFonts w:hint="default"/>
        </w:rPr>
      </w:pPr>
      <w:r>
        <w:t>我还要感谢我的同学和朋友们。在资料搜集、调研阶段，大家毫无保留地分享各自掌握的信息和资源，让我得以站在巨人的肩膀上，汲取更多的知识养分。</w:t>
      </w:r>
    </w:p>
    <w:p w14:paraId="7B50544A" w14:textId="77777777" w:rsidR="00600015" w:rsidRDefault="00000000">
      <w:pPr>
        <w:pStyle w:val="--0"/>
        <w:rPr>
          <w:rFonts w:hint="default"/>
        </w:rPr>
      </w:pPr>
      <w:r>
        <w:t>最后，感谢学校为我们提供的优越学习环境和丰富资源。图书馆里琳琅满目的图书资料、先进的实验设备，为我的毕业设计提供了坚实的保障。在这里，我得以沉浸在知识的海洋中，尽情探索、不断学习，为自己的设计打下坚实的基础。</w:t>
      </w:r>
    </w:p>
    <w:p w14:paraId="53BE959D" w14:textId="77777777" w:rsidR="00600015" w:rsidRDefault="00000000">
      <w:pPr>
        <w:pStyle w:val="--0"/>
        <w:rPr>
          <w:rFonts w:hint="default"/>
        </w:rPr>
      </w:pPr>
      <w:r>
        <w:t>毕业设计是我大学生涯的重要里程碑，也是我人生新旅程的起点。感谢所有帮助过我的人，是你们让我的毕业设计之路充满意义与精彩。未来，我定会怀揣感恩，继续努力，用所学知识回馈社会，不负众望。</w:t>
      </w:r>
    </w:p>
    <w:sectPr w:rsidR="00600015">
      <w:footerReference w:type="default" r:id="rId38"/>
      <w:pgSz w:w="11906" w:h="16838"/>
      <w:pgMar w:top="1803" w:right="1440" w:bottom="1803" w:left="1440" w:header="1219" w:footer="850" w:gutter="283"/>
      <w:cols w:space="0"/>
      <w:docGrid w:type="lines" w:linePitch="33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7" w:author="zx" w:date="2026-04-12T10:36:00Z" w:initials="z">
    <w:p w14:paraId="247E8751" w14:textId="7E66DF26" w:rsidR="00D231D8" w:rsidRDefault="00D231D8">
      <w:pPr>
        <w:pStyle w:val="af0"/>
      </w:pPr>
      <w:r>
        <w:rPr>
          <w:rStyle w:val="af"/>
        </w:rPr>
        <w:annotationRef/>
      </w:r>
      <w:r>
        <w:rPr>
          <w:rFonts w:hint="eastAsia"/>
        </w:rPr>
        <w:t>空两格，下同，这个研究背景和意义分一下段，不能一段一页</w:t>
      </w:r>
    </w:p>
  </w:comment>
  <w:comment w:id="76" w:author="zx" w:date="2026-04-12T10:37:00Z" w:initials="z">
    <w:p w14:paraId="4B8BC0FF" w14:textId="59D7C9E1" w:rsidR="00D231D8" w:rsidRPr="00D231D8" w:rsidRDefault="00D231D8">
      <w:pPr>
        <w:pStyle w:val="af0"/>
        <w:rPr>
          <w:rFonts w:hint="eastAsia"/>
          <w:b/>
          <w:bCs/>
        </w:rPr>
      </w:pPr>
      <w:r>
        <w:rPr>
          <w:rStyle w:val="af"/>
        </w:rPr>
        <w:annotationRef/>
      </w:r>
      <w:r>
        <w:rPr>
          <w:rFonts w:hint="eastAsia"/>
        </w:rPr>
        <w:t>1</w:t>
      </w:r>
      <w:r>
        <w:t>.</w:t>
      </w:r>
      <w:r>
        <w:rPr>
          <w:rFonts w:hint="eastAsia"/>
        </w:rPr>
        <w:t>你这是表，要用表</w:t>
      </w:r>
      <w:r>
        <w:rPr>
          <w:rFonts w:hint="eastAsia"/>
        </w:rPr>
        <w:t xml:space="preserve">1 </w:t>
      </w:r>
      <w:r>
        <w:rPr>
          <w:rFonts w:hint="eastAsia"/>
        </w:rPr>
        <w:t>活动信息表</w:t>
      </w:r>
      <w:r>
        <w:rPr>
          <w:rFonts w:hint="eastAsia"/>
        </w:rPr>
        <w:t>，且这个要放在表的前面，不是表的后面，下同，表的标号是阿拉伯数字</w:t>
      </w:r>
      <w:r>
        <w:rPr>
          <w:rFonts w:hint="eastAsia"/>
        </w:rPr>
        <w:t>1</w:t>
      </w:r>
      <w:r>
        <w:rPr>
          <w:rFonts w:hint="eastAsia"/>
        </w:rPr>
        <w:t>，</w:t>
      </w:r>
      <w:r>
        <w:rPr>
          <w:rFonts w:hint="eastAsia"/>
        </w:rPr>
        <w:t>2</w:t>
      </w:r>
      <w:r>
        <w:rPr>
          <w:rFonts w:hint="eastAsia"/>
        </w:rPr>
        <w:t>，</w:t>
      </w:r>
      <w:r>
        <w:rPr>
          <w:rFonts w:hint="eastAsia"/>
        </w:rPr>
        <w:t>3</w:t>
      </w:r>
      <w:r>
        <w:rPr>
          <w:rFonts w:hint="eastAsia"/>
        </w:rPr>
        <w:t>这样</w:t>
      </w:r>
      <w:r>
        <w:br/>
        <w:t>2.</w:t>
      </w:r>
      <w:r>
        <w:rPr>
          <w:rFonts w:hint="eastAsia"/>
        </w:rPr>
        <w:t>你对表要有描述和引用，如表几所示这种话要有，下同</w:t>
      </w:r>
    </w:p>
  </w:comment>
  <w:comment w:id="78" w:author="zx" w:date="2026-04-12T10:39:00Z" w:initials="z">
    <w:p w14:paraId="4668ABC8" w14:textId="7AD7E9F3" w:rsidR="00D231D8" w:rsidRDefault="00D231D8">
      <w:pPr>
        <w:pStyle w:val="af0"/>
        <w:rPr>
          <w:rFonts w:hint="eastAsia"/>
        </w:rPr>
      </w:pPr>
      <w:r>
        <w:rPr>
          <w:rStyle w:val="af"/>
        </w:rPr>
        <w:annotationRef/>
      </w:r>
      <w:r>
        <w:rPr>
          <w:rFonts w:hint="eastAsia"/>
        </w:rPr>
        <w:t>每个表都要有相应描述，一段话一张表，不能两个表之间没有语句描述</w:t>
      </w:r>
    </w:p>
  </w:comment>
  <w:comment w:id="90" w:author="zx" w:date="2026-04-12T10:41:00Z" w:initials="z">
    <w:p w14:paraId="48371BB1" w14:textId="36F65B86" w:rsidR="00D231D8" w:rsidRDefault="00D231D8">
      <w:pPr>
        <w:pStyle w:val="af0"/>
        <w:rPr>
          <w:rFonts w:hint="eastAsia"/>
        </w:rPr>
      </w:pPr>
      <w:r>
        <w:rPr>
          <w:rStyle w:val="af"/>
        </w:rPr>
        <w:annotationRef/>
      </w:r>
      <w:r>
        <w:rPr>
          <w:rFonts w:hint="eastAsia"/>
        </w:rPr>
        <w:t>图也是一样的，正文里要有如图几所示这种话，且每个图要有对应的一段话描述，是一段话，不是一句话</w:t>
      </w:r>
    </w:p>
  </w:comment>
  <w:comment w:id="92" w:author="zx" w:date="2026-04-12T10:42:00Z" w:initials="z">
    <w:p w14:paraId="20B52F1E" w14:textId="77777777" w:rsidR="00D231D8" w:rsidRDefault="00D231D8" w:rsidP="00D231D8">
      <w:pPr>
        <w:pStyle w:val="-"/>
        <w:ind w:firstLineChars="266" w:firstLine="559"/>
        <w:rPr>
          <w:rFonts w:hint="default"/>
        </w:rPr>
      </w:pPr>
      <w:r>
        <w:rPr>
          <w:rStyle w:val="af"/>
        </w:rPr>
        <w:annotationRef/>
      </w:r>
      <w:r>
        <w:t>像这里可以直接写：</w:t>
      </w:r>
    </w:p>
    <w:p w14:paraId="0707FA3A" w14:textId="77777777" w:rsidR="00D231D8" w:rsidRDefault="00D231D8" w:rsidP="00D231D8">
      <w:pPr>
        <w:pStyle w:val="-"/>
        <w:ind w:firstLineChars="266" w:firstLine="745"/>
        <w:rPr>
          <w:rFonts w:hint="default"/>
        </w:rPr>
      </w:pPr>
      <w:r>
        <w:t>活动展示模块</w:t>
      </w:r>
      <w:r>
        <w:t>如图</w:t>
      </w:r>
      <w:r>
        <w:t>1</w:t>
      </w:r>
      <w:r>
        <w:rPr>
          <w:rFonts w:hint="default"/>
        </w:rPr>
        <w:t>0</w:t>
      </w:r>
      <w:r>
        <w:t>所示，</w:t>
      </w:r>
      <w:r>
        <w:t>负责为用户展示所有通过</w:t>
      </w:r>
      <w:r>
        <w:t>的</w:t>
      </w:r>
      <w:r>
        <w:t>审核活动</w:t>
      </w:r>
      <w:r>
        <w:rPr>
          <w:rStyle w:val="af"/>
          <w:rFonts w:eastAsia="宋体" w:cs="Times New Roman" w:hint="default"/>
          <w:bCs w:val="0"/>
          <w:color w:val="auto"/>
          <w:kern w:val="2"/>
        </w:rPr>
        <w:annotationRef/>
      </w:r>
      <w:r>
        <w:rPr>
          <w:rFonts w:hint="default"/>
        </w:rPr>
        <w:t>……</w:t>
      </w:r>
    </w:p>
    <w:p w14:paraId="2421F547" w14:textId="2C3A8FFC" w:rsidR="00D231D8" w:rsidRDefault="00D231D8" w:rsidP="00D231D8">
      <w:pPr>
        <w:pStyle w:val="-"/>
        <w:ind w:firstLineChars="266" w:firstLine="745"/>
      </w:pPr>
      <w:r>
        <w:t>下同，不要用小标题加冒号的形式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7E8751" w15:done="0"/>
  <w15:commentEx w15:paraId="4B8BC0FF" w15:done="0"/>
  <w15:commentEx w15:paraId="4668ABC8" w15:done="0"/>
  <w15:commentEx w15:paraId="48371BB1" w15:done="0"/>
  <w15:commentEx w15:paraId="2421F5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5F442" w16cex:dateUtc="2026-04-12T02:36:00Z"/>
  <w16cex:commentExtensible w16cex:durableId="2D85F484" w16cex:dateUtc="2026-04-12T02:37:00Z"/>
  <w16cex:commentExtensible w16cex:durableId="2D85F4FF" w16cex:dateUtc="2026-04-12T02:39:00Z"/>
  <w16cex:commentExtensible w16cex:durableId="2D85F556" w16cex:dateUtc="2026-04-12T02:41:00Z"/>
  <w16cex:commentExtensible w16cex:durableId="2D85F5AA" w16cex:dateUtc="2026-04-12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7E8751" w16cid:durableId="2D85F442"/>
  <w16cid:commentId w16cid:paraId="4B8BC0FF" w16cid:durableId="2D85F484"/>
  <w16cid:commentId w16cid:paraId="4668ABC8" w16cid:durableId="2D85F4FF"/>
  <w16cid:commentId w16cid:paraId="48371BB1" w16cid:durableId="2D85F556"/>
  <w16cid:commentId w16cid:paraId="2421F547" w16cid:durableId="2D85F5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3522C" w14:textId="77777777" w:rsidR="005B1AC9" w:rsidRDefault="005B1AC9"/>
  </w:endnote>
  <w:endnote w:type="continuationSeparator" w:id="0">
    <w:p w14:paraId="2B026A4D" w14:textId="77777777" w:rsidR="005B1AC9" w:rsidRDefault="005B1A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5C127" w14:textId="77777777" w:rsidR="00600015" w:rsidRDefault="00000000">
    <w:pPr>
      <w:pStyle w:val="a6"/>
      <w:tabs>
        <w:tab w:val="clear" w:pos="4153"/>
        <w:tab w:val="center" w:pos="4371"/>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90F12" w14:textId="77777777" w:rsidR="00600015" w:rsidRDefault="00000000">
    <w:pPr>
      <w:pStyle w:val="a6"/>
    </w:pPr>
    <w:r>
      <w:rPr>
        <w:noProof/>
      </w:rPr>
      <mc:AlternateContent>
        <mc:Choice Requires="wps">
          <w:drawing>
            <wp:anchor distT="0" distB="0" distL="114300" distR="114300" simplePos="0" relativeHeight="251659264" behindDoc="0" locked="0" layoutInCell="1" allowOverlap="1" wp14:anchorId="6B28B8A9" wp14:editId="14412E26">
              <wp:simplePos x="0" y="0"/>
              <wp:positionH relativeFrom="margin">
                <wp:align>center</wp:align>
              </wp:positionH>
              <wp:positionV relativeFrom="paragraph">
                <wp:posOffset>0</wp:posOffset>
              </wp:positionV>
              <wp:extent cx="1828800" cy="1828800"/>
              <wp:effectExtent l="0" t="0" r="0" b="0"/>
              <wp:wrapNone/>
              <wp:docPr id="3"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066AF7F" w14:textId="77777777" w:rsidR="0060001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type w14:anchorId="6B28B8A9" id="_x0000_t202" coordsize="21600,21600" o:spt="202" path="m,l,21600r21600,l21600,xe">
              <v:stroke joinstyle="miter"/>
              <v:path gradientshapeok="t" o:connecttype="rect"/>
            </v:shapetype>
            <v:shape id="文本框 19"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6066AF7F" w14:textId="77777777" w:rsidR="0060001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C62C" w14:textId="77777777" w:rsidR="00600015" w:rsidRDefault="00000000">
    <w:pPr>
      <w:pStyle w:val="a6"/>
      <w:jc w:val="both"/>
      <w:rPr>
        <w:rFonts w:ascii="仿宋" w:eastAsia="仿宋" w:hAnsi="仿宋"/>
        <w:sz w:val="21"/>
        <w:szCs w:val="21"/>
      </w:rPr>
    </w:pPr>
    <w:r>
      <w:rPr>
        <w:noProof/>
        <w:sz w:val="21"/>
      </w:rPr>
      <mc:AlternateContent>
        <mc:Choice Requires="wps">
          <w:drawing>
            <wp:anchor distT="0" distB="0" distL="114300" distR="114300" simplePos="0" relativeHeight="251660288" behindDoc="0" locked="0" layoutInCell="1" allowOverlap="1" wp14:anchorId="239419EF" wp14:editId="03B3AD29">
              <wp:simplePos x="0" y="0"/>
              <wp:positionH relativeFrom="margin">
                <wp:align>center</wp:align>
              </wp:positionH>
              <wp:positionV relativeFrom="paragraph">
                <wp:posOffset>0</wp:posOffset>
              </wp:positionV>
              <wp:extent cx="211455" cy="152400"/>
              <wp:effectExtent l="0" t="0" r="0" b="0"/>
              <wp:wrapNone/>
              <wp:docPr id="14" name="文本框 20"/>
              <wp:cNvGraphicFramePr/>
              <a:graphic xmlns:a="http://schemas.openxmlformats.org/drawingml/2006/main">
                <a:graphicData uri="http://schemas.microsoft.com/office/word/2010/wordprocessingShape">
                  <wps:wsp>
                    <wps:cNvSpPr txBox="1"/>
                    <wps:spPr>
                      <a:xfrm>
                        <a:off x="0" y="0"/>
                        <a:ext cx="211455"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B48458" w14:textId="77777777" w:rsidR="00600015" w:rsidRDefault="00000000">
                          <w:pPr>
                            <w:pStyle w:val="a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39419EF" id="_x0000_t202" coordsize="21600,21600" o:spt="202" path="m,l,21600r21600,l21600,xe">
              <v:stroke joinstyle="miter"/>
              <v:path gradientshapeok="t" o:connecttype="rect"/>
            </v:shapetype>
            <v:shape id="文本框 20" o:spid="_x0000_s1027" type="#_x0000_t202" style="position:absolute;left:0;text-align:left;margin-left:0;margin-top:0;width:16.65pt;height:1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" filled="f" stroked="f" strokeweight=".5pt">
              <v:textbox inset="0,0,0,0">
                <w:txbxContent>
                  <w:p w14:paraId="42B48458" w14:textId="77777777" w:rsidR="00600015" w:rsidRDefault="00000000">
                    <w:pPr>
                      <w:pStyle w:val="a6"/>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7EF30" w14:textId="77777777" w:rsidR="00600015" w:rsidRDefault="00000000">
    <w:pPr>
      <w:pStyle w:val="a6"/>
      <w:jc w:val="both"/>
      <w:rPr>
        <w:rFonts w:ascii="仿宋" w:eastAsia="仿宋" w:hAnsi="仿宋"/>
        <w:sz w:val="21"/>
        <w:szCs w:val="21"/>
        <w:lang w:val="zh-CN"/>
      </w:rPr>
    </w:pPr>
    <w:r>
      <w:rPr>
        <w:noProof/>
        <w:sz w:val="21"/>
      </w:rPr>
      <mc:AlternateContent>
        <mc:Choice Requires="wps">
          <w:drawing>
            <wp:anchor distT="0" distB="0" distL="114300" distR="114300" simplePos="0" relativeHeight="251661312" behindDoc="0" locked="0" layoutInCell="1" allowOverlap="1" wp14:anchorId="1F06AE60" wp14:editId="5E5C605B">
              <wp:simplePos x="0" y="0"/>
              <wp:positionH relativeFrom="margin">
                <wp:align>center</wp:align>
              </wp:positionH>
              <wp:positionV relativeFrom="paragraph">
                <wp:posOffset>0</wp:posOffset>
              </wp:positionV>
              <wp:extent cx="231775" cy="137795"/>
              <wp:effectExtent l="0" t="0" r="0" b="0"/>
              <wp:wrapNone/>
              <wp:docPr id="15" name="文本框 21"/>
              <wp:cNvGraphicFramePr/>
              <a:graphic xmlns:a="http://schemas.openxmlformats.org/drawingml/2006/main">
                <a:graphicData uri="http://schemas.microsoft.com/office/word/2010/wordprocessingShape">
                  <wps:wsp>
                    <wps:cNvSpPr txBox="1"/>
                    <wps:spPr>
                      <a:xfrm>
                        <a:off x="0" y="0"/>
                        <a:ext cx="23177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6B9141" w14:textId="77777777" w:rsidR="00600015" w:rsidRDefault="00000000">
                          <w:pPr>
                            <w:pStyle w:val="a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F06AE60" id="_x0000_t202" coordsize="21600,21600" o:spt="202" path="m,l,21600r21600,l21600,xe">
              <v:stroke joinstyle="miter"/>
              <v:path gradientshapeok="t" o:connecttype="rect"/>
            </v:shapetype>
            <v:shape id="文本框 21" o:spid="_x0000_s1028" type="#_x0000_t202" style="position:absolute;left:0;text-align:left;margin-left:0;margin-top:0;width:18.25pt;height:10.8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" filled="f" stroked="f" strokeweight=".5pt">
              <v:textbox inset="0,0,0,0">
                <w:txbxContent>
                  <w:p w14:paraId="736B9141" w14:textId="77777777" w:rsidR="00600015" w:rsidRDefault="00000000">
                    <w:pPr>
                      <w:pStyle w:val="a6"/>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F935" w14:textId="77777777" w:rsidR="00600015" w:rsidRDefault="00000000">
    <w:pPr>
      <w:pStyle w:val="a6"/>
      <w:jc w:val="both"/>
      <w:rPr>
        <w:rFonts w:ascii="仿宋" w:eastAsia="仿宋" w:hAnsi="仿宋"/>
        <w:sz w:val="21"/>
        <w:szCs w:val="21"/>
        <w:lang w:val="zh-CN"/>
      </w:rPr>
    </w:pPr>
    <w:r>
      <w:rPr>
        <w:noProof/>
        <w:sz w:val="21"/>
      </w:rPr>
      <mc:AlternateContent>
        <mc:Choice Requires="wps">
          <w:drawing>
            <wp:anchor distT="0" distB="0" distL="114300" distR="114300" simplePos="0" relativeHeight="251662336" behindDoc="0" locked="0" layoutInCell="1" allowOverlap="1" wp14:anchorId="18E967D7" wp14:editId="4D416258">
              <wp:simplePos x="0" y="0"/>
              <wp:positionH relativeFrom="margin">
                <wp:align>center</wp:align>
              </wp:positionH>
              <wp:positionV relativeFrom="paragraph">
                <wp:posOffset>0</wp:posOffset>
              </wp:positionV>
              <wp:extent cx="166370" cy="137795"/>
              <wp:effectExtent l="0" t="0" r="0" b="0"/>
              <wp:wrapNone/>
              <wp:docPr id="20" name="文本框 22"/>
              <wp:cNvGraphicFramePr/>
              <a:graphic xmlns:a="http://schemas.openxmlformats.org/drawingml/2006/main">
                <a:graphicData uri="http://schemas.microsoft.com/office/word/2010/wordprocessingShape">
                  <wps:wsp>
                    <wps:cNvSpPr txBox="1"/>
                    <wps:spPr>
                      <a:xfrm>
                        <a:off x="0" y="0"/>
                        <a:ext cx="166370"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14FB6" w14:textId="77777777" w:rsidR="00600015" w:rsidRDefault="00000000">
                          <w:pPr>
                            <w:pStyle w:val="a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8E967D7" id="_x0000_t202" coordsize="21600,21600" o:spt="202" path="m,l,21600r21600,l21600,xe">
              <v:stroke joinstyle="miter"/>
              <v:path gradientshapeok="t" o:connecttype="rect"/>
            </v:shapetype>
            <v:shape id="文本框 22" o:spid="_x0000_s1029" type="#_x0000_t202" style="position:absolute;left:0;text-align:left;margin-left:0;margin-top:0;width:13.1pt;height:10.8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" filled="f" stroked="f" strokeweight=".5pt">
              <v:textbox inset="0,0,0,0">
                <w:txbxContent>
                  <w:p w14:paraId="0A214FB6" w14:textId="77777777" w:rsidR="00600015" w:rsidRDefault="00000000">
                    <w:pPr>
                      <w:pStyle w:val="a6"/>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4E03" w14:textId="77777777" w:rsidR="005B1AC9" w:rsidRDefault="005B1AC9"/>
  </w:footnote>
  <w:footnote w:type="continuationSeparator" w:id="0">
    <w:p w14:paraId="19AC86E0" w14:textId="77777777" w:rsidR="005B1AC9" w:rsidRDefault="005B1A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6CE4" w14:textId="77777777" w:rsidR="00600015" w:rsidRDefault="00600015">
    <w:pPr>
      <w:pStyle w:val="a7"/>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C276" w14:textId="77777777" w:rsidR="00600015" w:rsidRDefault="00600015">
    <w:pPr>
      <w:pStyle w:val="a7"/>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97A4B" w14:textId="77777777" w:rsidR="00600015" w:rsidRDefault="00000000">
    <w:pPr>
      <w:pBdr>
        <w:bottom w:val="single" w:sz="4" w:space="0" w:color="auto"/>
      </w:pBdr>
      <w:jc w:val="center"/>
    </w:pPr>
    <w:r>
      <w:rPr>
        <w:rFonts w:hint="eastAsia"/>
        <w:sz w:val="18"/>
        <w:szCs w:val="18"/>
      </w:rPr>
      <w:t>2</w:t>
    </w:r>
    <w:r>
      <w:rPr>
        <w:sz w:val="18"/>
        <w:szCs w:val="18"/>
      </w:rPr>
      <w:t>02</w:t>
    </w:r>
    <w:r>
      <w:rPr>
        <w:rFonts w:hint="eastAsia"/>
        <w:sz w:val="18"/>
        <w:szCs w:val="18"/>
      </w:rPr>
      <w:t>5</w:t>
    </w:r>
    <w:r>
      <w:rPr>
        <w:rFonts w:hint="eastAsia"/>
        <w:sz w:val="18"/>
        <w:szCs w:val="18"/>
      </w:rPr>
      <w:t>届本科毕业论文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3F0BFE"/>
    <w:multiLevelType w:val="singleLevel"/>
    <w:tmpl w:val="833F0BFE"/>
    <w:lvl w:ilvl="0">
      <w:start w:val="1"/>
      <w:numFmt w:val="decimal"/>
      <w:pStyle w:val="a"/>
      <w:lvlText w:val="[%1]"/>
      <w:lvlJc w:val="left"/>
      <w:pPr>
        <w:tabs>
          <w:tab w:val="left" w:pos="420"/>
        </w:tabs>
        <w:ind w:left="420" w:hanging="420"/>
      </w:pPr>
      <w:rPr>
        <w:rFonts w:hint="default"/>
      </w:rPr>
    </w:lvl>
  </w:abstractNum>
  <w:abstractNum w:abstractNumId="1" w15:restartNumberingAfterBreak="0">
    <w:nsid w:val="E911DBC7"/>
    <w:multiLevelType w:val="singleLevel"/>
    <w:tmpl w:val="E911DBC7"/>
    <w:lvl w:ilvl="0">
      <w:start w:val="1"/>
      <w:numFmt w:val="decimal"/>
      <w:lvlText w:val="[%1]"/>
      <w:lvlJc w:val="left"/>
      <w:pPr>
        <w:tabs>
          <w:tab w:val="left" w:pos="312"/>
        </w:tabs>
      </w:pPr>
    </w:lvl>
  </w:abstractNum>
  <w:abstractNum w:abstractNumId="2" w15:restartNumberingAfterBreak="0">
    <w:nsid w:val="379F4345"/>
    <w:multiLevelType w:val="multilevel"/>
    <w:tmpl w:val="379F4345"/>
    <w:lvl w:ilvl="0">
      <w:start w:val="1"/>
      <w:numFmt w:val="decimal"/>
      <w:pStyle w:val="1"/>
      <w:suff w:val="space"/>
      <w:lvlText w:val="%1"/>
      <w:lvlJc w:val="left"/>
      <w:pPr>
        <w:ind w:left="0" w:firstLine="0"/>
      </w:pPr>
      <w:rPr>
        <w:rFonts w:ascii="Times New Roman" w:eastAsia="黑体" w:hAnsi="Times New Roman" w:hint="default"/>
        <w:sz w:val="28"/>
      </w:rPr>
    </w:lvl>
    <w:lvl w:ilvl="1">
      <w:start w:val="1"/>
      <w:numFmt w:val="decimal"/>
      <w:pStyle w:val="2"/>
      <w:isLgl/>
      <w:suff w:val="space"/>
      <w:lvlText w:val="%1.%2"/>
      <w:lvlJc w:val="left"/>
      <w:pPr>
        <w:ind w:left="0" w:firstLine="0"/>
      </w:pPr>
      <w:rPr>
        <w:rFonts w:ascii="Times New Roman" w:eastAsia="仿宋" w:hAnsi="Times New Roman" w:hint="default"/>
        <w:b w:val="0"/>
        <w:bCs w:val="0"/>
        <w:sz w:val="28"/>
      </w:rPr>
    </w:lvl>
    <w:lvl w:ilvl="2">
      <w:start w:val="1"/>
      <w:numFmt w:val="decimal"/>
      <w:lvlRestart w:val="1"/>
      <w:pStyle w:val="3"/>
      <w:isLgl/>
      <w:suff w:val="space"/>
      <w:lvlText w:val="%1.%2.%3"/>
      <w:lvlJc w:val="left"/>
      <w:pPr>
        <w:ind w:left="0" w:firstLine="0"/>
      </w:pPr>
      <w:rPr>
        <w:rFonts w:ascii="Times New Roman" w:eastAsia="仿宋" w:hAnsi="Times New Roman" w:hint="default"/>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6989439">
    <w:abstractNumId w:val="2"/>
  </w:num>
  <w:num w:numId="2" w16cid:durableId="577445553">
    <w:abstractNumId w:val="0"/>
  </w:num>
  <w:num w:numId="3" w16cid:durableId="4986638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x">
    <w15:presenceInfo w15:providerId="None" w15:userId="z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65"/>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1D6A229E"/>
    <w:rsid w:val="000002F1"/>
    <w:rsid w:val="000C1FF9"/>
    <w:rsid w:val="000F5645"/>
    <w:rsid w:val="00133DE4"/>
    <w:rsid w:val="00135135"/>
    <w:rsid w:val="00186BF0"/>
    <w:rsid w:val="001978C2"/>
    <w:rsid w:val="001D2F9A"/>
    <w:rsid w:val="001F2AA5"/>
    <w:rsid w:val="00200ACF"/>
    <w:rsid w:val="00263A0D"/>
    <w:rsid w:val="002708AD"/>
    <w:rsid w:val="002B247F"/>
    <w:rsid w:val="002B6923"/>
    <w:rsid w:val="002F7197"/>
    <w:rsid w:val="00330574"/>
    <w:rsid w:val="00396CDA"/>
    <w:rsid w:val="003A0914"/>
    <w:rsid w:val="00417EF4"/>
    <w:rsid w:val="00441793"/>
    <w:rsid w:val="004D4AEB"/>
    <w:rsid w:val="00593490"/>
    <w:rsid w:val="005B1AC9"/>
    <w:rsid w:val="00600015"/>
    <w:rsid w:val="00653C92"/>
    <w:rsid w:val="00675752"/>
    <w:rsid w:val="006A22D7"/>
    <w:rsid w:val="006A27F3"/>
    <w:rsid w:val="006C137A"/>
    <w:rsid w:val="006D30D1"/>
    <w:rsid w:val="007007DA"/>
    <w:rsid w:val="00757B9E"/>
    <w:rsid w:val="00771B68"/>
    <w:rsid w:val="008322BB"/>
    <w:rsid w:val="0086669C"/>
    <w:rsid w:val="0089189B"/>
    <w:rsid w:val="008D138C"/>
    <w:rsid w:val="009163A7"/>
    <w:rsid w:val="0097779D"/>
    <w:rsid w:val="009C15CF"/>
    <w:rsid w:val="009F2F62"/>
    <w:rsid w:val="00A010BF"/>
    <w:rsid w:val="00AC53DE"/>
    <w:rsid w:val="00AE7354"/>
    <w:rsid w:val="00C35A4F"/>
    <w:rsid w:val="00C91C98"/>
    <w:rsid w:val="00CD040B"/>
    <w:rsid w:val="00CD1788"/>
    <w:rsid w:val="00CF5500"/>
    <w:rsid w:val="00D231D8"/>
    <w:rsid w:val="00D26D9F"/>
    <w:rsid w:val="00D902FC"/>
    <w:rsid w:val="00DA3EA5"/>
    <w:rsid w:val="00E0770D"/>
    <w:rsid w:val="00E9634C"/>
    <w:rsid w:val="00EA058C"/>
    <w:rsid w:val="00EC74E3"/>
    <w:rsid w:val="00F9137D"/>
    <w:rsid w:val="01001B66"/>
    <w:rsid w:val="0100390C"/>
    <w:rsid w:val="01066A48"/>
    <w:rsid w:val="010D427B"/>
    <w:rsid w:val="01157374"/>
    <w:rsid w:val="01207B0A"/>
    <w:rsid w:val="01227D26"/>
    <w:rsid w:val="012375FA"/>
    <w:rsid w:val="01284C10"/>
    <w:rsid w:val="013B0DE8"/>
    <w:rsid w:val="014B08FF"/>
    <w:rsid w:val="014D0B1B"/>
    <w:rsid w:val="014F4893"/>
    <w:rsid w:val="015772A4"/>
    <w:rsid w:val="01620359"/>
    <w:rsid w:val="017165B7"/>
    <w:rsid w:val="018362EB"/>
    <w:rsid w:val="019E3F56"/>
    <w:rsid w:val="01A93FA3"/>
    <w:rsid w:val="01B6046E"/>
    <w:rsid w:val="01B66AA1"/>
    <w:rsid w:val="01C81F50"/>
    <w:rsid w:val="01D7777D"/>
    <w:rsid w:val="01D9415D"/>
    <w:rsid w:val="01DA23AF"/>
    <w:rsid w:val="01E07299"/>
    <w:rsid w:val="01EA46B0"/>
    <w:rsid w:val="01F64D0F"/>
    <w:rsid w:val="01F9035B"/>
    <w:rsid w:val="01FA494A"/>
    <w:rsid w:val="01FA65AD"/>
    <w:rsid w:val="020411DA"/>
    <w:rsid w:val="021533E7"/>
    <w:rsid w:val="021D70DF"/>
    <w:rsid w:val="021F4265"/>
    <w:rsid w:val="02227115"/>
    <w:rsid w:val="022618D2"/>
    <w:rsid w:val="022C5744"/>
    <w:rsid w:val="022F4AC9"/>
    <w:rsid w:val="023D293E"/>
    <w:rsid w:val="02555ED9"/>
    <w:rsid w:val="02587777"/>
    <w:rsid w:val="0261487E"/>
    <w:rsid w:val="026223A4"/>
    <w:rsid w:val="02681684"/>
    <w:rsid w:val="026B27CF"/>
    <w:rsid w:val="026D3223"/>
    <w:rsid w:val="027D5B17"/>
    <w:rsid w:val="02873BB9"/>
    <w:rsid w:val="028920FE"/>
    <w:rsid w:val="029A7B0F"/>
    <w:rsid w:val="029C3B08"/>
    <w:rsid w:val="029F281B"/>
    <w:rsid w:val="02A93B2F"/>
    <w:rsid w:val="02B80216"/>
    <w:rsid w:val="02CB7221"/>
    <w:rsid w:val="02CD3CC1"/>
    <w:rsid w:val="02CD7101"/>
    <w:rsid w:val="02D212D8"/>
    <w:rsid w:val="02D84414"/>
    <w:rsid w:val="02DE21FA"/>
    <w:rsid w:val="02E1151B"/>
    <w:rsid w:val="02E37041"/>
    <w:rsid w:val="02E828A9"/>
    <w:rsid w:val="02ED7EC0"/>
    <w:rsid w:val="02EE3C38"/>
    <w:rsid w:val="03004097"/>
    <w:rsid w:val="03035935"/>
    <w:rsid w:val="03060F81"/>
    <w:rsid w:val="03086AA8"/>
    <w:rsid w:val="030A0A72"/>
    <w:rsid w:val="030E7E36"/>
    <w:rsid w:val="0321400D"/>
    <w:rsid w:val="03217B69"/>
    <w:rsid w:val="03261624"/>
    <w:rsid w:val="032C4E8C"/>
    <w:rsid w:val="033248DF"/>
    <w:rsid w:val="034B2E38"/>
    <w:rsid w:val="034C72DC"/>
    <w:rsid w:val="03525F75"/>
    <w:rsid w:val="036208AE"/>
    <w:rsid w:val="036D2C77"/>
    <w:rsid w:val="03773C2D"/>
    <w:rsid w:val="037A4D47"/>
    <w:rsid w:val="037E6D6A"/>
    <w:rsid w:val="038325D2"/>
    <w:rsid w:val="038720C2"/>
    <w:rsid w:val="03885E3A"/>
    <w:rsid w:val="038F541B"/>
    <w:rsid w:val="03920A67"/>
    <w:rsid w:val="0394658D"/>
    <w:rsid w:val="03A8028B"/>
    <w:rsid w:val="03AE3AF3"/>
    <w:rsid w:val="03BD5AE4"/>
    <w:rsid w:val="03C54999"/>
    <w:rsid w:val="03C60151"/>
    <w:rsid w:val="03CF3A69"/>
    <w:rsid w:val="03E219EE"/>
    <w:rsid w:val="03E80687"/>
    <w:rsid w:val="03F82FC0"/>
    <w:rsid w:val="03FF3B22"/>
    <w:rsid w:val="04095165"/>
    <w:rsid w:val="040E6340"/>
    <w:rsid w:val="0410030A"/>
    <w:rsid w:val="041B280B"/>
    <w:rsid w:val="04207E21"/>
    <w:rsid w:val="042F4508"/>
    <w:rsid w:val="043D11AF"/>
    <w:rsid w:val="0449381C"/>
    <w:rsid w:val="045D2BCC"/>
    <w:rsid w:val="04620439"/>
    <w:rsid w:val="04693B13"/>
    <w:rsid w:val="046E3282"/>
    <w:rsid w:val="04702B56"/>
    <w:rsid w:val="04737EEB"/>
    <w:rsid w:val="04754611"/>
    <w:rsid w:val="04763EE5"/>
    <w:rsid w:val="047A39D5"/>
    <w:rsid w:val="047F0FEB"/>
    <w:rsid w:val="04884340"/>
    <w:rsid w:val="048D195A"/>
    <w:rsid w:val="0494241D"/>
    <w:rsid w:val="04A40A52"/>
    <w:rsid w:val="04B30C95"/>
    <w:rsid w:val="04B648BA"/>
    <w:rsid w:val="04B96B96"/>
    <w:rsid w:val="04BD1B14"/>
    <w:rsid w:val="04C0505A"/>
    <w:rsid w:val="04CF728E"/>
    <w:rsid w:val="04E672BC"/>
    <w:rsid w:val="04FD0162"/>
    <w:rsid w:val="050C1396"/>
    <w:rsid w:val="051B3A21"/>
    <w:rsid w:val="051C2CDE"/>
    <w:rsid w:val="051E2A1A"/>
    <w:rsid w:val="052102F4"/>
    <w:rsid w:val="05235E1B"/>
    <w:rsid w:val="05322502"/>
    <w:rsid w:val="053F2393"/>
    <w:rsid w:val="05410997"/>
    <w:rsid w:val="05443AA3"/>
    <w:rsid w:val="0548762F"/>
    <w:rsid w:val="054B552D"/>
    <w:rsid w:val="055B3806"/>
    <w:rsid w:val="056621AB"/>
    <w:rsid w:val="056F54F3"/>
    <w:rsid w:val="05777F14"/>
    <w:rsid w:val="058014BF"/>
    <w:rsid w:val="05852631"/>
    <w:rsid w:val="05865440"/>
    <w:rsid w:val="058C7E64"/>
    <w:rsid w:val="05942874"/>
    <w:rsid w:val="059C6D41"/>
    <w:rsid w:val="059D3E1F"/>
    <w:rsid w:val="05AB10D4"/>
    <w:rsid w:val="05B60A3D"/>
    <w:rsid w:val="05B7136E"/>
    <w:rsid w:val="05BC001D"/>
    <w:rsid w:val="05BE1FE7"/>
    <w:rsid w:val="05CD3091"/>
    <w:rsid w:val="05D2760E"/>
    <w:rsid w:val="05DA3601"/>
    <w:rsid w:val="05E51322"/>
    <w:rsid w:val="05F9301F"/>
    <w:rsid w:val="060519C4"/>
    <w:rsid w:val="0607426B"/>
    <w:rsid w:val="060F639F"/>
    <w:rsid w:val="06163BD1"/>
    <w:rsid w:val="061816F7"/>
    <w:rsid w:val="06253E14"/>
    <w:rsid w:val="062956B3"/>
    <w:rsid w:val="063140EA"/>
    <w:rsid w:val="06340386"/>
    <w:rsid w:val="06344057"/>
    <w:rsid w:val="06367DD0"/>
    <w:rsid w:val="063C3527"/>
    <w:rsid w:val="06422DE2"/>
    <w:rsid w:val="06500E91"/>
    <w:rsid w:val="065F10D4"/>
    <w:rsid w:val="06622FDE"/>
    <w:rsid w:val="0664493D"/>
    <w:rsid w:val="066606B5"/>
    <w:rsid w:val="06695AAF"/>
    <w:rsid w:val="06732AF2"/>
    <w:rsid w:val="067A7CBC"/>
    <w:rsid w:val="067B3A34"/>
    <w:rsid w:val="06856661"/>
    <w:rsid w:val="06897EFF"/>
    <w:rsid w:val="069074E0"/>
    <w:rsid w:val="069A3EBB"/>
    <w:rsid w:val="06A26ADE"/>
    <w:rsid w:val="06A81B27"/>
    <w:rsid w:val="06B17456"/>
    <w:rsid w:val="06B31420"/>
    <w:rsid w:val="06B34F7C"/>
    <w:rsid w:val="06BC3C5D"/>
    <w:rsid w:val="06BD229F"/>
    <w:rsid w:val="06BF6017"/>
    <w:rsid w:val="06C47189"/>
    <w:rsid w:val="06C51A4E"/>
    <w:rsid w:val="06CB49BC"/>
    <w:rsid w:val="06E15F8D"/>
    <w:rsid w:val="06E94E42"/>
    <w:rsid w:val="06F34B36"/>
    <w:rsid w:val="06F832D7"/>
    <w:rsid w:val="06FA05B7"/>
    <w:rsid w:val="06FE7CBE"/>
    <w:rsid w:val="070954E4"/>
    <w:rsid w:val="07097292"/>
    <w:rsid w:val="07106873"/>
    <w:rsid w:val="071A149F"/>
    <w:rsid w:val="071C0D73"/>
    <w:rsid w:val="07230354"/>
    <w:rsid w:val="07287718"/>
    <w:rsid w:val="072916E2"/>
    <w:rsid w:val="07293490"/>
    <w:rsid w:val="072D4D2F"/>
    <w:rsid w:val="075B5D40"/>
    <w:rsid w:val="075C7020"/>
    <w:rsid w:val="075C73C2"/>
    <w:rsid w:val="07691ADF"/>
    <w:rsid w:val="07783EDF"/>
    <w:rsid w:val="077C1812"/>
    <w:rsid w:val="07862691"/>
    <w:rsid w:val="078A5AE6"/>
    <w:rsid w:val="078D3A1F"/>
    <w:rsid w:val="07936306"/>
    <w:rsid w:val="079A613C"/>
    <w:rsid w:val="07A35325"/>
    <w:rsid w:val="07A50D69"/>
    <w:rsid w:val="07B611C8"/>
    <w:rsid w:val="07C37441"/>
    <w:rsid w:val="07C80EFB"/>
    <w:rsid w:val="07CD02C0"/>
    <w:rsid w:val="07D01B5E"/>
    <w:rsid w:val="07D050E5"/>
    <w:rsid w:val="07D63618"/>
    <w:rsid w:val="07DC6755"/>
    <w:rsid w:val="07F51244"/>
    <w:rsid w:val="07F60B29"/>
    <w:rsid w:val="07F752A5"/>
    <w:rsid w:val="08053EFD"/>
    <w:rsid w:val="0822685D"/>
    <w:rsid w:val="083245C7"/>
    <w:rsid w:val="0837398B"/>
    <w:rsid w:val="08477C01"/>
    <w:rsid w:val="0849203C"/>
    <w:rsid w:val="0858402D"/>
    <w:rsid w:val="08585DDB"/>
    <w:rsid w:val="08602EE2"/>
    <w:rsid w:val="08633FCF"/>
    <w:rsid w:val="086A5B0F"/>
    <w:rsid w:val="08713341"/>
    <w:rsid w:val="087370B9"/>
    <w:rsid w:val="08760957"/>
    <w:rsid w:val="087D5842"/>
    <w:rsid w:val="08856DEC"/>
    <w:rsid w:val="088968DD"/>
    <w:rsid w:val="088A61B1"/>
    <w:rsid w:val="08962DA7"/>
    <w:rsid w:val="089A2898"/>
    <w:rsid w:val="089D7C92"/>
    <w:rsid w:val="08AE6343"/>
    <w:rsid w:val="08AF450F"/>
    <w:rsid w:val="08B1198F"/>
    <w:rsid w:val="08B1373D"/>
    <w:rsid w:val="08C2594B"/>
    <w:rsid w:val="08C47915"/>
    <w:rsid w:val="08C6368D"/>
    <w:rsid w:val="08D35DAA"/>
    <w:rsid w:val="08DA0EE6"/>
    <w:rsid w:val="08E21B49"/>
    <w:rsid w:val="08E65ADD"/>
    <w:rsid w:val="08E6699A"/>
    <w:rsid w:val="08F0070A"/>
    <w:rsid w:val="08F37A02"/>
    <w:rsid w:val="08FB443F"/>
    <w:rsid w:val="08FE6A22"/>
    <w:rsid w:val="09002002"/>
    <w:rsid w:val="09061CDB"/>
    <w:rsid w:val="09075A53"/>
    <w:rsid w:val="090B10A0"/>
    <w:rsid w:val="091C32AD"/>
    <w:rsid w:val="091D7025"/>
    <w:rsid w:val="092263E9"/>
    <w:rsid w:val="0923007D"/>
    <w:rsid w:val="09246605"/>
    <w:rsid w:val="09273A00"/>
    <w:rsid w:val="092C31A5"/>
    <w:rsid w:val="092D54BA"/>
    <w:rsid w:val="093E76C7"/>
    <w:rsid w:val="09410F65"/>
    <w:rsid w:val="095347F5"/>
    <w:rsid w:val="09581E0B"/>
    <w:rsid w:val="09591736"/>
    <w:rsid w:val="095A3DD5"/>
    <w:rsid w:val="095C18FB"/>
    <w:rsid w:val="096674B8"/>
    <w:rsid w:val="0969226A"/>
    <w:rsid w:val="096F5AD2"/>
    <w:rsid w:val="09706A8B"/>
    <w:rsid w:val="09712EFE"/>
    <w:rsid w:val="097B701A"/>
    <w:rsid w:val="097F1A8E"/>
    <w:rsid w:val="09811362"/>
    <w:rsid w:val="098332B4"/>
    <w:rsid w:val="098705F9"/>
    <w:rsid w:val="098B0432"/>
    <w:rsid w:val="09903C9B"/>
    <w:rsid w:val="09905A49"/>
    <w:rsid w:val="09907D5D"/>
    <w:rsid w:val="09972933"/>
    <w:rsid w:val="099C43EE"/>
    <w:rsid w:val="09A45050"/>
    <w:rsid w:val="09A60DC8"/>
    <w:rsid w:val="09AA6B0A"/>
    <w:rsid w:val="09B434E5"/>
    <w:rsid w:val="09B51B61"/>
    <w:rsid w:val="09C86F91"/>
    <w:rsid w:val="09C94AB7"/>
    <w:rsid w:val="09CB16BA"/>
    <w:rsid w:val="09D21BBD"/>
    <w:rsid w:val="09DA6CC4"/>
    <w:rsid w:val="09E55D95"/>
    <w:rsid w:val="09EB2C7F"/>
    <w:rsid w:val="09FB7366"/>
    <w:rsid w:val="09FE0C04"/>
    <w:rsid w:val="0A0106F5"/>
    <w:rsid w:val="0A084781"/>
    <w:rsid w:val="0A110938"/>
    <w:rsid w:val="0A1421D6"/>
    <w:rsid w:val="0A200B7B"/>
    <w:rsid w:val="0A20501F"/>
    <w:rsid w:val="0A234D6A"/>
    <w:rsid w:val="0A252635"/>
    <w:rsid w:val="0A2543E3"/>
    <w:rsid w:val="0A2D217F"/>
    <w:rsid w:val="0A3E54A5"/>
    <w:rsid w:val="0A4E1CE1"/>
    <w:rsid w:val="0A4F1460"/>
    <w:rsid w:val="0A523BC6"/>
    <w:rsid w:val="0A540824"/>
    <w:rsid w:val="0A5E5C25"/>
    <w:rsid w:val="0A5F390E"/>
    <w:rsid w:val="0A6676D3"/>
    <w:rsid w:val="0A682522"/>
    <w:rsid w:val="0A7809B7"/>
    <w:rsid w:val="0A8330D0"/>
    <w:rsid w:val="0A851326"/>
    <w:rsid w:val="0A8A693C"/>
    <w:rsid w:val="0A8E01DA"/>
    <w:rsid w:val="0A911A78"/>
    <w:rsid w:val="0A981059"/>
    <w:rsid w:val="0A9B6453"/>
    <w:rsid w:val="0AA3084A"/>
    <w:rsid w:val="0AA64A36"/>
    <w:rsid w:val="0AB063A2"/>
    <w:rsid w:val="0AC21C32"/>
    <w:rsid w:val="0ACC0D02"/>
    <w:rsid w:val="0AD072CB"/>
    <w:rsid w:val="0ADB2CF4"/>
    <w:rsid w:val="0AE0030A"/>
    <w:rsid w:val="0AEC6CD6"/>
    <w:rsid w:val="0AF344E1"/>
    <w:rsid w:val="0AF50259"/>
    <w:rsid w:val="0AF80CF1"/>
    <w:rsid w:val="0B057D70"/>
    <w:rsid w:val="0B100BEF"/>
    <w:rsid w:val="0B161F7E"/>
    <w:rsid w:val="0B1701D0"/>
    <w:rsid w:val="0B1C57E6"/>
    <w:rsid w:val="0B204BAA"/>
    <w:rsid w:val="0B2C17A1"/>
    <w:rsid w:val="0B2F35E2"/>
    <w:rsid w:val="0B3D750A"/>
    <w:rsid w:val="0B41054B"/>
    <w:rsid w:val="0B500570"/>
    <w:rsid w:val="0B521208"/>
    <w:rsid w:val="0B582596"/>
    <w:rsid w:val="0B633415"/>
    <w:rsid w:val="0B6D2F08"/>
    <w:rsid w:val="0B705B32"/>
    <w:rsid w:val="0B723658"/>
    <w:rsid w:val="0B73117E"/>
    <w:rsid w:val="0B7F7B23"/>
    <w:rsid w:val="0B84338B"/>
    <w:rsid w:val="0B8B64C8"/>
    <w:rsid w:val="0B963AEC"/>
    <w:rsid w:val="0B995089"/>
    <w:rsid w:val="0B9B339A"/>
    <w:rsid w:val="0BCE4606"/>
    <w:rsid w:val="0BD04822"/>
    <w:rsid w:val="0BE1277B"/>
    <w:rsid w:val="0BE67BA2"/>
    <w:rsid w:val="0BE72E0F"/>
    <w:rsid w:val="0BEB340A"/>
    <w:rsid w:val="0BF6772E"/>
    <w:rsid w:val="0BF70001"/>
    <w:rsid w:val="0C133845"/>
    <w:rsid w:val="0C152235"/>
    <w:rsid w:val="0C175FAD"/>
    <w:rsid w:val="0C1E558E"/>
    <w:rsid w:val="0C252478"/>
    <w:rsid w:val="0C2661F0"/>
    <w:rsid w:val="0C304E24"/>
    <w:rsid w:val="0C344DB1"/>
    <w:rsid w:val="0C396A19"/>
    <w:rsid w:val="0C3D20A1"/>
    <w:rsid w:val="0C411129"/>
    <w:rsid w:val="0C477C77"/>
    <w:rsid w:val="0C523489"/>
    <w:rsid w:val="0C526FE5"/>
    <w:rsid w:val="0C530DEB"/>
    <w:rsid w:val="0C540FAF"/>
    <w:rsid w:val="0C5745FC"/>
    <w:rsid w:val="0C694CA7"/>
    <w:rsid w:val="0C6C454B"/>
    <w:rsid w:val="0C7208AC"/>
    <w:rsid w:val="0C7358DA"/>
    <w:rsid w:val="0C7927C4"/>
    <w:rsid w:val="0C886EAB"/>
    <w:rsid w:val="0C8A49D1"/>
    <w:rsid w:val="0C8F1FE8"/>
    <w:rsid w:val="0C981A7D"/>
    <w:rsid w:val="0CA01234"/>
    <w:rsid w:val="0CA02145"/>
    <w:rsid w:val="0CAB33C3"/>
    <w:rsid w:val="0CAF4438"/>
    <w:rsid w:val="0CB67574"/>
    <w:rsid w:val="0CC27359"/>
    <w:rsid w:val="0CCB7A6D"/>
    <w:rsid w:val="0CCF0636"/>
    <w:rsid w:val="0CCF6888"/>
    <w:rsid w:val="0CDE6ACB"/>
    <w:rsid w:val="0CE20369"/>
    <w:rsid w:val="0CEB1914"/>
    <w:rsid w:val="0CEC2F96"/>
    <w:rsid w:val="0CEC568C"/>
    <w:rsid w:val="0D041E6A"/>
    <w:rsid w:val="0D0545CA"/>
    <w:rsid w:val="0D0715E2"/>
    <w:rsid w:val="0D093B48"/>
    <w:rsid w:val="0D0C188A"/>
    <w:rsid w:val="0D1129FD"/>
    <w:rsid w:val="0D1F511A"/>
    <w:rsid w:val="0D217FCD"/>
    <w:rsid w:val="0D315ACA"/>
    <w:rsid w:val="0D330F98"/>
    <w:rsid w:val="0D366907"/>
    <w:rsid w:val="0D3C216F"/>
    <w:rsid w:val="0D4252AC"/>
    <w:rsid w:val="0D447276"/>
    <w:rsid w:val="0D474670"/>
    <w:rsid w:val="0D580F58"/>
    <w:rsid w:val="0D5E0578"/>
    <w:rsid w:val="0D611BD6"/>
    <w:rsid w:val="0D627974"/>
    <w:rsid w:val="0D6C2329"/>
    <w:rsid w:val="0D764D13"/>
    <w:rsid w:val="0D77374F"/>
    <w:rsid w:val="0D8238FA"/>
    <w:rsid w:val="0D841421"/>
    <w:rsid w:val="0D870F11"/>
    <w:rsid w:val="0D8D4718"/>
    <w:rsid w:val="0D8E5FAA"/>
    <w:rsid w:val="0D8E6743"/>
    <w:rsid w:val="0DAD6BC9"/>
    <w:rsid w:val="0DB717F6"/>
    <w:rsid w:val="0DBC6E0C"/>
    <w:rsid w:val="0DC21F49"/>
    <w:rsid w:val="0DC32B20"/>
    <w:rsid w:val="0DC83A03"/>
    <w:rsid w:val="0DC9777B"/>
    <w:rsid w:val="0DCA763C"/>
    <w:rsid w:val="0DCF4D92"/>
    <w:rsid w:val="0DD16F1A"/>
    <w:rsid w:val="0DDD6D83"/>
    <w:rsid w:val="0DE22C21"/>
    <w:rsid w:val="0DE63E89"/>
    <w:rsid w:val="0DF73A45"/>
    <w:rsid w:val="0E050C1A"/>
    <w:rsid w:val="0E0B0603"/>
    <w:rsid w:val="0E0B11FA"/>
    <w:rsid w:val="0E0D1416"/>
    <w:rsid w:val="0E2624D8"/>
    <w:rsid w:val="0E2826F4"/>
    <w:rsid w:val="0E3E5A73"/>
    <w:rsid w:val="0E455054"/>
    <w:rsid w:val="0E4806A0"/>
    <w:rsid w:val="0E5F06F5"/>
    <w:rsid w:val="0E601E8E"/>
    <w:rsid w:val="0E603C3C"/>
    <w:rsid w:val="0E611762"/>
    <w:rsid w:val="0E620E6C"/>
    <w:rsid w:val="0E6D0107"/>
    <w:rsid w:val="0E6E3480"/>
    <w:rsid w:val="0E783635"/>
    <w:rsid w:val="0E9A3787"/>
    <w:rsid w:val="0EAC0C2F"/>
    <w:rsid w:val="0EAD49A7"/>
    <w:rsid w:val="0EAF24CD"/>
    <w:rsid w:val="0ECC12D1"/>
    <w:rsid w:val="0EE7435D"/>
    <w:rsid w:val="0EE77EB9"/>
    <w:rsid w:val="0EE83C31"/>
    <w:rsid w:val="0EF3685E"/>
    <w:rsid w:val="0EF56578"/>
    <w:rsid w:val="0F024913"/>
    <w:rsid w:val="0F024CF3"/>
    <w:rsid w:val="0F032819"/>
    <w:rsid w:val="0F095358"/>
    <w:rsid w:val="0F0E18EA"/>
    <w:rsid w:val="0F16079E"/>
    <w:rsid w:val="0F182768"/>
    <w:rsid w:val="0F291536"/>
    <w:rsid w:val="0F2A5FF8"/>
    <w:rsid w:val="0F2E5AE8"/>
    <w:rsid w:val="0F3155D8"/>
    <w:rsid w:val="0F346E76"/>
    <w:rsid w:val="0F3B1FB3"/>
    <w:rsid w:val="0F3B6457"/>
    <w:rsid w:val="0F4B48EC"/>
    <w:rsid w:val="0F501F02"/>
    <w:rsid w:val="0F59068B"/>
    <w:rsid w:val="0F64150A"/>
    <w:rsid w:val="0F6B527E"/>
    <w:rsid w:val="0F7D6A6F"/>
    <w:rsid w:val="0F865627"/>
    <w:rsid w:val="0F8751F8"/>
    <w:rsid w:val="0F9811B3"/>
    <w:rsid w:val="0FAB538A"/>
    <w:rsid w:val="0FC44793"/>
    <w:rsid w:val="0FC4644C"/>
    <w:rsid w:val="0FC85F3C"/>
    <w:rsid w:val="0FD3751C"/>
    <w:rsid w:val="0FE663C2"/>
    <w:rsid w:val="100B5E29"/>
    <w:rsid w:val="100E76C7"/>
    <w:rsid w:val="10142F30"/>
    <w:rsid w:val="10152804"/>
    <w:rsid w:val="101E5B5C"/>
    <w:rsid w:val="1025513D"/>
    <w:rsid w:val="102F5453"/>
    <w:rsid w:val="10305890"/>
    <w:rsid w:val="10394744"/>
    <w:rsid w:val="103C2486"/>
    <w:rsid w:val="103F7CFB"/>
    <w:rsid w:val="104D4694"/>
    <w:rsid w:val="104F21BA"/>
    <w:rsid w:val="10507CE0"/>
    <w:rsid w:val="106612B1"/>
    <w:rsid w:val="108856CC"/>
    <w:rsid w:val="108F6A5A"/>
    <w:rsid w:val="10922838"/>
    <w:rsid w:val="10934E83"/>
    <w:rsid w:val="10993435"/>
    <w:rsid w:val="10AA73F0"/>
    <w:rsid w:val="10B5184D"/>
    <w:rsid w:val="10B7322F"/>
    <w:rsid w:val="10B93AD7"/>
    <w:rsid w:val="10CB4983"/>
    <w:rsid w:val="10D206F5"/>
    <w:rsid w:val="10E36DA6"/>
    <w:rsid w:val="10E87F18"/>
    <w:rsid w:val="10F5757C"/>
    <w:rsid w:val="10F66423"/>
    <w:rsid w:val="110034B4"/>
    <w:rsid w:val="110F36F7"/>
    <w:rsid w:val="110F67DD"/>
    <w:rsid w:val="11204879"/>
    <w:rsid w:val="11205904"/>
    <w:rsid w:val="112453F4"/>
    <w:rsid w:val="1134315E"/>
    <w:rsid w:val="113D0264"/>
    <w:rsid w:val="114C66F9"/>
    <w:rsid w:val="11586E4C"/>
    <w:rsid w:val="1159728A"/>
    <w:rsid w:val="116E1B5E"/>
    <w:rsid w:val="116F1A29"/>
    <w:rsid w:val="11731ED8"/>
    <w:rsid w:val="117A0CA4"/>
    <w:rsid w:val="11845E93"/>
    <w:rsid w:val="11A42091"/>
    <w:rsid w:val="11B12A00"/>
    <w:rsid w:val="11BE4121"/>
    <w:rsid w:val="11C664AC"/>
    <w:rsid w:val="11CB1D14"/>
    <w:rsid w:val="11D12CE9"/>
    <w:rsid w:val="11D93633"/>
    <w:rsid w:val="11DA1F57"/>
    <w:rsid w:val="11E903EC"/>
    <w:rsid w:val="11F03528"/>
    <w:rsid w:val="11F54030"/>
    <w:rsid w:val="120D40DA"/>
    <w:rsid w:val="120E18AC"/>
    <w:rsid w:val="12107727"/>
    <w:rsid w:val="1212349F"/>
    <w:rsid w:val="1218482D"/>
    <w:rsid w:val="122D2087"/>
    <w:rsid w:val="123A3DC3"/>
    <w:rsid w:val="12413D84"/>
    <w:rsid w:val="12435D4E"/>
    <w:rsid w:val="12445622"/>
    <w:rsid w:val="124B69B1"/>
    <w:rsid w:val="124C5B94"/>
    <w:rsid w:val="124D2729"/>
    <w:rsid w:val="124F64A1"/>
    <w:rsid w:val="1253405C"/>
    <w:rsid w:val="12535865"/>
    <w:rsid w:val="12592D38"/>
    <w:rsid w:val="12631F4C"/>
    <w:rsid w:val="12681311"/>
    <w:rsid w:val="126857B5"/>
    <w:rsid w:val="12704669"/>
    <w:rsid w:val="127557DC"/>
    <w:rsid w:val="127A1044"/>
    <w:rsid w:val="1292638E"/>
    <w:rsid w:val="129C720C"/>
    <w:rsid w:val="129E06A0"/>
    <w:rsid w:val="12AB56A1"/>
    <w:rsid w:val="12B5207C"/>
    <w:rsid w:val="12B866D7"/>
    <w:rsid w:val="12B91B6C"/>
    <w:rsid w:val="12C0114D"/>
    <w:rsid w:val="12C34799"/>
    <w:rsid w:val="12D06EB6"/>
    <w:rsid w:val="12D16100"/>
    <w:rsid w:val="12D22C2E"/>
    <w:rsid w:val="12D76496"/>
    <w:rsid w:val="12E017EF"/>
    <w:rsid w:val="12E50BB3"/>
    <w:rsid w:val="12EC1F42"/>
    <w:rsid w:val="12F62DC0"/>
    <w:rsid w:val="12F72695"/>
    <w:rsid w:val="130628D8"/>
    <w:rsid w:val="130B7EEE"/>
    <w:rsid w:val="130D010A"/>
    <w:rsid w:val="130D3C66"/>
    <w:rsid w:val="132711CC"/>
    <w:rsid w:val="13347445"/>
    <w:rsid w:val="133E6515"/>
    <w:rsid w:val="13421ED1"/>
    <w:rsid w:val="134F0C95"/>
    <w:rsid w:val="134F24D1"/>
    <w:rsid w:val="1354060D"/>
    <w:rsid w:val="1356560D"/>
    <w:rsid w:val="13623FB2"/>
    <w:rsid w:val="13734411"/>
    <w:rsid w:val="137B32C6"/>
    <w:rsid w:val="13854144"/>
    <w:rsid w:val="13893C35"/>
    <w:rsid w:val="138A175B"/>
    <w:rsid w:val="138B0FFA"/>
    <w:rsid w:val="138E124B"/>
    <w:rsid w:val="13985C26"/>
    <w:rsid w:val="13A739FB"/>
    <w:rsid w:val="13A7550E"/>
    <w:rsid w:val="13A944DE"/>
    <w:rsid w:val="13BD568C"/>
    <w:rsid w:val="13BE0589"/>
    <w:rsid w:val="13C94031"/>
    <w:rsid w:val="13CF716E"/>
    <w:rsid w:val="13E1581F"/>
    <w:rsid w:val="13F76DF0"/>
    <w:rsid w:val="13F84916"/>
    <w:rsid w:val="13FC61B5"/>
    <w:rsid w:val="14005579"/>
    <w:rsid w:val="140B0571"/>
    <w:rsid w:val="14172FEE"/>
    <w:rsid w:val="14205A7C"/>
    <w:rsid w:val="14215C1B"/>
    <w:rsid w:val="142179C9"/>
    <w:rsid w:val="14247636"/>
    <w:rsid w:val="142C45C0"/>
    <w:rsid w:val="14357918"/>
    <w:rsid w:val="143771ED"/>
    <w:rsid w:val="143811B7"/>
    <w:rsid w:val="143A2954"/>
    <w:rsid w:val="143C2A55"/>
    <w:rsid w:val="143E4A1F"/>
    <w:rsid w:val="14440EE8"/>
    <w:rsid w:val="145E5F08"/>
    <w:rsid w:val="14603804"/>
    <w:rsid w:val="14691370"/>
    <w:rsid w:val="146B158C"/>
    <w:rsid w:val="146D2C0E"/>
    <w:rsid w:val="14787805"/>
    <w:rsid w:val="147C10A3"/>
    <w:rsid w:val="147F6DE6"/>
    <w:rsid w:val="1491403F"/>
    <w:rsid w:val="14926B19"/>
    <w:rsid w:val="14972381"/>
    <w:rsid w:val="149E726C"/>
    <w:rsid w:val="14A10B0A"/>
    <w:rsid w:val="14A405FA"/>
    <w:rsid w:val="14A53D33"/>
    <w:rsid w:val="14AF1479"/>
    <w:rsid w:val="14B46A8F"/>
    <w:rsid w:val="14BA7E1E"/>
    <w:rsid w:val="14BC1DE8"/>
    <w:rsid w:val="14BC5944"/>
    <w:rsid w:val="14C111AC"/>
    <w:rsid w:val="14C36CD2"/>
    <w:rsid w:val="14C50C9C"/>
    <w:rsid w:val="14D20FD1"/>
    <w:rsid w:val="14DB226E"/>
    <w:rsid w:val="14E1184E"/>
    <w:rsid w:val="14E60C13"/>
    <w:rsid w:val="14F0383F"/>
    <w:rsid w:val="14FC3F92"/>
    <w:rsid w:val="14FC4324"/>
    <w:rsid w:val="1505553D"/>
    <w:rsid w:val="1514752E"/>
    <w:rsid w:val="1523759D"/>
    <w:rsid w:val="1528122B"/>
    <w:rsid w:val="152C2AC9"/>
    <w:rsid w:val="152F6116"/>
    <w:rsid w:val="153320AA"/>
    <w:rsid w:val="15393438"/>
    <w:rsid w:val="153B2D0D"/>
    <w:rsid w:val="153E0735"/>
    <w:rsid w:val="154020D1"/>
    <w:rsid w:val="154F4A0A"/>
    <w:rsid w:val="15687FFA"/>
    <w:rsid w:val="156F6E5A"/>
    <w:rsid w:val="15700B8E"/>
    <w:rsid w:val="15703044"/>
    <w:rsid w:val="15714980"/>
    <w:rsid w:val="15836A92"/>
    <w:rsid w:val="159468C1"/>
    <w:rsid w:val="15AD04C1"/>
    <w:rsid w:val="15B036FB"/>
    <w:rsid w:val="15B11221"/>
    <w:rsid w:val="15B4486D"/>
    <w:rsid w:val="15B669CC"/>
    <w:rsid w:val="15BD3FB0"/>
    <w:rsid w:val="15BD748B"/>
    <w:rsid w:val="15BE749A"/>
    <w:rsid w:val="15D5522C"/>
    <w:rsid w:val="15D8055B"/>
    <w:rsid w:val="15D818B8"/>
    <w:rsid w:val="15D867AD"/>
    <w:rsid w:val="15DB629E"/>
    <w:rsid w:val="15E708FE"/>
    <w:rsid w:val="15EA0BE7"/>
    <w:rsid w:val="15EF3AF7"/>
    <w:rsid w:val="15EF58A5"/>
    <w:rsid w:val="15F15AC1"/>
    <w:rsid w:val="16133C89"/>
    <w:rsid w:val="161F618A"/>
    <w:rsid w:val="162D0012"/>
    <w:rsid w:val="163A2906"/>
    <w:rsid w:val="163A7468"/>
    <w:rsid w:val="164125A5"/>
    <w:rsid w:val="164756E1"/>
    <w:rsid w:val="1651103A"/>
    <w:rsid w:val="1672275E"/>
    <w:rsid w:val="16734728"/>
    <w:rsid w:val="16766311"/>
    <w:rsid w:val="167828E7"/>
    <w:rsid w:val="167C182F"/>
    <w:rsid w:val="167E5FDB"/>
    <w:rsid w:val="167F131F"/>
    <w:rsid w:val="167F1D84"/>
    <w:rsid w:val="16884C04"/>
    <w:rsid w:val="16893F4C"/>
    <w:rsid w:val="16895CFA"/>
    <w:rsid w:val="16907088"/>
    <w:rsid w:val="169A3A63"/>
    <w:rsid w:val="16AF4B6F"/>
    <w:rsid w:val="16B21356"/>
    <w:rsid w:val="16BC7E7D"/>
    <w:rsid w:val="16CE51CA"/>
    <w:rsid w:val="16D231FD"/>
    <w:rsid w:val="16D30781"/>
    <w:rsid w:val="16DC22CD"/>
    <w:rsid w:val="16E65D5F"/>
    <w:rsid w:val="16E77D37"/>
    <w:rsid w:val="1700420E"/>
    <w:rsid w:val="17011F4B"/>
    <w:rsid w:val="17013AE2"/>
    <w:rsid w:val="17033CFE"/>
    <w:rsid w:val="170D2487"/>
    <w:rsid w:val="17173D39"/>
    <w:rsid w:val="171952CF"/>
    <w:rsid w:val="171E28E6"/>
    <w:rsid w:val="17255A22"/>
    <w:rsid w:val="172B7D93"/>
    <w:rsid w:val="17365E81"/>
    <w:rsid w:val="174A5489"/>
    <w:rsid w:val="17516817"/>
    <w:rsid w:val="1759391E"/>
    <w:rsid w:val="17614581"/>
    <w:rsid w:val="176C3078"/>
    <w:rsid w:val="176D18F5"/>
    <w:rsid w:val="176F3141"/>
    <w:rsid w:val="177469AA"/>
    <w:rsid w:val="178169D1"/>
    <w:rsid w:val="178A352D"/>
    <w:rsid w:val="17996C28"/>
    <w:rsid w:val="17A0154D"/>
    <w:rsid w:val="17A74689"/>
    <w:rsid w:val="17AA23CB"/>
    <w:rsid w:val="17AB72E5"/>
    <w:rsid w:val="17AF1790"/>
    <w:rsid w:val="17B15508"/>
    <w:rsid w:val="17B4766F"/>
    <w:rsid w:val="17BB1EE3"/>
    <w:rsid w:val="17BD20FF"/>
    <w:rsid w:val="17C27715"/>
    <w:rsid w:val="17C76AD9"/>
    <w:rsid w:val="17D47448"/>
    <w:rsid w:val="17EF3396"/>
    <w:rsid w:val="17F66322"/>
    <w:rsid w:val="180E7E4C"/>
    <w:rsid w:val="18100480"/>
    <w:rsid w:val="18131D1F"/>
    <w:rsid w:val="18147845"/>
    <w:rsid w:val="181C294C"/>
    <w:rsid w:val="181E2472"/>
    <w:rsid w:val="18203A26"/>
    <w:rsid w:val="1824217E"/>
    <w:rsid w:val="182757CA"/>
    <w:rsid w:val="18340E4D"/>
    <w:rsid w:val="183C317B"/>
    <w:rsid w:val="183F48C2"/>
    <w:rsid w:val="184719C8"/>
    <w:rsid w:val="184B770B"/>
    <w:rsid w:val="186C42D8"/>
    <w:rsid w:val="18736C61"/>
    <w:rsid w:val="18822A00"/>
    <w:rsid w:val="18876269"/>
    <w:rsid w:val="189015C1"/>
    <w:rsid w:val="18954E2A"/>
    <w:rsid w:val="189D5A8C"/>
    <w:rsid w:val="18A137CE"/>
    <w:rsid w:val="18A84B5D"/>
    <w:rsid w:val="18AB5501"/>
    <w:rsid w:val="18B0756E"/>
    <w:rsid w:val="18B3705E"/>
    <w:rsid w:val="18BF5A03"/>
    <w:rsid w:val="18CD0120"/>
    <w:rsid w:val="18D4224A"/>
    <w:rsid w:val="18DA6CE0"/>
    <w:rsid w:val="18E25F94"/>
    <w:rsid w:val="18EB29CF"/>
    <w:rsid w:val="18F57676"/>
    <w:rsid w:val="19067AD5"/>
    <w:rsid w:val="190B0C48"/>
    <w:rsid w:val="190E3FB3"/>
    <w:rsid w:val="191C5203"/>
    <w:rsid w:val="1925050E"/>
    <w:rsid w:val="192A5572"/>
    <w:rsid w:val="192C753C"/>
    <w:rsid w:val="193463F1"/>
    <w:rsid w:val="19397563"/>
    <w:rsid w:val="193C52A5"/>
    <w:rsid w:val="1950652B"/>
    <w:rsid w:val="19520625"/>
    <w:rsid w:val="19535097"/>
    <w:rsid w:val="195C14A3"/>
    <w:rsid w:val="195E6FCA"/>
    <w:rsid w:val="197902A7"/>
    <w:rsid w:val="197B401F"/>
    <w:rsid w:val="197D2318"/>
    <w:rsid w:val="1988776F"/>
    <w:rsid w:val="198F1879"/>
    <w:rsid w:val="198F3627"/>
    <w:rsid w:val="19913482"/>
    <w:rsid w:val="199155F1"/>
    <w:rsid w:val="1997072D"/>
    <w:rsid w:val="199D3F96"/>
    <w:rsid w:val="19A21814"/>
    <w:rsid w:val="19A90B8D"/>
    <w:rsid w:val="19B23C43"/>
    <w:rsid w:val="19BB266E"/>
    <w:rsid w:val="19C92FDD"/>
    <w:rsid w:val="19C95FDB"/>
    <w:rsid w:val="19D379B8"/>
    <w:rsid w:val="19D63004"/>
    <w:rsid w:val="19DB2D10"/>
    <w:rsid w:val="19DD0836"/>
    <w:rsid w:val="19E0578B"/>
    <w:rsid w:val="19E576EB"/>
    <w:rsid w:val="19E9626D"/>
    <w:rsid w:val="19EE17C2"/>
    <w:rsid w:val="19F33BB6"/>
    <w:rsid w:val="19F93196"/>
    <w:rsid w:val="1A04497A"/>
    <w:rsid w:val="1A0E09F0"/>
    <w:rsid w:val="1A143B2C"/>
    <w:rsid w:val="1A1A3838"/>
    <w:rsid w:val="1A206975"/>
    <w:rsid w:val="1A2226ED"/>
    <w:rsid w:val="1A283F89"/>
    <w:rsid w:val="1A3B555D"/>
    <w:rsid w:val="1A534654"/>
    <w:rsid w:val="1A584361"/>
    <w:rsid w:val="1A5D3284"/>
    <w:rsid w:val="1A5F2FF9"/>
    <w:rsid w:val="1A60539B"/>
    <w:rsid w:val="1A622AE9"/>
    <w:rsid w:val="1A6E148E"/>
    <w:rsid w:val="1A72564F"/>
    <w:rsid w:val="1A734CF7"/>
    <w:rsid w:val="1A7B3BAB"/>
    <w:rsid w:val="1A7D5B75"/>
    <w:rsid w:val="1A8F0C0B"/>
    <w:rsid w:val="1AA17AB6"/>
    <w:rsid w:val="1AA475A6"/>
    <w:rsid w:val="1ABC044C"/>
    <w:rsid w:val="1AD05CA5"/>
    <w:rsid w:val="1AD31C39"/>
    <w:rsid w:val="1ADE2C92"/>
    <w:rsid w:val="1AE23C2A"/>
    <w:rsid w:val="1AE259D8"/>
    <w:rsid w:val="1AE654C9"/>
    <w:rsid w:val="1AEB4D0D"/>
    <w:rsid w:val="1AF221F0"/>
    <w:rsid w:val="1AF23E6D"/>
    <w:rsid w:val="1AFA5418"/>
    <w:rsid w:val="1AFE6CB6"/>
    <w:rsid w:val="1B0C5787"/>
    <w:rsid w:val="1B0E2C71"/>
    <w:rsid w:val="1B117654"/>
    <w:rsid w:val="1B132036"/>
    <w:rsid w:val="1B155DAE"/>
    <w:rsid w:val="1B171B26"/>
    <w:rsid w:val="1B185113"/>
    <w:rsid w:val="1B1E1106"/>
    <w:rsid w:val="1B26620D"/>
    <w:rsid w:val="1B27238F"/>
    <w:rsid w:val="1B293607"/>
    <w:rsid w:val="1B3E3557"/>
    <w:rsid w:val="1B427DC5"/>
    <w:rsid w:val="1B4B7A22"/>
    <w:rsid w:val="1B4C386F"/>
    <w:rsid w:val="1B5366C8"/>
    <w:rsid w:val="1B5468D6"/>
    <w:rsid w:val="1B5C39DD"/>
    <w:rsid w:val="1B60171F"/>
    <w:rsid w:val="1B632FBD"/>
    <w:rsid w:val="1B6603B7"/>
    <w:rsid w:val="1B6617D2"/>
    <w:rsid w:val="1B790A87"/>
    <w:rsid w:val="1B925650"/>
    <w:rsid w:val="1BA64C58"/>
    <w:rsid w:val="1BAE1607"/>
    <w:rsid w:val="1BB90E2F"/>
    <w:rsid w:val="1BC0585B"/>
    <w:rsid w:val="1BCB249C"/>
    <w:rsid w:val="1BD05FAD"/>
    <w:rsid w:val="1BD60E6A"/>
    <w:rsid w:val="1BE55780"/>
    <w:rsid w:val="1BEA548C"/>
    <w:rsid w:val="1BF42F1D"/>
    <w:rsid w:val="1BF90805"/>
    <w:rsid w:val="1C0227D6"/>
    <w:rsid w:val="1C052F80"/>
    <w:rsid w:val="1C071E75"/>
    <w:rsid w:val="1C093B64"/>
    <w:rsid w:val="1C136791"/>
    <w:rsid w:val="1C1367F9"/>
    <w:rsid w:val="1C161DDD"/>
    <w:rsid w:val="1C1E0C92"/>
    <w:rsid w:val="1C22699F"/>
    <w:rsid w:val="1C252021"/>
    <w:rsid w:val="1C3D55BC"/>
    <w:rsid w:val="1C4C6724"/>
    <w:rsid w:val="1C534DE0"/>
    <w:rsid w:val="1C5F19D6"/>
    <w:rsid w:val="1C632B49"/>
    <w:rsid w:val="1C7A6810"/>
    <w:rsid w:val="1C7F3E27"/>
    <w:rsid w:val="1C8C02F2"/>
    <w:rsid w:val="1C940F54"/>
    <w:rsid w:val="1C962F1E"/>
    <w:rsid w:val="1C9B22E3"/>
    <w:rsid w:val="1C9C6787"/>
    <w:rsid w:val="1CA76EDA"/>
    <w:rsid w:val="1CAE0268"/>
    <w:rsid w:val="1CD2683A"/>
    <w:rsid w:val="1CD53A47"/>
    <w:rsid w:val="1CF5592D"/>
    <w:rsid w:val="1D022362"/>
    <w:rsid w:val="1D036806"/>
    <w:rsid w:val="1D04432C"/>
    <w:rsid w:val="1D0460DA"/>
    <w:rsid w:val="1D0B1216"/>
    <w:rsid w:val="1D0B4332"/>
    <w:rsid w:val="1D0C476B"/>
    <w:rsid w:val="1D0C4F8F"/>
    <w:rsid w:val="1D145B6F"/>
    <w:rsid w:val="1D161002"/>
    <w:rsid w:val="1D1D0F4A"/>
    <w:rsid w:val="1D210A3A"/>
    <w:rsid w:val="1D275426"/>
    <w:rsid w:val="1D291FE4"/>
    <w:rsid w:val="1D303373"/>
    <w:rsid w:val="1D3164F1"/>
    <w:rsid w:val="1D3321BA"/>
    <w:rsid w:val="1D3D339A"/>
    <w:rsid w:val="1D5C4168"/>
    <w:rsid w:val="1D5E1C8E"/>
    <w:rsid w:val="1D5E3D43"/>
    <w:rsid w:val="1D600D83"/>
    <w:rsid w:val="1D6372A4"/>
    <w:rsid w:val="1D686669"/>
    <w:rsid w:val="1D6A229E"/>
    <w:rsid w:val="1D6D0123"/>
    <w:rsid w:val="1D701FED"/>
    <w:rsid w:val="1D750D86"/>
    <w:rsid w:val="1D8F0099"/>
    <w:rsid w:val="1D921938"/>
    <w:rsid w:val="1D94745E"/>
    <w:rsid w:val="1D976F4E"/>
    <w:rsid w:val="1DA04055"/>
    <w:rsid w:val="1DA17DCD"/>
    <w:rsid w:val="1DA43419"/>
    <w:rsid w:val="1DA80815"/>
    <w:rsid w:val="1DA82F09"/>
    <w:rsid w:val="1DAE4D4F"/>
    <w:rsid w:val="1DAF6046"/>
    <w:rsid w:val="1DB606EB"/>
    <w:rsid w:val="1DB63878"/>
    <w:rsid w:val="1DBE097F"/>
    <w:rsid w:val="1DC13FCB"/>
    <w:rsid w:val="1DC51D0D"/>
    <w:rsid w:val="1DC839D2"/>
    <w:rsid w:val="1DCF4116"/>
    <w:rsid w:val="1DD91315"/>
    <w:rsid w:val="1DD957B9"/>
    <w:rsid w:val="1DEA1774"/>
    <w:rsid w:val="1DF93765"/>
    <w:rsid w:val="1DF95513"/>
    <w:rsid w:val="1E09747B"/>
    <w:rsid w:val="1E0D5462"/>
    <w:rsid w:val="1E0D7210"/>
    <w:rsid w:val="1E206F43"/>
    <w:rsid w:val="1E220F0E"/>
    <w:rsid w:val="1E273125"/>
    <w:rsid w:val="1E28404A"/>
    <w:rsid w:val="1E2C7696"/>
    <w:rsid w:val="1E3A77AD"/>
    <w:rsid w:val="1E4075E6"/>
    <w:rsid w:val="1E42510C"/>
    <w:rsid w:val="1E480248"/>
    <w:rsid w:val="1E4A3FC0"/>
    <w:rsid w:val="1E601A36"/>
    <w:rsid w:val="1E6257AE"/>
    <w:rsid w:val="1E6F24FC"/>
    <w:rsid w:val="1E7E1EBC"/>
    <w:rsid w:val="1E9B7502"/>
    <w:rsid w:val="1EA62707"/>
    <w:rsid w:val="1EA96F39"/>
    <w:rsid w:val="1EAF02C7"/>
    <w:rsid w:val="1EB4550F"/>
    <w:rsid w:val="1EBC3110"/>
    <w:rsid w:val="1EC3611C"/>
    <w:rsid w:val="1EC475AC"/>
    <w:rsid w:val="1EC57AEB"/>
    <w:rsid w:val="1EC73863"/>
    <w:rsid w:val="1ECE699F"/>
    <w:rsid w:val="1ED146E2"/>
    <w:rsid w:val="1ED65854"/>
    <w:rsid w:val="1EDC730E"/>
    <w:rsid w:val="1EEE2B9E"/>
    <w:rsid w:val="1EF108E0"/>
    <w:rsid w:val="1EF158D0"/>
    <w:rsid w:val="1EF74148"/>
    <w:rsid w:val="1F01504A"/>
    <w:rsid w:val="1F1712DB"/>
    <w:rsid w:val="1F215FEE"/>
    <w:rsid w:val="1F3802BD"/>
    <w:rsid w:val="1F38206B"/>
    <w:rsid w:val="1F394761"/>
    <w:rsid w:val="1F3C60BB"/>
    <w:rsid w:val="1F4E5B55"/>
    <w:rsid w:val="1F4E5D32"/>
    <w:rsid w:val="1F501AAA"/>
    <w:rsid w:val="1F5F3670"/>
    <w:rsid w:val="1F6317DE"/>
    <w:rsid w:val="1F762402"/>
    <w:rsid w:val="1F8352B0"/>
    <w:rsid w:val="1F8D23B7"/>
    <w:rsid w:val="1F923E71"/>
    <w:rsid w:val="1F971487"/>
    <w:rsid w:val="1FA37E2C"/>
    <w:rsid w:val="1FA83694"/>
    <w:rsid w:val="1FB65DB1"/>
    <w:rsid w:val="1FB738D7"/>
    <w:rsid w:val="1FBE0F24"/>
    <w:rsid w:val="1FDA1374"/>
    <w:rsid w:val="1FDC50EC"/>
    <w:rsid w:val="1FE85000"/>
    <w:rsid w:val="1FED72F9"/>
    <w:rsid w:val="1FF42436"/>
    <w:rsid w:val="1FF468DA"/>
    <w:rsid w:val="1FF8283C"/>
    <w:rsid w:val="1FFE5062"/>
    <w:rsid w:val="200059F9"/>
    <w:rsid w:val="20014B53"/>
    <w:rsid w:val="20032679"/>
    <w:rsid w:val="2011123A"/>
    <w:rsid w:val="201C7BDE"/>
    <w:rsid w:val="20210D51"/>
    <w:rsid w:val="20476A09"/>
    <w:rsid w:val="20484530"/>
    <w:rsid w:val="205155FB"/>
    <w:rsid w:val="20564E9E"/>
    <w:rsid w:val="205B13F4"/>
    <w:rsid w:val="205B4263"/>
    <w:rsid w:val="206550E2"/>
    <w:rsid w:val="206733F1"/>
    <w:rsid w:val="206C6470"/>
    <w:rsid w:val="20783067"/>
    <w:rsid w:val="207D242B"/>
    <w:rsid w:val="20831A0C"/>
    <w:rsid w:val="208732AA"/>
    <w:rsid w:val="208A0FEC"/>
    <w:rsid w:val="20A84649"/>
    <w:rsid w:val="20AF45AF"/>
    <w:rsid w:val="20BB75BD"/>
    <w:rsid w:val="20BE47F2"/>
    <w:rsid w:val="20C66C51"/>
    <w:rsid w:val="20CA13E8"/>
    <w:rsid w:val="20CC6F0F"/>
    <w:rsid w:val="20D81D57"/>
    <w:rsid w:val="20DD736E"/>
    <w:rsid w:val="20E029BA"/>
    <w:rsid w:val="20E55C2B"/>
    <w:rsid w:val="20E90B8D"/>
    <w:rsid w:val="20EB1A8B"/>
    <w:rsid w:val="20F326ED"/>
    <w:rsid w:val="20F87D04"/>
    <w:rsid w:val="20FA1CCE"/>
    <w:rsid w:val="210E7527"/>
    <w:rsid w:val="210F504D"/>
    <w:rsid w:val="2129610F"/>
    <w:rsid w:val="212E1788"/>
    <w:rsid w:val="213435D0"/>
    <w:rsid w:val="21350F58"/>
    <w:rsid w:val="213571AA"/>
    <w:rsid w:val="213B02EA"/>
    <w:rsid w:val="213D605E"/>
    <w:rsid w:val="21401046"/>
    <w:rsid w:val="21470C8B"/>
    <w:rsid w:val="21507B40"/>
    <w:rsid w:val="215B0293"/>
    <w:rsid w:val="215C4736"/>
    <w:rsid w:val="21676C37"/>
    <w:rsid w:val="21723F5A"/>
    <w:rsid w:val="217F21D3"/>
    <w:rsid w:val="218D48F0"/>
    <w:rsid w:val="218F0EEC"/>
    <w:rsid w:val="219537A4"/>
    <w:rsid w:val="21A8797C"/>
    <w:rsid w:val="21AD307B"/>
    <w:rsid w:val="21B17E1E"/>
    <w:rsid w:val="21B26104"/>
    <w:rsid w:val="21BC51D5"/>
    <w:rsid w:val="21BE0F4D"/>
    <w:rsid w:val="21C14658"/>
    <w:rsid w:val="21C47F2B"/>
    <w:rsid w:val="21D430D8"/>
    <w:rsid w:val="21E169EA"/>
    <w:rsid w:val="21E93AF0"/>
    <w:rsid w:val="21F4671D"/>
    <w:rsid w:val="21FE134A"/>
    <w:rsid w:val="2208041A"/>
    <w:rsid w:val="22146DBF"/>
    <w:rsid w:val="2221772E"/>
    <w:rsid w:val="222A0391"/>
    <w:rsid w:val="22306EDA"/>
    <w:rsid w:val="223C0251"/>
    <w:rsid w:val="2245341D"/>
    <w:rsid w:val="22521696"/>
    <w:rsid w:val="2255414F"/>
    <w:rsid w:val="225C2514"/>
    <w:rsid w:val="22600256"/>
    <w:rsid w:val="22717D6E"/>
    <w:rsid w:val="22721D38"/>
    <w:rsid w:val="22806203"/>
    <w:rsid w:val="22857CBD"/>
    <w:rsid w:val="228C104B"/>
    <w:rsid w:val="228D6B72"/>
    <w:rsid w:val="22903D7B"/>
    <w:rsid w:val="22925F36"/>
    <w:rsid w:val="229323DA"/>
    <w:rsid w:val="22995516"/>
    <w:rsid w:val="22A16179"/>
    <w:rsid w:val="22A92FC0"/>
    <w:rsid w:val="22AC6FF8"/>
    <w:rsid w:val="22B427D3"/>
    <w:rsid w:val="22B83BEE"/>
    <w:rsid w:val="22B9683C"/>
    <w:rsid w:val="22BE4F7D"/>
    <w:rsid w:val="22BF31CF"/>
    <w:rsid w:val="22C11246"/>
    <w:rsid w:val="22C24A6D"/>
    <w:rsid w:val="22C34341"/>
    <w:rsid w:val="22C43BD8"/>
    <w:rsid w:val="22CD6F6E"/>
    <w:rsid w:val="22E22A19"/>
    <w:rsid w:val="22E278D5"/>
    <w:rsid w:val="22EB5812"/>
    <w:rsid w:val="22EF1F13"/>
    <w:rsid w:val="23040BE2"/>
    <w:rsid w:val="23051594"/>
    <w:rsid w:val="23076E35"/>
    <w:rsid w:val="23077707"/>
    <w:rsid w:val="230C0884"/>
    <w:rsid w:val="230E380E"/>
    <w:rsid w:val="231132FF"/>
    <w:rsid w:val="2318468D"/>
    <w:rsid w:val="231D7EF5"/>
    <w:rsid w:val="232030F2"/>
    <w:rsid w:val="232079E6"/>
    <w:rsid w:val="2329689A"/>
    <w:rsid w:val="232B0864"/>
    <w:rsid w:val="233A0AA7"/>
    <w:rsid w:val="234F56E8"/>
    <w:rsid w:val="234F5BD5"/>
    <w:rsid w:val="23571659"/>
    <w:rsid w:val="23574F07"/>
    <w:rsid w:val="235D4796"/>
    <w:rsid w:val="2377320B"/>
    <w:rsid w:val="23810484"/>
    <w:rsid w:val="23865A9B"/>
    <w:rsid w:val="238E2BA1"/>
    <w:rsid w:val="23953F30"/>
    <w:rsid w:val="23957A8C"/>
    <w:rsid w:val="239F0B7F"/>
    <w:rsid w:val="23A91789"/>
    <w:rsid w:val="23B048C6"/>
    <w:rsid w:val="23B56380"/>
    <w:rsid w:val="23BB2620"/>
    <w:rsid w:val="23C30A9D"/>
    <w:rsid w:val="23C44815"/>
    <w:rsid w:val="23CD191B"/>
    <w:rsid w:val="23DC56BB"/>
    <w:rsid w:val="23E17175"/>
    <w:rsid w:val="23E76D75"/>
    <w:rsid w:val="23F724F4"/>
    <w:rsid w:val="23FC3FAF"/>
    <w:rsid w:val="240E783E"/>
    <w:rsid w:val="24150BCD"/>
    <w:rsid w:val="2426102C"/>
    <w:rsid w:val="243454F7"/>
    <w:rsid w:val="243C43AB"/>
    <w:rsid w:val="243E0123"/>
    <w:rsid w:val="243E45C7"/>
    <w:rsid w:val="244017F7"/>
    <w:rsid w:val="244D65B8"/>
    <w:rsid w:val="24681644"/>
    <w:rsid w:val="24727DCD"/>
    <w:rsid w:val="247B3126"/>
    <w:rsid w:val="248144B4"/>
    <w:rsid w:val="24885842"/>
    <w:rsid w:val="24967F5F"/>
    <w:rsid w:val="249B7324"/>
    <w:rsid w:val="24AA57B9"/>
    <w:rsid w:val="24AD52A9"/>
    <w:rsid w:val="24BC729A"/>
    <w:rsid w:val="24C7636B"/>
    <w:rsid w:val="24C90335"/>
    <w:rsid w:val="24CA5E5B"/>
    <w:rsid w:val="24D10F97"/>
    <w:rsid w:val="24DB3BC4"/>
    <w:rsid w:val="24EF58C2"/>
    <w:rsid w:val="24F37DB5"/>
    <w:rsid w:val="24F86524"/>
    <w:rsid w:val="24F9229C"/>
    <w:rsid w:val="2500187D"/>
    <w:rsid w:val="25097302"/>
    <w:rsid w:val="25127F75"/>
    <w:rsid w:val="252235A1"/>
    <w:rsid w:val="2524556B"/>
    <w:rsid w:val="25253091"/>
    <w:rsid w:val="252F3F10"/>
    <w:rsid w:val="253634F0"/>
    <w:rsid w:val="253B0B07"/>
    <w:rsid w:val="25401C79"/>
    <w:rsid w:val="2544603D"/>
    <w:rsid w:val="25496E57"/>
    <w:rsid w:val="25523629"/>
    <w:rsid w:val="255A71DF"/>
    <w:rsid w:val="25642970"/>
    <w:rsid w:val="2566235C"/>
    <w:rsid w:val="2573204F"/>
    <w:rsid w:val="257A6194"/>
    <w:rsid w:val="258059F5"/>
    <w:rsid w:val="25981AB5"/>
    <w:rsid w:val="25B06DFF"/>
    <w:rsid w:val="25B427E8"/>
    <w:rsid w:val="25BC57A4"/>
    <w:rsid w:val="25C00993"/>
    <w:rsid w:val="25C428AA"/>
    <w:rsid w:val="25C603D0"/>
    <w:rsid w:val="25C74149"/>
    <w:rsid w:val="25DC7BF4"/>
    <w:rsid w:val="25DE69A4"/>
    <w:rsid w:val="25DF207E"/>
    <w:rsid w:val="25FC2044"/>
    <w:rsid w:val="26062EC3"/>
    <w:rsid w:val="26094761"/>
    <w:rsid w:val="260B2287"/>
    <w:rsid w:val="26190E48"/>
    <w:rsid w:val="26213859"/>
    <w:rsid w:val="262B0B7B"/>
    <w:rsid w:val="262B30D0"/>
    <w:rsid w:val="26377520"/>
    <w:rsid w:val="263A5FE5"/>
    <w:rsid w:val="2641214D"/>
    <w:rsid w:val="264439EB"/>
    <w:rsid w:val="26461511"/>
    <w:rsid w:val="2647305C"/>
    <w:rsid w:val="264834DB"/>
    <w:rsid w:val="264B2FCC"/>
    <w:rsid w:val="265A62A9"/>
    <w:rsid w:val="265A6D6B"/>
    <w:rsid w:val="265F25D3"/>
    <w:rsid w:val="2665408D"/>
    <w:rsid w:val="267E514F"/>
    <w:rsid w:val="268979D3"/>
    <w:rsid w:val="268A7A18"/>
    <w:rsid w:val="268F110A"/>
    <w:rsid w:val="26924756"/>
    <w:rsid w:val="269C55D5"/>
    <w:rsid w:val="26A44605"/>
    <w:rsid w:val="26AD333E"/>
    <w:rsid w:val="26B20955"/>
    <w:rsid w:val="26B66697"/>
    <w:rsid w:val="26B741BD"/>
    <w:rsid w:val="26B97F35"/>
    <w:rsid w:val="26BB1EFF"/>
    <w:rsid w:val="26C40A2A"/>
    <w:rsid w:val="26CE2F65"/>
    <w:rsid w:val="26CF59AB"/>
    <w:rsid w:val="26D11723"/>
    <w:rsid w:val="26D66D39"/>
    <w:rsid w:val="26F7280B"/>
    <w:rsid w:val="26F86CAF"/>
    <w:rsid w:val="26FB22FC"/>
    <w:rsid w:val="26FD42C6"/>
    <w:rsid w:val="27090EBD"/>
    <w:rsid w:val="27132BED"/>
    <w:rsid w:val="27135897"/>
    <w:rsid w:val="27160EE4"/>
    <w:rsid w:val="27181100"/>
    <w:rsid w:val="27191F7D"/>
    <w:rsid w:val="27201D62"/>
    <w:rsid w:val="273B4DEE"/>
    <w:rsid w:val="27481BC6"/>
    <w:rsid w:val="275859A0"/>
    <w:rsid w:val="27644345"/>
    <w:rsid w:val="27750300"/>
    <w:rsid w:val="27773922"/>
    <w:rsid w:val="27897907"/>
    <w:rsid w:val="278F0C96"/>
    <w:rsid w:val="27952750"/>
    <w:rsid w:val="2795508D"/>
    <w:rsid w:val="279F712B"/>
    <w:rsid w:val="27A25897"/>
    <w:rsid w:val="27A6495D"/>
    <w:rsid w:val="27AB1DD7"/>
    <w:rsid w:val="27AC7A9A"/>
    <w:rsid w:val="27C052F3"/>
    <w:rsid w:val="27D3326E"/>
    <w:rsid w:val="27D35027"/>
    <w:rsid w:val="27D86AE1"/>
    <w:rsid w:val="27DB720D"/>
    <w:rsid w:val="27DC75FF"/>
    <w:rsid w:val="27E80C58"/>
    <w:rsid w:val="27EA3965"/>
    <w:rsid w:val="27EC58B9"/>
    <w:rsid w:val="27ED7391"/>
    <w:rsid w:val="280671AA"/>
    <w:rsid w:val="28071F85"/>
    <w:rsid w:val="281178FD"/>
    <w:rsid w:val="281A2C55"/>
    <w:rsid w:val="282B09BF"/>
    <w:rsid w:val="282E04AF"/>
    <w:rsid w:val="28335AC5"/>
    <w:rsid w:val="28415CF2"/>
    <w:rsid w:val="28447CD2"/>
    <w:rsid w:val="284952E9"/>
    <w:rsid w:val="284D302B"/>
    <w:rsid w:val="28500425"/>
    <w:rsid w:val="28554F44"/>
    <w:rsid w:val="28557849"/>
    <w:rsid w:val="285E6FE6"/>
    <w:rsid w:val="286345FC"/>
    <w:rsid w:val="287700A8"/>
    <w:rsid w:val="28787368"/>
    <w:rsid w:val="287C121A"/>
    <w:rsid w:val="288B76AF"/>
    <w:rsid w:val="288F0121"/>
    <w:rsid w:val="289E3886"/>
    <w:rsid w:val="289E73E3"/>
    <w:rsid w:val="28A30E9D"/>
    <w:rsid w:val="28B6775F"/>
    <w:rsid w:val="28C606E7"/>
    <w:rsid w:val="28CA01D8"/>
    <w:rsid w:val="28D01566"/>
    <w:rsid w:val="28D948BF"/>
    <w:rsid w:val="28ED28B3"/>
    <w:rsid w:val="28F2772E"/>
    <w:rsid w:val="28F33BD2"/>
    <w:rsid w:val="28F65471"/>
    <w:rsid w:val="29047B26"/>
    <w:rsid w:val="2907142C"/>
    <w:rsid w:val="29143B49"/>
    <w:rsid w:val="291B6012"/>
    <w:rsid w:val="291F7DB0"/>
    <w:rsid w:val="29221667"/>
    <w:rsid w:val="29231FDE"/>
    <w:rsid w:val="292759B7"/>
    <w:rsid w:val="293164A9"/>
    <w:rsid w:val="29325D7D"/>
    <w:rsid w:val="29344898"/>
    <w:rsid w:val="29424212"/>
    <w:rsid w:val="29475CCC"/>
    <w:rsid w:val="295757E3"/>
    <w:rsid w:val="295B28FB"/>
    <w:rsid w:val="296A19BB"/>
    <w:rsid w:val="296C1874"/>
    <w:rsid w:val="296C7758"/>
    <w:rsid w:val="296D5007"/>
    <w:rsid w:val="297B5976"/>
    <w:rsid w:val="297B7724"/>
    <w:rsid w:val="297D16EE"/>
    <w:rsid w:val="297D4984"/>
    <w:rsid w:val="298A4D77"/>
    <w:rsid w:val="298E56A9"/>
    <w:rsid w:val="29935EC6"/>
    <w:rsid w:val="299F78B6"/>
    <w:rsid w:val="29A502DB"/>
    <w:rsid w:val="29A50C45"/>
    <w:rsid w:val="29B33362"/>
    <w:rsid w:val="29B42C36"/>
    <w:rsid w:val="29B97BE1"/>
    <w:rsid w:val="29C5198F"/>
    <w:rsid w:val="29C54E43"/>
    <w:rsid w:val="29CC61D1"/>
    <w:rsid w:val="29E46740"/>
    <w:rsid w:val="29E6402D"/>
    <w:rsid w:val="29E928DF"/>
    <w:rsid w:val="29EA6657"/>
    <w:rsid w:val="29F574D6"/>
    <w:rsid w:val="29FC6AB7"/>
    <w:rsid w:val="2A005E7B"/>
    <w:rsid w:val="2A077209"/>
    <w:rsid w:val="2A0911D4"/>
    <w:rsid w:val="2A11055B"/>
    <w:rsid w:val="2A191A8D"/>
    <w:rsid w:val="2A1A0CEB"/>
    <w:rsid w:val="2A24600D"/>
    <w:rsid w:val="2A265CFD"/>
    <w:rsid w:val="2A2C6C70"/>
    <w:rsid w:val="2A585CB7"/>
    <w:rsid w:val="2A5B2460"/>
    <w:rsid w:val="2A6428AE"/>
    <w:rsid w:val="2A680233"/>
    <w:rsid w:val="2A726D79"/>
    <w:rsid w:val="2A77438F"/>
    <w:rsid w:val="2A7C7BF7"/>
    <w:rsid w:val="2A816C85"/>
    <w:rsid w:val="2A9767DF"/>
    <w:rsid w:val="2A9A7099"/>
    <w:rsid w:val="2A9D36CA"/>
    <w:rsid w:val="2AAD6003"/>
    <w:rsid w:val="2AAD7DB1"/>
    <w:rsid w:val="2AAE181D"/>
    <w:rsid w:val="2AB729DE"/>
    <w:rsid w:val="2AC5334C"/>
    <w:rsid w:val="2AD25A69"/>
    <w:rsid w:val="2AD74E2E"/>
    <w:rsid w:val="2AD76BDC"/>
    <w:rsid w:val="2AE35581"/>
    <w:rsid w:val="2AEF03C9"/>
    <w:rsid w:val="2AF754D0"/>
    <w:rsid w:val="2B0100FD"/>
    <w:rsid w:val="2B084FE7"/>
    <w:rsid w:val="2B0B5EAA"/>
    <w:rsid w:val="2B141BDE"/>
    <w:rsid w:val="2B1727EA"/>
    <w:rsid w:val="2B231E21"/>
    <w:rsid w:val="2B255B99"/>
    <w:rsid w:val="2B285689"/>
    <w:rsid w:val="2B2B6F28"/>
    <w:rsid w:val="2B3B716B"/>
    <w:rsid w:val="2B434271"/>
    <w:rsid w:val="2B4A3ADA"/>
    <w:rsid w:val="2B6050C6"/>
    <w:rsid w:val="2B6261F4"/>
    <w:rsid w:val="2B6C37C8"/>
    <w:rsid w:val="2B6E5792"/>
    <w:rsid w:val="2B6F5066"/>
    <w:rsid w:val="2B74267D"/>
    <w:rsid w:val="2B74565B"/>
    <w:rsid w:val="2B852ADC"/>
    <w:rsid w:val="2B8F74B6"/>
    <w:rsid w:val="2B9845BD"/>
    <w:rsid w:val="2BA07916"/>
    <w:rsid w:val="2BA83950"/>
    <w:rsid w:val="2BAA42F0"/>
    <w:rsid w:val="2BAA609E"/>
    <w:rsid w:val="2BAD07CB"/>
    <w:rsid w:val="2BAD5B8F"/>
    <w:rsid w:val="2BB418C0"/>
    <w:rsid w:val="2BC76C50"/>
    <w:rsid w:val="2BE24F71"/>
    <w:rsid w:val="2BE55328"/>
    <w:rsid w:val="2BFE6777"/>
    <w:rsid w:val="2BFF63EA"/>
    <w:rsid w:val="2C041C52"/>
    <w:rsid w:val="2C1125C1"/>
    <w:rsid w:val="2C1300E8"/>
    <w:rsid w:val="2C1C51EE"/>
    <w:rsid w:val="2C1C6592"/>
    <w:rsid w:val="2C1D2C9C"/>
    <w:rsid w:val="2C1F1B03"/>
    <w:rsid w:val="2C38256F"/>
    <w:rsid w:val="2C3F712F"/>
    <w:rsid w:val="2C4464F3"/>
    <w:rsid w:val="2C46226B"/>
    <w:rsid w:val="2C516DBC"/>
    <w:rsid w:val="2C520C10"/>
    <w:rsid w:val="2C53629D"/>
    <w:rsid w:val="2C550700"/>
    <w:rsid w:val="2C6721E1"/>
    <w:rsid w:val="2C6D3C9C"/>
    <w:rsid w:val="2C6E3570"/>
    <w:rsid w:val="2C701096"/>
    <w:rsid w:val="2C714E0E"/>
    <w:rsid w:val="2C866C92"/>
    <w:rsid w:val="2C920BF7"/>
    <w:rsid w:val="2C965046"/>
    <w:rsid w:val="2CB125E7"/>
    <w:rsid w:val="2CB73169"/>
    <w:rsid w:val="2CB847EB"/>
    <w:rsid w:val="2CC413E2"/>
    <w:rsid w:val="2CC77EF2"/>
    <w:rsid w:val="2CCA2E9C"/>
    <w:rsid w:val="2CDF1D27"/>
    <w:rsid w:val="2CE675AA"/>
    <w:rsid w:val="2CE850D0"/>
    <w:rsid w:val="2CEB299B"/>
    <w:rsid w:val="2CF717B7"/>
    <w:rsid w:val="2D012636"/>
    <w:rsid w:val="2D0621F1"/>
    <w:rsid w:val="2D202ABC"/>
    <w:rsid w:val="2D2A56E9"/>
    <w:rsid w:val="2D3242BD"/>
    <w:rsid w:val="2D393B7E"/>
    <w:rsid w:val="2D406CBA"/>
    <w:rsid w:val="2D4542D1"/>
    <w:rsid w:val="2D472837"/>
    <w:rsid w:val="2D480265"/>
    <w:rsid w:val="2D4A7B39"/>
    <w:rsid w:val="2D4B38B1"/>
    <w:rsid w:val="2D6055AE"/>
    <w:rsid w:val="2D662499"/>
    <w:rsid w:val="2D6706EB"/>
    <w:rsid w:val="2D684463"/>
    <w:rsid w:val="2D6A01DB"/>
    <w:rsid w:val="2D6C5D01"/>
    <w:rsid w:val="2D6D3827"/>
    <w:rsid w:val="2D7B5F44"/>
    <w:rsid w:val="2D825525"/>
    <w:rsid w:val="2D870D8D"/>
    <w:rsid w:val="2DA60AE7"/>
    <w:rsid w:val="2DAD00C8"/>
    <w:rsid w:val="2DC7118A"/>
    <w:rsid w:val="2DC84F02"/>
    <w:rsid w:val="2DD438A6"/>
    <w:rsid w:val="2DD9710F"/>
    <w:rsid w:val="2DDF2977"/>
    <w:rsid w:val="2DFB7085"/>
    <w:rsid w:val="2E0D1BAB"/>
    <w:rsid w:val="2E24038A"/>
    <w:rsid w:val="2E24482E"/>
    <w:rsid w:val="2E262354"/>
    <w:rsid w:val="2E291E44"/>
    <w:rsid w:val="2E2A1E78"/>
    <w:rsid w:val="2E314855"/>
    <w:rsid w:val="2E345802"/>
    <w:rsid w:val="2E346CB0"/>
    <w:rsid w:val="2E3D31FA"/>
    <w:rsid w:val="2E532A1D"/>
    <w:rsid w:val="2E586286"/>
    <w:rsid w:val="2E5A1FFE"/>
    <w:rsid w:val="2E717347"/>
    <w:rsid w:val="2E772BB0"/>
    <w:rsid w:val="2E7A5550"/>
    <w:rsid w:val="2E7D3F3E"/>
    <w:rsid w:val="2E851362"/>
    <w:rsid w:val="2E8E614B"/>
    <w:rsid w:val="2E937958"/>
    <w:rsid w:val="2EA27501"/>
    <w:rsid w:val="2EA8481E"/>
    <w:rsid w:val="2EA8720D"/>
    <w:rsid w:val="2EAF6722"/>
    <w:rsid w:val="2EB53854"/>
    <w:rsid w:val="2EB77450"/>
    <w:rsid w:val="2EB95590"/>
    <w:rsid w:val="2EC67693"/>
    <w:rsid w:val="2ECE479A"/>
    <w:rsid w:val="2ED31DB0"/>
    <w:rsid w:val="2ED7496F"/>
    <w:rsid w:val="2ED753FC"/>
    <w:rsid w:val="2EE63891"/>
    <w:rsid w:val="2EF61A17"/>
    <w:rsid w:val="2EF842EA"/>
    <w:rsid w:val="2F0672B1"/>
    <w:rsid w:val="2F0B32F8"/>
    <w:rsid w:val="2F112C29"/>
    <w:rsid w:val="2F162C57"/>
    <w:rsid w:val="2F187BAB"/>
    <w:rsid w:val="2F212B1B"/>
    <w:rsid w:val="2F2443BA"/>
    <w:rsid w:val="2F3E02C7"/>
    <w:rsid w:val="2F3E7229"/>
    <w:rsid w:val="2F452CAE"/>
    <w:rsid w:val="2F4744A7"/>
    <w:rsid w:val="2F4862FA"/>
    <w:rsid w:val="2F4A14FC"/>
    <w:rsid w:val="2F5B427F"/>
    <w:rsid w:val="2F8337D6"/>
    <w:rsid w:val="2F8A06C1"/>
    <w:rsid w:val="2F8A08CC"/>
    <w:rsid w:val="2F8F3F29"/>
    <w:rsid w:val="2FAD43AF"/>
    <w:rsid w:val="2FB120F1"/>
    <w:rsid w:val="2FB55F0B"/>
    <w:rsid w:val="2FC55B9D"/>
    <w:rsid w:val="2FC969DD"/>
    <w:rsid w:val="2FCA7487"/>
    <w:rsid w:val="2FCD4A51"/>
    <w:rsid w:val="2FDB716E"/>
    <w:rsid w:val="2FE83639"/>
    <w:rsid w:val="2FEE1921"/>
    <w:rsid w:val="2FF26C4D"/>
    <w:rsid w:val="3006055A"/>
    <w:rsid w:val="30172D3B"/>
    <w:rsid w:val="30182FEE"/>
    <w:rsid w:val="30234671"/>
    <w:rsid w:val="3025488D"/>
    <w:rsid w:val="302723B3"/>
    <w:rsid w:val="302A1EA4"/>
    <w:rsid w:val="304C3BC8"/>
    <w:rsid w:val="304E16EE"/>
    <w:rsid w:val="304F36B8"/>
    <w:rsid w:val="305B205D"/>
    <w:rsid w:val="305F1EED"/>
    <w:rsid w:val="30660CDF"/>
    <w:rsid w:val="30670A02"/>
    <w:rsid w:val="306A22A0"/>
    <w:rsid w:val="306B6744"/>
    <w:rsid w:val="307355F9"/>
    <w:rsid w:val="307B6271"/>
    <w:rsid w:val="308B2942"/>
    <w:rsid w:val="30915A7F"/>
    <w:rsid w:val="309A4933"/>
    <w:rsid w:val="30A25EDE"/>
    <w:rsid w:val="30A6777C"/>
    <w:rsid w:val="30A77050"/>
    <w:rsid w:val="30AB4D93"/>
    <w:rsid w:val="30B874AF"/>
    <w:rsid w:val="30BD0622"/>
    <w:rsid w:val="30CE0A81"/>
    <w:rsid w:val="30D2231F"/>
    <w:rsid w:val="30D50061"/>
    <w:rsid w:val="30EA2374"/>
    <w:rsid w:val="3102072B"/>
    <w:rsid w:val="310224D9"/>
    <w:rsid w:val="310E5794"/>
    <w:rsid w:val="31102E48"/>
    <w:rsid w:val="311566B0"/>
    <w:rsid w:val="31175F84"/>
    <w:rsid w:val="31197F4E"/>
    <w:rsid w:val="31232B7B"/>
    <w:rsid w:val="312468F3"/>
    <w:rsid w:val="312B1A2F"/>
    <w:rsid w:val="31336B36"/>
    <w:rsid w:val="313703D4"/>
    <w:rsid w:val="313F18A3"/>
    <w:rsid w:val="315A40C3"/>
    <w:rsid w:val="316118F5"/>
    <w:rsid w:val="31666F0B"/>
    <w:rsid w:val="316851FD"/>
    <w:rsid w:val="316867E0"/>
    <w:rsid w:val="316B4522"/>
    <w:rsid w:val="316B62D0"/>
    <w:rsid w:val="31717D8A"/>
    <w:rsid w:val="317C672F"/>
    <w:rsid w:val="317E5820"/>
    <w:rsid w:val="319C292D"/>
    <w:rsid w:val="31B14F89"/>
    <w:rsid w:val="31B163D9"/>
    <w:rsid w:val="31B859B9"/>
    <w:rsid w:val="31B9528D"/>
    <w:rsid w:val="31D4754B"/>
    <w:rsid w:val="31DB35D8"/>
    <w:rsid w:val="31E06CBE"/>
    <w:rsid w:val="31E87920"/>
    <w:rsid w:val="31EC7411"/>
    <w:rsid w:val="31ED4F37"/>
    <w:rsid w:val="31F664E1"/>
    <w:rsid w:val="31FB6704"/>
    <w:rsid w:val="3200110E"/>
    <w:rsid w:val="32004C6A"/>
    <w:rsid w:val="32037F94"/>
    <w:rsid w:val="32075721"/>
    <w:rsid w:val="320F4EAD"/>
    <w:rsid w:val="321E2846"/>
    <w:rsid w:val="321E77E6"/>
    <w:rsid w:val="32236BAB"/>
    <w:rsid w:val="322C1F03"/>
    <w:rsid w:val="322C3CB1"/>
    <w:rsid w:val="324803BF"/>
    <w:rsid w:val="32586854"/>
    <w:rsid w:val="32674CE9"/>
    <w:rsid w:val="32713375"/>
    <w:rsid w:val="32717916"/>
    <w:rsid w:val="327733A2"/>
    <w:rsid w:val="3291620A"/>
    <w:rsid w:val="32933D30"/>
    <w:rsid w:val="329D0ECA"/>
    <w:rsid w:val="32A02664"/>
    <w:rsid w:val="32A63A63"/>
    <w:rsid w:val="32B23400"/>
    <w:rsid w:val="32C043F9"/>
    <w:rsid w:val="32CD006E"/>
    <w:rsid w:val="32F50547"/>
    <w:rsid w:val="32F56799"/>
    <w:rsid w:val="32F81DE5"/>
    <w:rsid w:val="32FB326C"/>
    <w:rsid w:val="33062754"/>
    <w:rsid w:val="331309CD"/>
    <w:rsid w:val="331738A7"/>
    <w:rsid w:val="3324631F"/>
    <w:rsid w:val="332E1CAB"/>
    <w:rsid w:val="33354DE7"/>
    <w:rsid w:val="33370B5F"/>
    <w:rsid w:val="3341553A"/>
    <w:rsid w:val="335039CF"/>
    <w:rsid w:val="335214F5"/>
    <w:rsid w:val="336851BD"/>
    <w:rsid w:val="336E0395"/>
    <w:rsid w:val="33705E1F"/>
    <w:rsid w:val="33743B62"/>
    <w:rsid w:val="337B4EF0"/>
    <w:rsid w:val="3392223A"/>
    <w:rsid w:val="33947D60"/>
    <w:rsid w:val="33987BF4"/>
    <w:rsid w:val="33A04957"/>
    <w:rsid w:val="33A67A93"/>
    <w:rsid w:val="33AA7583"/>
    <w:rsid w:val="33AE06F6"/>
    <w:rsid w:val="33B556FB"/>
    <w:rsid w:val="33BB58CC"/>
    <w:rsid w:val="33CA3782"/>
    <w:rsid w:val="33CF0D98"/>
    <w:rsid w:val="33D77C4D"/>
    <w:rsid w:val="33E04D53"/>
    <w:rsid w:val="33E118EB"/>
    <w:rsid w:val="33E504C8"/>
    <w:rsid w:val="33F26834"/>
    <w:rsid w:val="33F97BC3"/>
    <w:rsid w:val="3411315F"/>
    <w:rsid w:val="341B1127"/>
    <w:rsid w:val="34256C0A"/>
    <w:rsid w:val="342A06A6"/>
    <w:rsid w:val="342B1D46"/>
    <w:rsid w:val="343706EB"/>
    <w:rsid w:val="34441786"/>
    <w:rsid w:val="34474DD2"/>
    <w:rsid w:val="344F1ED9"/>
    <w:rsid w:val="34572B3B"/>
    <w:rsid w:val="346B5E11"/>
    <w:rsid w:val="346C2A8B"/>
    <w:rsid w:val="3474193F"/>
    <w:rsid w:val="34763909"/>
    <w:rsid w:val="347656B7"/>
    <w:rsid w:val="34790D04"/>
    <w:rsid w:val="34847DD4"/>
    <w:rsid w:val="34856C8A"/>
    <w:rsid w:val="34931DC5"/>
    <w:rsid w:val="349B6ECC"/>
    <w:rsid w:val="349F4C0E"/>
    <w:rsid w:val="34A246FE"/>
    <w:rsid w:val="34A73AC3"/>
    <w:rsid w:val="34B34216"/>
    <w:rsid w:val="34BB30CA"/>
    <w:rsid w:val="34BD6E42"/>
    <w:rsid w:val="34D418EC"/>
    <w:rsid w:val="34DB19BE"/>
    <w:rsid w:val="34DF14AF"/>
    <w:rsid w:val="34E42621"/>
    <w:rsid w:val="34E73EBF"/>
    <w:rsid w:val="34F32864"/>
    <w:rsid w:val="34FA09EA"/>
    <w:rsid w:val="350031D3"/>
    <w:rsid w:val="35020CF9"/>
    <w:rsid w:val="35026192"/>
    <w:rsid w:val="35040F15"/>
    <w:rsid w:val="35076310"/>
    <w:rsid w:val="350D601C"/>
    <w:rsid w:val="350E58F0"/>
    <w:rsid w:val="351647A5"/>
    <w:rsid w:val="3518051D"/>
    <w:rsid w:val="351C000D"/>
    <w:rsid w:val="3529272A"/>
    <w:rsid w:val="352E5F4D"/>
    <w:rsid w:val="353510CF"/>
    <w:rsid w:val="353C420B"/>
    <w:rsid w:val="354077AE"/>
    <w:rsid w:val="35457A02"/>
    <w:rsid w:val="354632DC"/>
    <w:rsid w:val="354F3B80"/>
    <w:rsid w:val="354F4384"/>
    <w:rsid w:val="3550415A"/>
    <w:rsid w:val="35586B6B"/>
    <w:rsid w:val="355F614C"/>
    <w:rsid w:val="356837BA"/>
    <w:rsid w:val="356D6ABA"/>
    <w:rsid w:val="3579545F"/>
    <w:rsid w:val="35942299"/>
    <w:rsid w:val="359613EA"/>
    <w:rsid w:val="35CB558F"/>
    <w:rsid w:val="35E52AF5"/>
    <w:rsid w:val="35ED7BFB"/>
    <w:rsid w:val="35F42D38"/>
    <w:rsid w:val="35F7382C"/>
    <w:rsid w:val="36070CBD"/>
    <w:rsid w:val="36162CAE"/>
    <w:rsid w:val="36266C69"/>
    <w:rsid w:val="362D0306"/>
    <w:rsid w:val="3632560E"/>
    <w:rsid w:val="363475D8"/>
    <w:rsid w:val="363870C8"/>
    <w:rsid w:val="36392E40"/>
    <w:rsid w:val="363E2B15"/>
    <w:rsid w:val="36460145"/>
    <w:rsid w:val="3646519C"/>
    <w:rsid w:val="364A2958"/>
    <w:rsid w:val="366A124C"/>
    <w:rsid w:val="36767BF1"/>
    <w:rsid w:val="367B0D63"/>
    <w:rsid w:val="36806379"/>
    <w:rsid w:val="368340BC"/>
    <w:rsid w:val="36877708"/>
    <w:rsid w:val="36A858D0"/>
    <w:rsid w:val="36A87CE4"/>
    <w:rsid w:val="36B204FD"/>
    <w:rsid w:val="36D16BD5"/>
    <w:rsid w:val="36D30B9F"/>
    <w:rsid w:val="36D433A6"/>
    <w:rsid w:val="36DF5796"/>
    <w:rsid w:val="36EA5EE9"/>
    <w:rsid w:val="36F31241"/>
    <w:rsid w:val="36F9612C"/>
    <w:rsid w:val="36FD5C1C"/>
    <w:rsid w:val="37006181"/>
    <w:rsid w:val="370A0339"/>
    <w:rsid w:val="371F5B92"/>
    <w:rsid w:val="372876AC"/>
    <w:rsid w:val="37294C63"/>
    <w:rsid w:val="37357164"/>
    <w:rsid w:val="37500442"/>
    <w:rsid w:val="375A306E"/>
    <w:rsid w:val="37647A49"/>
    <w:rsid w:val="37667C65"/>
    <w:rsid w:val="376E6B1A"/>
    <w:rsid w:val="377A726D"/>
    <w:rsid w:val="37824373"/>
    <w:rsid w:val="378679C0"/>
    <w:rsid w:val="378D6FA0"/>
    <w:rsid w:val="37955E55"/>
    <w:rsid w:val="37976071"/>
    <w:rsid w:val="37B02C8E"/>
    <w:rsid w:val="37B564F7"/>
    <w:rsid w:val="37BB699A"/>
    <w:rsid w:val="37BF2ED1"/>
    <w:rsid w:val="37C869EA"/>
    <w:rsid w:val="37E42938"/>
    <w:rsid w:val="37ED0850"/>
    <w:rsid w:val="37F54B45"/>
    <w:rsid w:val="37F94635"/>
    <w:rsid w:val="37F963E3"/>
    <w:rsid w:val="37FA1570"/>
    <w:rsid w:val="38001ED1"/>
    <w:rsid w:val="38066D52"/>
    <w:rsid w:val="38074AF9"/>
    <w:rsid w:val="38210D36"/>
    <w:rsid w:val="38251228"/>
    <w:rsid w:val="3825367C"/>
    <w:rsid w:val="38312021"/>
    <w:rsid w:val="383438BF"/>
    <w:rsid w:val="383A69FC"/>
    <w:rsid w:val="38455ACD"/>
    <w:rsid w:val="3847050D"/>
    <w:rsid w:val="38484AA1"/>
    <w:rsid w:val="38593326"/>
    <w:rsid w:val="385E74CA"/>
    <w:rsid w:val="3864178A"/>
    <w:rsid w:val="3869495B"/>
    <w:rsid w:val="386E63C1"/>
    <w:rsid w:val="3870241E"/>
    <w:rsid w:val="38743CBC"/>
    <w:rsid w:val="38747024"/>
    <w:rsid w:val="38797524"/>
    <w:rsid w:val="387C7014"/>
    <w:rsid w:val="387E0FDF"/>
    <w:rsid w:val="388F4F9A"/>
    <w:rsid w:val="389941AE"/>
    <w:rsid w:val="38997BC6"/>
    <w:rsid w:val="389E6F8B"/>
    <w:rsid w:val="38A00F55"/>
    <w:rsid w:val="38A829D8"/>
    <w:rsid w:val="38B22A36"/>
    <w:rsid w:val="38B844F1"/>
    <w:rsid w:val="38C22C79"/>
    <w:rsid w:val="38CF5396"/>
    <w:rsid w:val="38D86941"/>
    <w:rsid w:val="38D96215"/>
    <w:rsid w:val="38DD5D05"/>
    <w:rsid w:val="38E726E0"/>
    <w:rsid w:val="38EB06B4"/>
    <w:rsid w:val="38ED3A6E"/>
    <w:rsid w:val="38FA3A6F"/>
    <w:rsid w:val="390E5EBF"/>
    <w:rsid w:val="39203E44"/>
    <w:rsid w:val="39316051"/>
    <w:rsid w:val="39355B41"/>
    <w:rsid w:val="3938118D"/>
    <w:rsid w:val="394079FC"/>
    <w:rsid w:val="394A0EC1"/>
    <w:rsid w:val="394E275F"/>
    <w:rsid w:val="39553AED"/>
    <w:rsid w:val="395D29A2"/>
    <w:rsid w:val="395F671A"/>
    <w:rsid w:val="396F26D5"/>
    <w:rsid w:val="398E5251"/>
    <w:rsid w:val="399C796E"/>
    <w:rsid w:val="399D4784"/>
    <w:rsid w:val="39A93E39"/>
    <w:rsid w:val="39A95BE7"/>
    <w:rsid w:val="39AC56D7"/>
    <w:rsid w:val="39AE1450"/>
    <w:rsid w:val="39B20F40"/>
    <w:rsid w:val="39B527DE"/>
    <w:rsid w:val="39B60304"/>
    <w:rsid w:val="39BA1BA2"/>
    <w:rsid w:val="39BD78E5"/>
    <w:rsid w:val="39C46EC5"/>
    <w:rsid w:val="39C57848"/>
    <w:rsid w:val="39C80763"/>
    <w:rsid w:val="39CD3FCC"/>
    <w:rsid w:val="39D94828"/>
    <w:rsid w:val="39DA2245"/>
    <w:rsid w:val="39F52FDB"/>
    <w:rsid w:val="3A190FBF"/>
    <w:rsid w:val="3A1F5EA9"/>
    <w:rsid w:val="3A292864"/>
    <w:rsid w:val="3A2A31CC"/>
    <w:rsid w:val="3A30455A"/>
    <w:rsid w:val="3A306308"/>
    <w:rsid w:val="3A325BDD"/>
    <w:rsid w:val="3A3556CD"/>
    <w:rsid w:val="3A3A2CE3"/>
    <w:rsid w:val="3A3E08B6"/>
    <w:rsid w:val="3A4B6C9E"/>
    <w:rsid w:val="3A4F7367"/>
    <w:rsid w:val="3A5C70FE"/>
    <w:rsid w:val="3A606BEE"/>
    <w:rsid w:val="3A683CF4"/>
    <w:rsid w:val="3A6A35C8"/>
    <w:rsid w:val="3A6F5083"/>
    <w:rsid w:val="3A766411"/>
    <w:rsid w:val="3A7C32FC"/>
    <w:rsid w:val="3A804B9A"/>
    <w:rsid w:val="3A8E5636"/>
    <w:rsid w:val="3A8F74D3"/>
    <w:rsid w:val="3A9F75B9"/>
    <w:rsid w:val="3AA0348E"/>
    <w:rsid w:val="3AA0500E"/>
    <w:rsid w:val="3AA20FB4"/>
    <w:rsid w:val="3AAD1707"/>
    <w:rsid w:val="3AB01181"/>
    <w:rsid w:val="3AB331C1"/>
    <w:rsid w:val="3AB40CE8"/>
    <w:rsid w:val="3AB46F3A"/>
    <w:rsid w:val="3AB605BC"/>
    <w:rsid w:val="3AB82033"/>
    <w:rsid w:val="3ABC7B9C"/>
    <w:rsid w:val="3AC52EF5"/>
    <w:rsid w:val="3AD1189A"/>
    <w:rsid w:val="3AD924FC"/>
    <w:rsid w:val="3AD969A0"/>
    <w:rsid w:val="3ADB0022"/>
    <w:rsid w:val="3AEF5E49"/>
    <w:rsid w:val="3AF47E43"/>
    <w:rsid w:val="3B00217F"/>
    <w:rsid w:val="3B196D9D"/>
    <w:rsid w:val="3B253993"/>
    <w:rsid w:val="3B293484"/>
    <w:rsid w:val="3B2E0A9A"/>
    <w:rsid w:val="3B313993"/>
    <w:rsid w:val="3B3A303A"/>
    <w:rsid w:val="3B3F2CA7"/>
    <w:rsid w:val="3B443E1A"/>
    <w:rsid w:val="3B451940"/>
    <w:rsid w:val="3B5322AF"/>
    <w:rsid w:val="3B6A75F8"/>
    <w:rsid w:val="3B6E533A"/>
    <w:rsid w:val="3B722D63"/>
    <w:rsid w:val="3B7B1805"/>
    <w:rsid w:val="3B7F12F6"/>
    <w:rsid w:val="3B80172C"/>
    <w:rsid w:val="3B820975"/>
    <w:rsid w:val="3B8406BA"/>
    <w:rsid w:val="3B8E1539"/>
    <w:rsid w:val="3B9E3179"/>
    <w:rsid w:val="3BA725FA"/>
    <w:rsid w:val="3BBF7944"/>
    <w:rsid w:val="3BC118D4"/>
    <w:rsid w:val="3BC1546A"/>
    <w:rsid w:val="3BC211E2"/>
    <w:rsid w:val="3BC74744"/>
    <w:rsid w:val="3BC8585A"/>
    <w:rsid w:val="3BE35D9E"/>
    <w:rsid w:val="3BE949C1"/>
    <w:rsid w:val="3C073006"/>
    <w:rsid w:val="3C2D6FA3"/>
    <w:rsid w:val="3C3A6FCB"/>
    <w:rsid w:val="3C3E4D0D"/>
    <w:rsid w:val="3C6514A3"/>
    <w:rsid w:val="3C725D62"/>
    <w:rsid w:val="3C7A1ABD"/>
    <w:rsid w:val="3C861DD5"/>
    <w:rsid w:val="3C8B3CCA"/>
    <w:rsid w:val="3C90308E"/>
    <w:rsid w:val="3C9C1A33"/>
    <w:rsid w:val="3C9E1C4F"/>
    <w:rsid w:val="3CAC611A"/>
    <w:rsid w:val="3CC43372"/>
    <w:rsid w:val="3CCE3FA3"/>
    <w:rsid w:val="3CD13DD3"/>
    <w:rsid w:val="3CF17FD1"/>
    <w:rsid w:val="3CFC0724"/>
    <w:rsid w:val="3D0221DE"/>
    <w:rsid w:val="3D0D2931"/>
    <w:rsid w:val="3D0F65E2"/>
    <w:rsid w:val="3D17248E"/>
    <w:rsid w:val="3D303357"/>
    <w:rsid w:val="3D37175C"/>
    <w:rsid w:val="3D424389"/>
    <w:rsid w:val="3D453FB2"/>
    <w:rsid w:val="3D483969"/>
    <w:rsid w:val="3D50701F"/>
    <w:rsid w:val="3D5227F9"/>
    <w:rsid w:val="3D5B369C"/>
    <w:rsid w:val="3D6A38DF"/>
    <w:rsid w:val="3D6F7148"/>
    <w:rsid w:val="3D7A7FC6"/>
    <w:rsid w:val="3D7C783F"/>
    <w:rsid w:val="3D7E738B"/>
    <w:rsid w:val="3D85696B"/>
    <w:rsid w:val="3D891FB8"/>
    <w:rsid w:val="3D8B21D4"/>
    <w:rsid w:val="3D9643CE"/>
    <w:rsid w:val="3D9F17DB"/>
    <w:rsid w:val="3DA327FF"/>
    <w:rsid w:val="3DA60DBB"/>
    <w:rsid w:val="3DBA6615"/>
    <w:rsid w:val="3DC254CA"/>
    <w:rsid w:val="3DC7543B"/>
    <w:rsid w:val="3DC92CFC"/>
    <w:rsid w:val="3DD33817"/>
    <w:rsid w:val="3DE10046"/>
    <w:rsid w:val="3DE6740A"/>
    <w:rsid w:val="3DE73182"/>
    <w:rsid w:val="3DE90CA8"/>
    <w:rsid w:val="3E006CC6"/>
    <w:rsid w:val="3E06185A"/>
    <w:rsid w:val="3E0755D2"/>
    <w:rsid w:val="3E0E00BE"/>
    <w:rsid w:val="3E110C94"/>
    <w:rsid w:val="3E18333B"/>
    <w:rsid w:val="3E295549"/>
    <w:rsid w:val="3E3130FA"/>
    <w:rsid w:val="3E337C8F"/>
    <w:rsid w:val="3E3725E8"/>
    <w:rsid w:val="3E3F4D6C"/>
    <w:rsid w:val="3E483C21"/>
    <w:rsid w:val="3E495D43"/>
    <w:rsid w:val="3E526AD0"/>
    <w:rsid w:val="3E5F71BC"/>
    <w:rsid w:val="3E64108F"/>
    <w:rsid w:val="3E6B38A4"/>
    <w:rsid w:val="3E6D3687"/>
    <w:rsid w:val="3E71188D"/>
    <w:rsid w:val="3E7F160D"/>
    <w:rsid w:val="3E8B7FB1"/>
    <w:rsid w:val="3E9450B8"/>
    <w:rsid w:val="3E95498C"/>
    <w:rsid w:val="3E9A6446"/>
    <w:rsid w:val="3E9C5D1B"/>
    <w:rsid w:val="3EAF1EF2"/>
    <w:rsid w:val="3EAF4ABF"/>
    <w:rsid w:val="3EB2553E"/>
    <w:rsid w:val="3EB43064"/>
    <w:rsid w:val="3EBC460F"/>
    <w:rsid w:val="3EC7548D"/>
    <w:rsid w:val="3ED731F7"/>
    <w:rsid w:val="3EEA117C"/>
    <w:rsid w:val="3EF13EE8"/>
    <w:rsid w:val="3EF814B4"/>
    <w:rsid w:val="3EF94F1B"/>
    <w:rsid w:val="3F0110BB"/>
    <w:rsid w:val="3F087854"/>
    <w:rsid w:val="3F0A537A"/>
    <w:rsid w:val="3F185CE9"/>
    <w:rsid w:val="3F1D32FF"/>
    <w:rsid w:val="3F2006FA"/>
    <w:rsid w:val="3F23468E"/>
    <w:rsid w:val="3F2F40C6"/>
    <w:rsid w:val="3F304187"/>
    <w:rsid w:val="3F446ADE"/>
    <w:rsid w:val="3F473ED8"/>
    <w:rsid w:val="3F53321E"/>
    <w:rsid w:val="3F536D21"/>
    <w:rsid w:val="3F544847"/>
    <w:rsid w:val="3F5C54AA"/>
    <w:rsid w:val="3F5D7BA0"/>
    <w:rsid w:val="3F6031EC"/>
    <w:rsid w:val="3F6661DC"/>
    <w:rsid w:val="3F7E18C4"/>
    <w:rsid w:val="3FC1012F"/>
    <w:rsid w:val="3FC60BB0"/>
    <w:rsid w:val="3FC96FE3"/>
    <w:rsid w:val="3FD37E62"/>
    <w:rsid w:val="3FF51B86"/>
    <w:rsid w:val="3FFB6CA2"/>
    <w:rsid w:val="3FFD6C8D"/>
    <w:rsid w:val="3FFF0C57"/>
    <w:rsid w:val="4004626D"/>
    <w:rsid w:val="40055B41"/>
    <w:rsid w:val="40085AC1"/>
    <w:rsid w:val="400B75FC"/>
    <w:rsid w:val="40175FA1"/>
    <w:rsid w:val="402266C5"/>
    <w:rsid w:val="40273D0A"/>
    <w:rsid w:val="40385F17"/>
    <w:rsid w:val="403B1563"/>
    <w:rsid w:val="403D52DB"/>
    <w:rsid w:val="40416FF9"/>
    <w:rsid w:val="404228F2"/>
    <w:rsid w:val="40442B0E"/>
    <w:rsid w:val="404843AC"/>
    <w:rsid w:val="404A3E9E"/>
    <w:rsid w:val="40556AC9"/>
    <w:rsid w:val="40563F5F"/>
    <w:rsid w:val="40602E16"/>
    <w:rsid w:val="40642868"/>
    <w:rsid w:val="406B009A"/>
    <w:rsid w:val="407056B1"/>
    <w:rsid w:val="40774C91"/>
    <w:rsid w:val="407C22A8"/>
    <w:rsid w:val="408753EB"/>
    <w:rsid w:val="408801A4"/>
    <w:rsid w:val="408A49C4"/>
    <w:rsid w:val="409E221E"/>
    <w:rsid w:val="40A35A86"/>
    <w:rsid w:val="40A92971"/>
    <w:rsid w:val="40AF442B"/>
    <w:rsid w:val="40B41A41"/>
    <w:rsid w:val="40C652D1"/>
    <w:rsid w:val="40C94DC1"/>
    <w:rsid w:val="40C96B6F"/>
    <w:rsid w:val="40D13F40"/>
    <w:rsid w:val="40D20119"/>
    <w:rsid w:val="40DA1C84"/>
    <w:rsid w:val="40DC4AF4"/>
    <w:rsid w:val="40E13EB9"/>
    <w:rsid w:val="40E207B7"/>
    <w:rsid w:val="40FC7CC9"/>
    <w:rsid w:val="41076015"/>
    <w:rsid w:val="41103BF1"/>
    <w:rsid w:val="41195D48"/>
    <w:rsid w:val="411C75E7"/>
    <w:rsid w:val="411D6F49"/>
    <w:rsid w:val="412070D7"/>
    <w:rsid w:val="41272213"/>
    <w:rsid w:val="412F731A"/>
    <w:rsid w:val="413606A8"/>
    <w:rsid w:val="41362B9D"/>
    <w:rsid w:val="41405083"/>
    <w:rsid w:val="414A4154"/>
    <w:rsid w:val="414D77A0"/>
    <w:rsid w:val="414F3518"/>
    <w:rsid w:val="415428DD"/>
    <w:rsid w:val="41662610"/>
    <w:rsid w:val="416A2100"/>
    <w:rsid w:val="416F3BBA"/>
    <w:rsid w:val="417B0228"/>
    <w:rsid w:val="417D62D7"/>
    <w:rsid w:val="418F732A"/>
    <w:rsid w:val="419148D5"/>
    <w:rsid w:val="419453CF"/>
    <w:rsid w:val="41962EF5"/>
    <w:rsid w:val="41A43864"/>
    <w:rsid w:val="41AC2719"/>
    <w:rsid w:val="41AF045B"/>
    <w:rsid w:val="41B33AA7"/>
    <w:rsid w:val="41B45A71"/>
    <w:rsid w:val="41BB295C"/>
    <w:rsid w:val="41C645C6"/>
    <w:rsid w:val="41D103D1"/>
    <w:rsid w:val="41D349E5"/>
    <w:rsid w:val="41DB2FFE"/>
    <w:rsid w:val="41DB79A1"/>
    <w:rsid w:val="41E80C60"/>
    <w:rsid w:val="41E9571B"/>
    <w:rsid w:val="41F36599"/>
    <w:rsid w:val="41F83BB0"/>
    <w:rsid w:val="420B38E3"/>
    <w:rsid w:val="420F4A55"/>
    <w:rsid w:val="421502BE"/>
    <w:rsid w:val="421608E1"/>
    <w:rsid w:val="42176969"/>
    <w:rsid w:val="421B1567"/>
    <w:rsid w:val="422449A5"/>
    <w:rsid w:val="422F7840"/>
    <w:rsid w:val="423170C2"/>
    <w:rsid w:val="42333E44"/>
    <w:rsid w:val="42350960"/>
    <w:rsid w:val="424528F8"/>
    <w:rsid w:val="42472441"/>
    <w:rsid w:val="424C5A9B"/>
    <w:rsid w:val="4255690C"/>
    <w:rsid w:val="42693382"/>
    <w:rsid w:val="42701998"/>
    <w:rsid w:val="42703746"/>
    <w:rsid w:val="42723962"/>
    <w:rsid w:val="42734FE4"/>
    <w:rsid w:val="42761CB9"/>
    <w:rsid w:val="42764AD5"/>
    <w:rsid w:val="427D7E5D"/>
    <w:rsid w:val="42876CE2"/>
    <w:rsid w:val="42884F34"/>
    <w:rsid w:val="4292190E"/>
    <w:rsid w:val="42931FC8"/>
    <w:rsid w:val="42940B01"/>
    <w:rsid w:val="42A64751"/>
    <w:rsid w:val="42AE0712"/>
    <w:rsid w:val="42B44C9E"/>
    <w:rsid w:val="42C83582"/>
    <w:rsid w:val="42D57A4D"/>
    <w:rsid w:val="42D71A54"/>
    <w:rsid w:val="42E47C90"/>
    <w:rsid w:val="42EA799C"/>
    <w:rsid w:val="42EE53E5"/>
    <w:rsid w:val="42EF4FB3"/>
    <w:rsid w:val="42F51E9D"/>
    <w:rsid w:val="43087E22"/>
    <w:rsid w:val="430E47FE"/>
    <w:rsid w:val="43100B3F"/>
    <w:rsid w:val="432A7D99"/>
    <w:rsid w:val="4335673E"/>
    <w:rsid w:val="433A3D54"/>
    <w:rsid w:val="433B1FA6"/>
    <w:rsid w:val="433F6DF3"/>
    <w:rsid w:val="434370AD"/>
    <w:rsid w:val="434B7D0F"/>
    <w:rsid w:val="434C2731"/>
    <w:rsid w:val="434C41B3"/>
    <w:rsid w:val="43503578"/>
    <w:rsid w:val="43574906"/>
    <w:rsid w:val="435F7950"/>
    <w:rsid w:val="436F39FE"/>
    <w:rsid w:val="4379487C"/>
    <w:rsid w:val="437C555D"/>
    <w:rsid w:val="43811983"/>
    <w:rsid w:val="43880F63"/>
    <w:rsid w:val="438B4598"/>
    <w:rsid w:val="43903BB3"/>
    <w:rsid w:val="43911BC6"/>
    <w:rsid w:val="43963680"/>
    <w:rsid w:val="4396542E"/>
    <w:rsid w:val="43AA0EDA"/>
    <w:rsid w:val="43B90147"/>
    <w:rsid w:val="43BF2BD7"/>
    <w:rsid w:val="43E0786F"/>
    <w:rsid w:val="43EE526A"/>
    <w:rsid w:val="43F03D78"/>
    <w:rsid w:val="43F3462F"/>
    <w:rsid w:val="440920A4"/>
    <w:rsid w:val="44134CD1"/>
    <w:rsid w:val="4416656F"/>
    <w:rsid w:val="44196207"/>
    <w:rsid w:val="441D7D57"/>
    <w:rsid w:val="442073EE"/>
    <w:rsid w:val="44250560"/>
    <w:rsid w:val="4427222F"/>
    <w:rsid w:val="442A5418"/>
    <w:rsid w:val="442F13DF"/>
    <w:rsid w:val="44307631"/>
    <w:rsid w:val="44315157"/>
    <w:rsid w:val="4439400C"/>
    <w:rsid w:val="4440539A"/>
    <w:rsid w:val="444255B6"/>
    <w:rsid w:val="4447497A"/>
    <w:rsid w:val="44654E01"/>
    <w:rsid w:val="446B0669"/>
    <w:rsid w:val="446C4D53"/>
    <w:rsid w:val="44727C49"/>
    <w:rsid w:val="447339C1"/>
    <w:rsid w:val="447F5EC2"/>
    <w:rsid w:val="448E25A9"/>
    <w:rsid w:val="44973488"/>
    <w:rsid w:val="449851D6"/>
    <w:rsid w:val="44A4066B"/>
    <w:rsid w:val="44AD0C81"/>
    <w:rsid w:val="44B26298"/>
    <w:rsid w:val="44BC7116"/>
    <w:rsid w:val="44DE52DF"/>
    <w:rsid w:val="44E26451"/>
    <w:rsid w:val="44E93C84"/>
    <w:rsid w:val="44F16D07"/>
    <w:rsid w:val="45060392"/>
    <w:rsid w:val="450D34CE"/>
    <w:rsid w:val="451505D5"/>
    <w:rsid w:val="451A3920"/>
    <w:rsid w:val="451B13C9"/>
    <w:rsid w:val="451C7BB5"/>
    <w:rsid w:val="452877AC"/>
    <w:rsid w:val="4545710C"/>
    <w:rsid w:val="454B2248"/>
    <w:rsid w:val="45633A36"/>
    <w:rsid w:val="45637592"/>
    <w:rsid w:val="456B28EB"/>
    <w:rsid w:val="457A3776"/>
    <w:rsid w:val="457B2B2E"/>
    <w:rsid w:val="45886FF9"/>
    <w:rsid w:val="45921C25"/>
    <w:rsid w:val="459E681C"/>
    <w:rsid w:val="45A02594"/>
    <w:rsid w:val="45AD256B"/>
    <w:rsid w:val="45BC6CA2"/>
    <w:rsid w:val="45BD4414"/>
    <w:rsid w:val="45C06792"/>
    <w:rsid w:val="45D466E2"/>
    <w:rsid w:val="45E66B3C"/>
    <w:rsid w:val="45E85CE9"/>
    <w:rsid w:val="45EE77A4"/>
    <w:rsid w:val="46001285"/>
    <w:rsid w:val="4603181D"/>
    <w:rsid w:val="460A3EB2"/>
    <w:rsid w:val="460C7C2A"/>
    <w:rsid w:val="461B5928"/>
    <w:rsid w:val="461D5993"/>
    <w:rsid w:val="462211FB"/>
    <w:rsid w:val="46284338"/>
    <w:rsid w:val="464438B1"/>
    <w:rsid w:val="46454EEA"/>
    <w:rsid w:val="465869CB"/>
    <w:rsid w:val="465F5514"/>
    <w:rsid w:val="46601D24"/>
    <w:rsid w:val="46626131"/>
    <w:rsid w:val="466510E8"/>
    <w:rsid w:val="466C691A"/>
    <w:rsid w:val="467A6B7F"/>
    <w:rsid w:val="467F664E"/>
    <w:rsid w:val="468A6DA0"/>
    <w:rsid w:val="469519CD"/>
    <w:rsid w:val="469B2D5C"/>
    <w:rsid w:val="46A55988"/>
    <w:rsid w:val="46AC4F69"/>
    <w:rsid w:val="46B53E1D"/>
    <w:rsid w:val="46C655F9"/>
    <w:rsid w:val="46C978C9"/>
    <w:rsid w:val="46D02A05"/>
    <w:rsid w:val="46D70238"/>
    <w:rsid w:val="46DD15C6"/>
    <w:rsid w:val="46E110B6"/>
    <w:rsid w:val="46E6047B"/>
    <w:rsid w:val="46F012F9"/>
    <w:rsid w:val="47173D85"/>
    <w:rsid w:val="47217705"/>
    <w:rsid w:val="47226FD9"/>
    <w:rsid w:val="472D4A4D"/>
    <w:rsid w:val="47307948"/>
    <w:rsid w:val="473A4323"/>
    <w:rsid w:val="473D3E13"/>
    <w:rsid w:val="4740402F"/>
    <w:rsid w:val="474B6530"/>
    <w:rsid w:val="474C39E8"/>
    <w:rsid w:val="474D04FA"/>
    <w:rsid w:val="474D4056"/>
    <w:rsid w:val="47525B10"/>
    <w:rsid w:val="47542A45"/>
    <w:rsid w:val="475950F1"/>
    <w:rsid w:val="475E5238"/>
    <w:rsid w:val="475E6263"/>
    <w:rsid w:val="47611B1C"/>
    <w:rsid w:val="47665118"/>
    <w:rsid w:val="47727F60"/>
    <w:rsid w:val="4780636A"/>
    <w:rsid w:val="47874069"/>
    <w:rsid w:val="478D08F6"/>
    <w:rsid w:val="4791488A"/>
    <w:rsid w:val="479C4FDD"/>
    <w:rsid w:val="47A520E4"/>
    <w:rsid w:val="47A85730"/>
    <w:rsid w:val="47AD0F98"/>
    <w:rsid w:val="47AD71EA"/>
    <w:rsid w:val="47BE31A6"/>
    <w:rsid w:val="47CF7161"/>
    <w:rsid w:val="47D06A35"/>
    <w:rsid w:val="47F066FE"/>
    <w:rsid w:val="47F303F3"/>
    <w:rsid w:val="47F30F7D"/>
    <w:rsid w:val="47FE7A46"/>
    <w:rsid w:val="48135B10"/>
    <w:rsid w:val="48153C8D"/>
    <w:rsid w:val="481728B6"/>
    <w:rsid w:val="481B05F8"/>
    <w:rsid w:val="482374AD"/>
    <w:rsid w:val="482963CC"/>
    <w:rsid w:val="482C6361"/>
    <w:rsid w:val="482E032B"/>
    <w:rsid w:val="482E25FC"/>
    <w:rsid w:val="48343468"/>
    <w:rsid w:val="483671E0"/>
    <w:rsid w:val="483D056E"/>
    <w:rsid w:val="483E6890"/>
    <w:rsid w:val="484336AB"/>
    <w:rsid w:val="484A2C8B"/>
    <w:rsid w:val="484B78FD"/>
    <w:rsid w:val="48531B40"/>
    <w:rsid w:val="4856705C"/>
    <w:rsid w:val="485B6C46"/>
    <w:rsid w:val="4862144E"/>
    <w:rsid w:val="48684EBF"/>
    <w:rsid w:val="486F624E"/>
    <w:rsid w:val="488241D3"/>
    <w:rsid w:val="48847F4B"/>
    <w:rsid w:val="48917477"/>
    <w:rsid w:val="48A464AC"/>
    <w:rsid w:val="48A64365"/>
    <w:rsid w:val="48B40105"/>
    <w:rsid w:val="48B84835"/>
    <w:rsid w:val="48BF7603"/>
    <w:rsid w:val="48C04CFB"/>
    <w:rsid w:val="48C540C0"/>
    <w:rsid w:val="48C742DC"/>
    <w:rsid w:val="48CE566A"/>
    <w:rsid w:val="48D4476D"/>
    <w:rsid w:val="48D6451F"/>
    <w:rsid w:val="48DB38E3"/>
    <w:rsid w:val="48DD3AFF"/>
    <w:rsid w:val="48E00EFA"/>
    <w:rsid w:val="48E21116"/>
    <w:rsid w:val="48E22EC4"/>
    <w:rsid w:val="48EB7FCA"/>
    <w:rsid w:val="48FD328A"/>
    <w:rsid w:val="490B5F77"/>
    <w:rsid w:val="490D6193"/>
    <w:rsid w:val="491237A9"/>
    <w:rsid w:val="49177011"/>
    <w:rsid w:val="49184B37"/>
    <w:rsid w:val="491F1A22"/>
    <w:rsid w:val="49227764"/>
    <w:rsid w:val="49396F88"/>
    <w:rsid w:val="49523BA5"/>
    <w:rsid w:val="4957740E"/>
    <w:rsid w:val="496D6D7D"/>
    <w:rsid w:val="49793828"/>
    <w:rsid w:val="497C4FEE"/>
    <w:rsid w:val="497F6965"/>
    <w:rsid w:val="49804BB7"/>
    <w:rsid w:val="4981092F"/>
    <w:rsid w:val="498A77E3"/>
    <w:rsid w:val="498F4DFA"/>
    <w:rsid w:val="4990255D"/>
    <w:rsid w:val="499917D4"/>
    <w:rsid w:val="499F2B63"/>
    <w:rsid w:val="49AA39E1"/>
    <w:rsid w:val="49AE2DA6"/>
    <w:rsid w:val="49BB4291"/>
    <w:rsid w:val="49BE123B"/>
    <w:rsid w:val="49CE05A8"/>
    <w:rsid w:val="49D03350"/>
    <w:rsid w:val="49D217F6"/>
    <w:rsid w:val="49E113CD"/>
    <w:rsid w:val="49E56DA0"/>
    <w:rsid w:val="49ED1B20"/>
    <w:rsid w:val="49EF0C49"/>
    <w:rsid w:val="49F17862"/>
    <w:rsid w:val="49F42EAF"/>
    <w:rsid w:val="4A062BE2"/>
    <w:rsid w:val="4A0A4480"/>
    <w:rsid w:val="4A1878EA"/>
    <w:rsid w:val="4A361719"/>
    <w:rsid w:val="4A372B97"/>
    <w:rsid w:val="4A407EA2"/>
    <w:rsid w:val="4A45370A"/>
    <w:rsid w:val="4A5D655A"/>
    <w:rsid w:val="4A6242BC"/>
    <w:rsid w:val="4A62606A"/>
    <w:rsid w:val="4A6A4F1F"/>
    <w:rsid w:val="4A6C513B"/>
    <w:rsid w:val="4A851D59"/>
    <w:rsid w:val="4A983369"/>
    <w:rsid w:val="4A993A56"/>
    <w:rsid w:val="4A9F72BE"/>
    <w:rsid w:val="4AA4220B"/>
    <w:rsid w:val="4AA46683"/>
    <w:rsid w:val="4AA77F21"/>
    <w:rsid w:val="4AAF6DD6"/>
    <w:rsid w:val="4AB32D6A"/>
    <w:rsid w:val="4AB56AE2"/>
    <w:rsid w:val="4AB663B6"/>
    <w:rsid w:val="4ABA5EA6"/>
    <w:rsid w:val="4AD43D49"/>
    <w:rsid w:val="4ADA1944"/>
    <w:rsid w:val="4AE50A49"/>
    <w:rsid w:val="4AEB2A6E"/>
    <w:rsid w:val="4AF018C8"/>
    <w:rsid w:val="4AF60EA8"/>
    <w:rsid w:val="4AFA15FB"/>
    <w:rsid w:val="4B005883"/>
    <w:rsid w:val="4B046389"/>
    <w:rsid w:val="4B0F6EBE"/>
    <w:rsid w:val="4B1530DD"/>
    <w:rsid w:val="4B1E132F"/>
    <w:rsid w:val="4B2B0B52"/>
    <w:rsid w:val="4B3F45FD"/>
    <w:rsid w:val="4B46598C"/>
    <w:rsid w:val="4B475260"/>
    <w:rsid w:val="4B4D6D1A"/>
    <w:rsid w:val="4B4E65EF"/>
    <w:rsid w:val="4B6202EC"/>
    <w:rsid w:val="4B63653E"/>
    <w:rsid w:val="4B7324F9"/>
    <w:rsid w:val="4B7C7600"/>
    <w:rsid w:val="4B7F2C4C"/>
    <w:rsid w:val="4B83273C"/>
    <w:rsid w:val="4B865D88"/>
    <w:rsid w:val="4B8A7759"/>
    <w:rsid w:val="4B8E10E1"/>
    <w:rsid w:val="4B9366F7"/>
    <w:rsid w:val="4BB723FD"/>
    <w:rsid w:val="4BBE3774"/>
    <w:rsid w:val="4BC82845"/>
    <w:rsid w:val="4BC92119"/>
    <w:rsid w:val="4BCE772F"/>
    <w:rsid w:val="4BD50ABE"/>
    <w:rsid w:val="4BEE6D4A"/>
    <w:rsid w:val="4BF90C50"/>
    <w:rsid w:val="4C003D8D"/>
    <w:rsid w:val="4C0D0258"/>
    <w:rsid w:val="4C0F06E7"/>
    <w:rsid w:val="4C121D12"/>
    <w:rsid w:val="4C177328"/>
    <w:rsid w:val="4C1F20F8"/>
    <w:rsid w:val="4C207F8B"/>
    <w:rsid w:val="4C2B6930"/>
    <w:rsid w:val="4C341C88"/>
    <w:rsid w:val="4C3677AE"/>
    <w:rsid w:val="4C3954F1"/>
    <w:rsid w:val="4C404189"/>
    <w:rsid w:val="4C413D57"/>
    <w:rsid w:val="4C4B0D80"/>
    <w:rsid w:val="4C4E2DA6"/>
    <w:rsid w:val="4C5843D1"/>
    <w:rsid w:val="4C5E4F57"/>
    <w:rsid w:val="4C6360CA"/>
    <w:rsid w:val="4C8524E4"/>
    <w:rsid w:val="4C853456"/>
    <w:rsid w:val="4C885B30"/>
    <w:rsid w:val="4C8A5D4C"/>
    <w:rsid w:val="4C991AEB"/>
    <w:rsid w:val="4CA961D2"/>
    <w:rsid w:val="4CAB3160"/>
    <w:rsid w:val="4CBB5F06"/>
    <w:rsid w:val="4CBB7CB4"/>
    <w:rsid w:val="4CD21E40"/>
    <w:rsid w:val="4CE7379F"/>
    <w:rsid w:val="4CF136D5"/>
    <w:rsid w:val="4D107634"/>
    <w:rsid w:val="4D185106"/>
    <w:rsid w:val="4D2770F7"/>
    <w:rsid w:val="4D2C2C5D"/>
    <w:rsid w:val="4D2F4F37"/>
    <w:rsid w:val="4D317F76"/>
    <w:rsid w:val="4D400CC0"/>
    <w:rsid w:val="4D61085B"/>
    <w:rsid w:val="4D704F42"/>
    <w:rsid w:val="4D7F3B40"/>
    <w:rsid w:val="4D8602C2"/>
    <w:rsid w:val="4D8C33FE"/>
    <w:rsid w:val="4D9A5B1B"/>
    <w:rsid w:val="4D9D560B"/>
    <w:rsid w:val="4DA370C6"/>
    <w:rsid w:val="4DAE15C6"/>
    <w:rsid w:val="4DAE7818"/>
    <w:rsid w:val="4DAF745E"/>
    <w:rsid w:val="4DB6480E"/>
    <w:rsid w:val="4DC40DEA"/>
    <w:rsid w:val="4DC60F04"/>
    <w:rsid w:val="4DCA28A4"/>
    <w:rsid w:val="4DCB2178"/>
    <w:rsid w:val="4DD252B5"/>
    <w:rsid w:val="4DD31227"/>
    <w:rsid w:val="4DD454D1"/>
    <w:rsid w:val="4DDE00FE"/>
    <w:rsid w:val="4DE560B8"/>
    <w:rsid w:val="4DE84AD8"/>
    <w:rsid w:val="4DEA462C"/>
    <w:rsid w:val="4DEE4C3E"/>
    <w:rsid w:val="4DF01E5D"/>
    <w:rsid w:val="4DF416CF"/>
    <w:rsid w:val="4DF74D1B"/>
    <w:rsid w:val="4DFA60DA"/>
    <w:rsid w:val="4DFE254E"/>
    <w:rsid w:val="4E024CF7"/>
    <w:rsid w:val="4E0D09E3"/>
    <w:rsid w:val="4E0F02B7"/>
    <w:rsid w:val="4E10402F"/>
    <w:rsid w:val="4E141D71"/>
    <w:rsid w:val="4E151645"/>
    <w:rsid w:val="4E1A6C5C"/>
    <w:rsid w:val="4E1C0C26"/>
    <w:rsid w:val="4E205917"/>
    <w:rsid w:val="4E255D2C"/>
    <w:rsid w:val="4E257ADB"/>
    <w:rsid w:val="4E2B70BB"/>
    <w:rsid w:val="4E437F61"/>
    <w:rsid w:val="4E4C150B"/>
    <w:rsid w:val="4E5C7274"/>
    <w:rsid w:val="4E715C09"/>
    <w:rsid w:val="4E830CA5"/>
    <w:rsid w:val="4E8C1402"/>
    <w:rsid w:val="4E9133C2"/>
    <w:rsid w:val="4E9407BC"/>
    <w:rsid w:val="4E9C58C3"/>
    <w:rsid w:val="4E9F72C4"/>
    <w:rsid w:val="4EA2112B"/>
    <w:rsid w:val="4EA50C1B"/>
    <w:rsid w:val="4EA64E3A"/>
    <w:rsid w:val="4EAF34D1"/>
    <w:rsid w:val="4EB07404"/>
    <w:rsid w:val="4EB17E11"/>
    <w:rsid w:val="4EB33338"/>
    <w:rsid w:val="4ED11A10"/>
    <w:rsid w:val="4EE022D7"/>
    <w:rsid w:val="4EF92D15"/>
    <w:rsid w:val="4EFB4603"/>
    <w:rsid w:val="4F0B3174"/>
    <w:rsid w:val="4F0F2539"/>
    <w:rsid w:val="4F195165"/>
    <w:rsid w:val="4F1D6A04"/>
    <w:rsid w:val="4F277882"/>
    <w:rsid w:val="4F2A2ECF"/>
    <w:rsid w:val="4F2C3CA5"/>
    <w:rsid w:val="4F512B51"/>
    <w:rsid w:val="4F5148FF"/>
    <w:rsid w:val="4F5259DD"/>
    <w:rsid w:val="4F6603AB"/>
    <w:rsid w:val="4F6C549E"/>
    <w:rsid w:val="4F840831"/>
    <w:rsid w:val="4F894683"/>
    <w:rsid w:val="4F98252E"/>
    <w:rsid w:val="4F9975D4"/>
    <w:rsid w:val="4F9D5D96"/>
    <w:rsid w:val="4F9E207E"/>
    <w:rsid w:val="4FA40ED3"/>
    <w:rsid w:val="4FA62E9D"/>
    <w:rsid w:val="4FB37368"/>
    <w:rsid w:val="4FB7572D"/>
    <w:rsid w:val="4FB8672C"/>
    <w:rsid w:val="4FB94289"/>
    <w:rsid w:val="4FCC3F86"/>
    <w:rsid w:val="4FCE5FEA"/>
    <w:rsid w:val="4FD14828"/>
    <w:rsid w:val="4FD53CC0"/>
    <w:rsid w:val="4FDA2B47"/>
    <w:rsid w:val="4FDD6193"/>
    <w:rsid w:val="4FE47521"/>
    <w:rsid w:val="4FE6773D"/>
    <w:rsid w:val="4FF736F9"/>
    <w:rsid w:val="4FF85861"/>
    <w:rsid w:val="4FF97471"/>
    <w:rsid w:val="4FFA0AF3"/>
    <w:rsid w:val="4FFE6835"/>
    <w:rsid w:val="50016325"/>
    <w:rsid w:val="500656EA"/>
    <w:rsid w:val="50067498"/>
    <w:rsid w:val="501965E7"/>
    <w:rsid w:val="501A1195"/>
    <w:rsid w:val="501D6F9B"/>
    <w:rsid w:val="501E6ED7"/>
    <w:rsid w:val="50373AAF"/>
    <w:rsid w:val="5039786D"/>
    <w:rsid w:val="503E30D6"/>
    <w:rsid w:val="50447926"/>
    <w:rsid w:val="504D3319"/>
    <w:rsid w:val="50700DB5"/>
    <w:rsid w:val="507408A5"/>
    <w:rsid w:val="507C3BFE"/>
    <w:rsid w:val="507D2373"/>
    <w:rsid w:val="508611E4"/>
    <w:rsid w:val="508A631B"/>
    <w:rsid w:val="508B5BEF"/>
    <w:rsid w:val="508B7505"/>
    <w:rsid w:val="50923421"/>
    <w:rsid w:val="50942CF5"/>
    <w:rsid w:val="50A56CB1"/>
    <w:rsid w:val="50AC44E3"/>
    <w:rsid w:val="50AC6291"/>
    <w:rsid w:val="50C3182D"/>
    <w:rsid w:val="50C57353"/>
    <w:rsid w:val="50CC248F"/>
    <w:rsid w:val="50D21A70"/>
    <w:rsid w:val="50D50081"/>
    <w:rsid w:val="50D61560"/>
    <w:rsid w:val="50D77086"/>
    <w:rsid w:val="50D85CDE"/>
    <w:rsid w:val="50E21CB3"/>
    <w:rsid w:val="50E37113"/>
    <w:rsid w:val="50E377D9"/>
    <w:rsid w:val="50E958F2"/>
    <w:rsid w:val="50ED2406"/>
    <w:rsid w:val="50EF2622"/>
    <w:rsid w:val="50F639B0"/>
    <w:rsid w:val="50F6750C"/>
    <w:rsid w:val="51024103"/>
    <w:rsid w:val="510559A1"/>
    <w:rsid w:val="51105CF0"/>
    <w:rsid w:val="51134562"/>
    <w:rsid w:val="51200A2D"/>
    <w:rsid w:val="512A5408"/>
    <w:rsid w:val="513547DA"/>
    <w:rsid w:val="51383FC9"/>
    <w:rsid w:val="513F5357"/>
    <w:rsid w:val="51431A8C"/>
    <w:rsid w:val="51477D68"/>
    <w:rsid w:val="514B3CFC"/>
    <w:rsid w:val="51556929"/>
    <w:rsid w:val="516C3C72"/>
    <w:rsid w:val="516F72BF"/>
    <w:rsid w:val="51736DAF"/>
    <w:rsid w:val="51851332"/>
    <w:rsid w:val="51937451"/>
    <w:rsid w:val="51A21442"/>
    <w:rsid w:val="51A52CE0"/>
    <w:rsid w:val="51A56788"/>
    <w:rsid w:val="51A72EFC"/>
    <w:rsid w:val="51A938FE"/>
    <w:rsid w:val="51A96C75"/>
    <w:rsid w:val="51AF590D"/>
    <w:rsid w:val="51B03B5F"/>
    <w:rsid w:val="51B178D7"/>
    <w:rsid w:val="51B51175"/>
    <w:rsid w:val="51B66C9C"/>
    <w:rsid w:val="51BD44CE"/>
    <w:rsid w:val="51C21AE4"/>
    <w:rsid w:val="51C63383"/>
    <w:rsid w:val="51C770FB"/>
    <w:rsid w:val="51CF19F5"/>
    <w:rsid w:val="51E157E3"/>
    <w:rsid w:val="51E25CE3"/>
    <w:rsid w:val="51E67581"/>
    <w:rsid w:val="51E952C3"/>
    <w:rsid w:val="51EB103B"/>
    <w:rsid w:val="51EE0B2B"/>
    <w:rsid w:val="51EE51E8"/>
    <w:rsid w:val="51F003FF"/>
    <w:rsid w:val="51F31C9E"/>
    <w:rsid w:val="51FC4FF6"/>
    <w:rsid w:val="51FD13F7"/>
    <w:rsid w:val="520B5239"/>
    <w:rsid w:val="520E0886"/>
    <w:rsid w:val="52102850"/>
    <w:rsid w:val="521045FE"/>
    <w:rsid w:val="5217598C"/>
    <w:rsid w:val="522347A0"/>
    <w:rsid w:val="522830D6"/>
    <w:rsid w:val="523072B3"/>
    <w:rsid w:val="523429E2"/>
    <w:rsid w:val="52354064"/>
    <w:rsid w:val="524D7600"/>
    <w:rsid w:val="52727066"/>
    <w:rsid w:val="527821A3"/>
    <w:rsid w:val="527F1798"/>
    <w:rsid w:val="5280287D"/>
    <w:rsid w:val="52A94988"/>
    <w:rsid w:val="52AB07CA"/>
    <w:rsid w:val="52AB2578"/>
    <w:rsid w:val="52CD24EF"/>
    <w:rsid w:val="52D4387D"/>
    <w:rsid w:val="52E84E13"/>
    <w:rsid w:val="52F1442F"/>
    <w:rsid w:val="52FE08FA"/>
    <w:rsid w:val="53043C5F"/>
    <w:rsid w:val="5305612D"/>
    <w:rsid w:val="53081779"/>
    <w:rsid w:val="530820E6"/>
    <w:rsid w:val="530879CB"/>
    <w:rsid w:val="5311062D"/>
    <w:rsid w:val="53113E22"/>
    <w:rsid w:val="531960A6"/>
    <w:rsid w:val="5322283B"/>
    <w:rsid w:val="53271363"/>
    <w:rsid w:val="532C36B9"/>
    <w:rsid w:val="53310CD0"/>
    <w:rsid w:val="53346A12"/>
    <w:rsid w:val="53373E0C"/>
    <w:rsid w:val="53395DD6"/>
    <w:rsid w:val="53424C8B"/>
    <w:rsid w:val="53532C6B"/>
    <w:rsid w:val="536146E3"/>
    <w:rsid w:val="5362532D"/>
    <w:rsid w:val="53682217"/>
    <w:rsid w:val="536A5F90"/>
    <w:rsid w:val="536F07D8"/>
    <w:rsid w:val="537B019D"/>
    <w:rsid w:val="538047FB"/>
    <w:rsid w:val="539F3E8B"/>
    <w:rsid w:val="53A019B1"/>
    <w:rsid w:val="53AC6653"/>
    <w:rsid w:val="53AE0840"/>
    <w:rsid w:val="53B13BBE"/>
    <w:rsid w:val="53B84F4D"/>
    <w:rsid w:val="53C51418"/>
    <w:rsid w:val="53C71634"/>
    <w:rsid w:val="53C953AC"/>
    <w:rsid w:val="53CD54EA"/>
    <w:rsid w:val="53D1600F"/>
    <w:rsid w:val="53D224B3"/>
    <w:rsid w:val="53DD49B3"/>
    <w:rsid w:val="53E97F57"/>
    <w:rsid w:val="53EB521C"/>
    <w:rsid w:val="53F266B1"/>
    <w:rsid w:val="53FF2B7C"/>
    <w:rsid w:val="53FF492A"/>
    <w:rsid w:val="5402266C"/>
    <w:rsid w:val="54112A2D"/>
    <w:rsid w:val="541176A8"/>
    <w:rsid w:val="541250CE"/>
    <w:rsid w:val="54290122"/>
    <w:rsid w:val="5435659E"/>
    <w:rsid w:val="543D5452"/>
    <w:rsid w:val="545033D7"/>
    <w:rsid w:val="54521360"/>
    <w:rsid w:val="545509EE"/>
    <w:rsid w:val="545E3D46"/>
    <w:rsid w:val="545F186C"/>
    <w:rsid w:val="545F7ABE"/>
    <w:rsid w:val="546450D5"/>
    <w:rsid w:val="546926EB"/>
    <w:rsid w:val="547370C6"/>
    <w:rsid w:val="54754BEC"/>
    <w:rsid w:val="54790B80"/>
    <w:rsid w:val="54890697"/>
    <w:rsid w:val="54971006"/>
    <w:rsid w:val="54A656ED"/>
    <w:rsid w:val="54A84FC1"/>
    <w:rsid w:val="54AB4AB2"/>
    <w:rsid w:val="54AB6860"/>
    <w:rsid w:val="54AD6A7C"/>
    <w:rsid w:val="54B34BAA"/>
    <w:rsid w:val="54BA6AA3"/>
    <w:rsid w:val="54BB2F47"/>
    <w:rsid w:val="54C07EA1"/>
    <w:rsid w:val="54DF0CD3"/>
    <w:rsid w:val="54E0475B"/>
    <w:rsid w:val="54F40207"/>
    <w:rsid w:val="54F77CF7"/>
    <w:rsid w:val="54FB1595"/>
    <w:rsid w:val="54FB77E7"/>
    <w:rsid w:val="54FC355F"/>
    <w:rsid w:val="550A530C"/>
    <w:rsid w:val="55171C58"/>
    <w:rsid w:val="55180399"/>
    <w:rsid w:val="552016B3"/>
    <w:rsid w:val="552306CD"/>
    <w:rsid w:val="5527238A"/>
    <w:rsid w:val="552B174F"/>
    <w:rsid w:val="552D54C7"/>
    <w:rsid w:val="5539030F"/>
    <w:rsid w:val="55393E6B"/>
    <w:rsid w:val="553D7E00"/>
    <w:rsid w:val="55466588"/>
    <w:rsid w:val="55480552"/>
    <w:rsid w:val="554A7153"/>
    <w:rsid w:val="555E1B24"/>
    <w:rsid w:val="5560764A"/>
    <w:rsid w:val="556829A3"/>
    <w:rsid w:val="556E010B"/>
    <w:rsid w:val="55743C5E"/>
    <w:rsid w:val="557914D3"/>
    <w:rsid w:val="55825812"/>
    <w:rsid w:val="55990DAE"/>
    <w:rsid w:val="559B2D78"/>
    <w:rsid w:val="55A41C2D"/>
    <w:rsid w:val="55AA4D69"/>
    <w:rsid w:val="55B300C2"/>
    <w:rsid w:val="55B55BE8"/>
    <w:rsid w:val="55B94FAC"/>
    <w:rsid w:val="55C20305"/>
    <w:rsid w:val="55C51BA3"/>
    <w:rsid w:val="55D63DB0"/>
    <w:rsid w:val="55DA38A0"/>
    <w:rsid w:val="55DB4F23"/>
    <w:rsid w:val="55E42CD8"/>
    <w:rsid w:val="55F52488"/>
    <w:rsid w:val="56000EA6"/>
    <w:rsid w:val="56075D18"/>
    <w:rsid w:val="56076C39"/>
    <w:rsid w:val="560C0B22"/>
    <w:rsid w:val="56130B60"/>
    <w:rsid w:val="561843C9"/>
    <w:rsid w:val="56186177"/>
    <w:rsid w:val="562E599A"/>
    <w:rsid w:val="563A60ED"/>
    <w:rsid w:val="563C1E65"/>
    <w:rsid w:val="56424FA2"/>
    <w:rsid w:val="56464A92"/>
    <w:rsid w:val="564D4072"/>
    <w:rsid w:val="564E1B99"/>
    <w:rsid w:val="56551179"/>
    <w:rsid w:val="565E5126"/>
    <w:rsid w:val="565F0884"/>
    <w:rsid w:val="56602FA9"/>
    <w:rsid w:val="56707BDA"/>
    <w:rsid w:val="567A473C"/>
    <w:rsid w:val="56821842"/>
    <w:rsid w:val="568D26C1"/>
    <w:rsid w:val="569F5F84"/>
    <w:rsid w:val="56B85264"/>
    <w:rsid w:val="56C854A7"/>
    <w:rsid w:val="56CD51B3"/>
    <w:rsid w:val="56CD6F61"/>
    <w:rsid w:val="56E16569"/>
    <w:rsid w:val="56FE711B"/>
    <w:rsid w:val="57064221"/>
    <w:rsid w:val="5707132B"/>
    <w:rsid w:val="571D74F3"/>
    <w:rsid w:val="572A7F10"/>
    <w:rsid w:val="572B1EDA"/>
    <w:rsid w:val="572D5C52"/>
    <w:rsid w:val="572F5526"/>
    <w:rsid w:val="57364B06"/>
    <w:rsid w:val="573C5E95"/>
    <w:rsid w:val="574C185C"/>
    <w:rsid w:val="57632247"/>
    <w:rsid w:val="57633422"/>
    <w:rsid w:val="57684EDC"/>
    <w:rsid w:val="576B22D6"/>
    <w:rsid w:val="576F1DC6"/>
    <w:rsid w:val="5774562F"/>
    <w:rsid w:val="57763155"/>
    <w:rsid w:val="57813298"/>
    <w:rsid w:val="57853398"/>
    <w:rsid w:val="5794182D"/>
    <w:rsid w:val="57945090"/>
    <w:rsid w:val="57947A7F"/>
    <w:rsid w:val="579D4B86"/>
    <w:rsid w:val="57A71560"/>
    <w:rsid w:val="57A9177C"/>
    <w:rsid w:val="57B36157"/>
    <w:rsid w:val="57BC2B32"/>
    <w:rsid w:val="57C77E54"/>
    <w:rsid w:val="57D85BBE"/>
    <w:rsid w:val="57F2712A"/>
    <w:rsid w:val="58022C3B"/>
    <w:rsid w:val="58070251"/>
    <w:rsid w:val="58132B0F"/>
    <w:rsid w:val="5814471C"/>
    <w:rsid w:val="581666E6"/>
    <w:rsid w:val="58232D44"/>
    <w:rsid w:val="582B03E3"/>
    <w:rsid w:val="582E1C82"/>
    <w:rsid w:val="583733BE"/>
    <w:rsid w:val="58543C7C"/>
    <w:rsid w:val="58607961"/>
    <w:rsid w:val="586236D9"/>
    <w:rsid w:val="586438F5"/>
    <w:rsid w:val="587C0C3F"/>
    <w:rsid w:val="58A12453"/>
    <w:rsid w:val="58A61818"/>
    <w:rsid w:val="58C148A4"/>
    <w:rsid w:val="58C47EF0"/>
    <w:rsid w:val="58CB5722"/>
    <w:rsid w:val="58D565A1"/>
    <w:rsid w:val="58FE1654"/>
    <w:rsid w:val="58FF53CC"/>
    <w:rsid w:val="59080725"/>
    <w:rsid w:val="59097FF9"/>
    <w:rsid w:val="590B2426"/>
    <w:rsid w:val="59136FC6"/>
    <w:rsid w:val="591405FA"/>
    <w:rsid w:val="591946E0"/>
    <w:rsid w:val="591E27BE"/>
    <w:rsid w:val="5923730C"/>
    <w:rsid w:val="59262959"/>
    <w:rsid w:val="593432C8"/>
    <w:rsid w:val="59376914"/>
    <w:rsid w:val="593E7E74"/>
    <w:rsid w:val="5947124D"/>
    <w:rsid w:val="5955323E"/>
    <w:rsid w:val="596257E6"/>
    <w:rsid w:val="596B480F"/>
    <w:rsid w:val="596D4A2C"/>
    <w:rsid w:val="596D67DA"/>
    <w:rsid w:val="59725B9E"/>
    <w:rsid w:val="59777658"/>
    <w:rsid w:val="597933D0"/>
    <w:rsid w:val="59822285"/>
    <w:rsid w:val="598F25C7"/>
    <w:rsid w:val="59970B2D"/>
    <w:rsid w:val="59973856"/>
    <w:rsid w:val="5999137D"/>
    <w:rsid w:val="59A86032"/>
    <w:rsid w:val="59AC7302"/>
    <w:rsid w:val="59B72A94"/>
    <w:rsid w:val="59B817D3"/>
    <w:rsid w:val="59CC1752"/>
    <w:rsid w:val="59D16D68"/>
    <w:rsid w:val="59D56ED0"/>
    <w:rsid w:val="59DD395F"/>
    <w:rsid w:val="59DE3233"/>
    <w:rsid w:val="59E1504D"/>
    <w:rsid w:val="59E8668F"/>
    <w:rsid w:val="59F12F67"/>
    <w:rsid w:val="59F9006D"/>
    <w:rsid w:val="59FB3DE5"/>
    <w:rsid w:val="5A007FC9"/>
    <w:rsid w:val="5A0A4028"/>
    <w:rsid w:val="5A0A5DD6"/>
    <w:rsid w:val="5A0E3B19"/>
    <w:rsid w:val="5A273174"/>
    <w:rsid w:val="5A2A46CB"/>
    <w:rsid w:val="5A2A7611"/>
    <w:rsid w:val="5A366BCB"/>
    <w:rsid w:val="5A492DA3"/>
    <w:rsid w:val="5A5D23AA"/>
    <w:rsid w:val="5A626832"/>
    <w:rsid w:val="5A6F3F38"/>
    <w:rsid w:val="5A783688"/>
    <w:rsid w:val="5A8042EB"/>
    <w:rsid w:val="5A82520F"/>
    <w:rsid w:val="5A84644E"/>
    <w:rsid w:val="5A8C2C8F"/>
    <w:rsid w:val="5A92474A"/>
    <w:rsid w:val="5A9304C2"/>
    <w:rsid w:val="5A980F2F"/>
    <w:rsid w:val="5AA86F2A"/>
    <w:rsid w:val="5AA923A0"/>
    <w:rsid w:val="5AAB1367"/>
    <w:rsid w:val="5ABB2DC5"/>
    <w:rsid w:val="5AC220DD"/>
    <w:rsid w:val="5AC226A1"/>
    <w:rsid w:val="5AC97A40"/>
    <w:rsid w:val="5AFF16B3"/>
    <w:rsid w:val="5B022F52"/>
    <w:rsid w:val="5B084A0C"/>
    <w:rsid w:val="5B123195"/>
    <w:rsid w:val="5B127639"/>
    <w:rsid w:val="5B1A473F"/>
    <w:rsid w:val="5B2D7FCE"/>
    <w:rsid w:val="5B3C46B5"/>
    <w:rsid w:val="5B3E6680"/>
    <w:rsid w:val="5B3F7D02"/>
    <w:rsid w:val="5B430CC4"/>
    <w:rsid w:val="5B465608"/>
    <w:rsid w:val="5B5A2D8E"/>
    <w:rsid w:val="5B710D6D"/>
    <w:rsid w:val="5B751975"/>
    <w:rsid w:val="5B7976B8"/>
    <w:rsid w:val="5B7E082A"/>
    <w:rsid w:val="5B885B4D"/>
    <w:rsid w:val="5B953DC6"/>
    <w:rsid w:val="5B9B0DD6"/>
    <w:rsid w:val="5B9B1B49"/>
    <w:rsid w:val="5B9C20DB"/>
    <w:rsid w:val="5BAD55B3"/>
    <w:rsid w:val="5BB575A2"/>
    <w:rsid w:val="5BC00E43"/>
    <w:rsid w:val="5BCC099F"/>
    <w:rsid w:val="5BCF552A"/>
    <w:rsid w:val="5BD62414"/>
    <w:rsid w:val="5BDA4433"/>
    <w:rsid w:val="5BDB7A2A"/>
    <w:rsid w:val="5BE1554B"/>
    <w:rsid w:val="5BE34B31"/>
    <w:rsid w:val="5BE53F27"/>
    <w:rsid w:val="5BE56AFB"/>
    <w:rsid w:val="5BEF34D6"/>
    <w:rsid w:val="5BF907F8"/>
    <w:rsid w:val="5C142F3C"/>
    <w:rsid w:val="5C232C28"/>
    <w:rsid w:val="5C25514A"/>
    <w:rsid w:val="5C314FA8"/>
    <w:rsid w:val="5C3F445D"/>
    <w:rsid w:val="5C422869"/>
    <w:rsid w:val="5C423F4D"/>
    <w:rsid w:val="5C447CC6"/>
    <w:rsid w:val="5C463473"/>
    <w:rsid w:val="5C49708A"/>
    <w:rsid w:val="5C5B298D"/>
    <w:rsid w:val="5C62014C"/>
    <w:rsid w:val="5C693288"/>
    <w:rsid w:val="5C6C0FCA"/>
    <w:rsid w:val="5C71213D"/>
    <w:rsid w:val="5C983B6D"/>
    <w:rsid w:val="5C9B2C29"/>
    <w:rsid w:val="5CB116E0"/>
    <w:rsid w:val="5CB12E81"/>
    <w:rsid w:val="5CBC3D00"/>
    <w:rsid w:val="5CC93D27"/>
    <w:rsid w:val="5CD34BA6"/>
    <w:rsid w:val="5CE24DE9"/>
    <w:rsid w:val="5CE57F5F"/>
    <w:rsid w:val="5CE62B2B"/>
    <w:rsid w:val="5CE768A3"/>
    <w:rsid w:val="5CED210B"/>
    <w:rsid w:val="5CF07506"/>
    <w:rsid w:val="5CF62B1C"/>
    <w:rsid w:val="5D042FB1"/>
    <w:rsid w:val="5D075D3A"/>
    <w:rsid w:val="5D0B07E3"/>
    <w:rsid w:val="5D11431E"/>
    <w:rsid w:val="5D1458EA"/>
    <w:rsid w:val="5D184CAE"/>
    <w:rsid w:val="5D1E573F"/>
    <w:rsid w:val="5D243653"/>
    <w:rsid w:val="5D251AC8"/>
    <w:rsid w:val="5D327B1E"/>
    <w:rsid w:val="5D331AE8"/>
    <w:rsid w:val="5D3807DB"/>
    <w:rsid w:val="5D3970FE"/>
    <w:rsid w:val="5D4D6706"/>
    <w:rsid w:val="5D4E247E"/>
    <w:rsid w:val="5D5061F6"/>
    <w:rsid w:val="5D5A7075"/>
    <w:rsid w:val="5D69550A"/>
    <w:rsid w:val="5D6B4F29"/>
    <w:rsid w:val="5D7C348F"/>
    <w:rsid w:val="5D810AA5"/>
    <w:rsid w:val="5D885990"/>
    <w:rsid w:val="5D8B5480"/>
    <w:rsid w:val="5D8F4F70"/>
    <w:rsid w:val="5D965719"/>
    <w:rsid w:val="5D9702C9"/>
    <w:rsid w:val="5D997B9D"/>
    <w:rsid w:val="5D9C143B"/>
    <w:rsid w:val="5DA550B9"/>
    <w:rsid w:val="5DB1365C"/>
    <w:rsid w:val="5DB449D7"/>
    <w:rsid w:val="5DBA7B13"/>
    <w:rsid w:val="5DC13151"/>
    <w:rsid w:val="5DD45079"/>
    <w:rsid w:val="5DD76917"/>
    <w:rsid w:val="5DDC5CDC"/>
    <w:rsid w:val="5DDD2180"/>
    <w:rsid w:val="5DF41277"/>
    <w:rsid w:val="5DFA3716"/>
    <w:rsid w:val="5DFE20F6"/>
    <w:rsid w:val="5E0C1986"/>
    <w:rsid w:val="5E0C65C1"/>
    <w:rsid w:val="5E127950"/>
    <w:rsid w:val="5E1831B8"/>
    <w:rsid w:val="5E1E62F4"/>
    <w:rsid w:val="5E203E1A"/>
    <w:rsid w:val="5E224037"/>
    <w:rsid w:val="5E27164D"/>
    <w:rsid w:val="5E385608"/>
    <w:rsid w:val="5E40270F"/>
    <w:rsid w:val="5E443304"/>
    <w:rsid w:val="5E476E36"/>
    <w:rsid w:val="5E4D0988"/>
    <w:rsid w:val="5E5314E7"/>
    <w:rsid w:val="5E541D16"/>
    <w:rsid w:val="5E56783C"/>
    <w:rsid w:val="5E59557E"/>
    <w:rsid w:val="5E604B5F"/>
    <w:rsid w:val="5E714C6E"/>
    <w:rsid w:val="5E7303EE"/>
    <w:rsid w:val="5E783C56"/>
    <w:rsid w:val="5E80006A"/>
    <w:rsid w:val="5E8048B9"/>
    <w:rsid w:val="5E837D0D"/>
    <w:rsid w:val="5EA70DDA"/>
    <w:rsid w:val="5EA841E0"/>
    <w:rsid w:val="5EB757F1"/>
    <w:rsid w:val="5EC0174E"/>
    <w:rsid w:val="5EC21376"/>
    <w:rsid w:val="5EC24ED2"/>
    <w:rsid w:val="5EC96260"/>
    <w:rsid w:val="5ECC3FA2"/>
    <w:rsid w:val="5ED22370"/>
    <w:rsid w:val="5ED4433C"/>
    <w:rsid w:val="5EE237C6"/>
    <w:rsid w:val="5EE412EC"/>
    <w:rsid w:val="5EE61F33"/>
    <w:rsid w:val="5EF157B7"/>
    <w:rsid w:val="5EFF5211"/>
    <w:rsid w:val="5F1576F7"/>
    <w:rsid w:val="5F26207F"/>
    <w:rsid w:val="5F2711D9"/>
    <w:rsid w:val="5F28262C"/>
    <w:rsid w:val="5F3A4A86"/>
    <w:rsid w:val="5F3C2ED6"/>
    <w:rsid w:val="5F3D09FC"/>
    <w:rsid w:val="5F3F4774"/>
    <w:rsid w:val="5F3F6522"/>
    <w:rsid w:val="5F492BBF"/>
    <w:rsid w:val="5F4C772C"/>
    <w:rsid w:val="5F522506"/>
    <w:rsid w:val="5F531FCE"/>
    <w:rsid w:val="5F6146EB"/>
    <w:rsid w:val="5F667F53"/>
    <w:rsid w:val="5F69359F"/>
    <w:rsid w:val="5F6B5569"/>
    <w:rsid w:val="5F7268F8"/>
    <w:rsid w:val="5F77358C"/>
    <w:rsid w:val="5F8403D9"/>
    <w:rsid w:val="5F930E29"/>
    <w:rsid w:val="5FA97E40"/>
    <w:rsid w:val="5FAA1F53"/>
    <w:rsid w:val="5FAA6092"/>
    <w:rsid w:val="5FCD1D80"/>
    <w:rsid w:val="5FD44EBD"/>
    <w:rsid w:val="5FDA624B"/>
    <w:rsid w:val="5FDC1FC3"/>
    <w:rsid w:val="5FE1582B"/>
    <w:rsid w:val="5FE5531C"/>
    <w:rsid w:val="5FF565AD"/>
    <w:rsid w:val="5FF612D7"/>
    <w:rsid w:val="5FFC4413"/>
    <w:rsid w:val="60091E30"/>
    <w:rsid w:val="600F05EB"/>
    <w:rsid w:val="6025396A"/>
    <w:rsid w:val="60255718"/>
    <w:rsid w:val="60363DC9"/>
    <w:rsid w:val="60365B77"/>
    <w:rsid w:val="603C6305"/>
    <w:rsid w:val="603E4CBB"/>
    <w:rsid w:val="6047263F"/>
    <w:rsid w:val="605B3830"/>
    <w:rsid w:val="605B738C"/>
    <w:rsid w:val="606426A5"/>
    <w:rsid w:val="60673F83"/>
    <w:rsid w:val="607B5C80"/>
    <w:rsid w:val="60806FCC"/>
    <w:rsid w:val="60824919"/>
    <w:rsid w:val="60883EF9"/>
    <w:rsid w:val="608C5797"/>
    <w:rsid w:val="60917251"/>
    <w:rsid w:val="60A9459B"/>
    <w:rsid w:val="60A96349"/>
    <w:rsid w:val="60BB607C"/>
    <w:rsid w:val="60BE4E23"/>
    <w:rsid w:val="60BF5B6D"/>
    <w:rsid w:val="60C50CA9"/>
    <w:rsid w:val="60C846E2"/>
    <w:rsid w:val="60CC028A"/>
    <w:rsid w:val="60CE4002"/>
    <w:rsid w:val="60D4713E"/>
    <w:rsid w:val="60E72DBA"/>
    <w:rsid w:val="60F17CF0"/>
    <w:rsid w:val="60F35816"/>
    <w:rsid w:val="6101510A"/>
    <w:rsid w:val="61135EB8"/>
    <w:rsid w:val="612B3202"/>
    <w:rsid w:val="61312CA8"/>
    <w:rsid w:val="613476F2"/>
    <w:rsid w:val="6139036E"/>
    <w:rsid w:val="613C71BD"/>
    <w:rsid w:val="61483DB4"/>
    <w:rsid w:val="616023F5"/>
    <w:rsid w:val="61693D2A"/>
    <w:rsid w:val="61750921"/>
    <w:rsid w:val="61776447"/>
    <w:rsid w:val="617E58D8"/>
    <w:rsid w:val="61834DEC"/>
    <w:rsid w:val="61902C88"/>
    <w:rsid w:val="61946FF9"/>
    <w:rsid w:val="61A82AA5"/>
    <w:rsid w:val="61C96577"/>
    <w:rsid w:val="61D2367E"/>
    <w:rsid w:val="61D727BB"/>
    <w:rsid w:val="61D76EE6"/>
    <w:rsid w:val="61DE2022"/>
    <w:rsid w:val="61E0223F"/>
    <w:rsid w:val="61E810F3"/>
    <w:rsid w:val="61F45CEA"/>
    <w:rsid w:val="61FA4982"/>
    <w:rsid w:val="620121B5"/>
    <w:rsid w:val="620223B3"/>
    <w:rsid w:val="620677CB"/>
    <w:rsid w:val="6208709F"/>
    <w:rsid w:val="620F042E"/>
    <w:rsid w:val="6211064A"/>
    <w:rsid w:val="621E2D67"/>
    <w:rsid w:val="6237475D"/>
    <w:rsid w:val="62393632"/>
    <w:rsid w:val="624036A9"/>
    <w:rsid w:val="625C73EB"/>
    <w:rsid w:val="626C5880"/>
    <w:rsid w:val="62742987"/>
    <w:rsid w:val="627B1F67"/>
    <w:rsid w:val="628250A4"/>
    <w:rsid w:val="62886432"/>
    <w:rsid w:val="628A21AA"/>
    <w:rsid w:val="628A3147"/>
    <w:rsid w:val="62922E0D"/>
    <w:rsid w:val="62976109"/>
    <w:rsid w:val="62976675"/>
    <w:rsid w:val="629B6165"/>
    <w:rsid w:val="62A3501A"/>
    <w:rsid w:val="62A354A9"/>
    <w:rsid w:val="62A50D92"/>
    <w:rsid w:val="62B81781"/>
    <w:rsid w:val="62BB05B6"/>
    <w:rsid w:val="62BB6808"/>
    <w:rsid w:val="62C531E2"/>
    <w:rsid w:val="62CC631F"/>
    <w:rsid w:val="62D63B38"/>
    <w:rsid w:val="62D653F0"/>
    <w:rsid w:val="62DA4EE0"/>
    <w:rsid w:val="62DD052C"/>
    <w:rsid w:val="62E73159"/>
    <w:rsid w:val="62EE44E7"/>
    <w:rsid w:val="62FB09B2"/>
    <w:rsid w:val="62FB6C04"/>
    <w:rsid w:val="6301553A"/>
    <w:rsid w:val="630E2DDB"/>
    <w:rsid w:val="63141A74"/>
    <w:rsid w:val="63291F75"/>
    <w:rsid w:val="632A1297"/>
    <w:rsid w:val="632D79B8"/>
    <w:rsid w:val="632E2B36"/>
    <w:rsid w:val="63316ACA"/>
    <w:rsid w:val="63332842"/>
    <w:rsid w:val="63387E58"/>
    <w:rsid w:val="633B5253"/>
    <w:rsid w:val="63424833"/>
    <w:rsid w:val="634405AB"/>
    <w:rsid w:val="63442359"/>
    <w:rsid w:val="634E6423"/>
    <w:rsid w:val="63556314"/>
    <w:rsid w:val="635602DE"/>
    <w:rsid w:val="635822A8"/>
    <w:rsid w:val="635A1B7D"/>
    <w:rsid w:val="635D233B"/>
    <w:rsid w:val="635D341B"/>
    <w:rsid w:val="636800D9"/>
    <w:rsid w:val="636C2774"/>
    <w:rsid w:val="636E387A"/>
    <w:rsid w:val="6370314E"/>
    <w:rsid w:val="63754C08"/>
    <w:rsid w:val="637846F9"/>
    <w:rsid w:val="637D1D0F"/>
    <w:rsid w:val="637D5B70"/>
    <w:rsid w:val="63822E81"/>
    <w:rsid w:val="6384309D"/>
    <w:rsid w:val="6388493C"/>
    <w:rsid w:val="638E7A78"/>
    <w:rsid w:val="639C3F43"/>
    <w:rsid w:val="63A566C2"/>
    <w:rsid w:val="63B53257"/>
    <w:rsid w:val="63BC45E5"/>
    <w:rsid w:val="63BF0EBF"/>
    <w:rsid w:val="63C22C47"/>
    <w:rsid w:val="63C90AB0"/>
    <w:rsid w:val="63CA40E4"/>
    <w:rsid w:val="63D47B81"/>
    <w:rsid w:val="63D7141F"/>
    <w:rsid w:val="63D90F55"/>
    <w:rsid w:val="63E02346"/>
    <w:rsid w:val="63E31B72"/>
    <w:rsid w:val="63E6217C"/>
    <w:rsid w:val="63E657E1"/>
    <w:rsid w:val="63E94CAF"/>
    <w:rsid w:val="63F1536D"/>
    <w:rsid w:val="63F21DB5"/>
    <w:rsid w:val="63FC3E49"/>
    <w:rsid w:val="63FF2724"/>
    <w:rsid w:val="64025D70"/>
    <w:rsid w:val="64030466"/>
    <w:rsid w:val="64062989"/>
    <w:rsid w:val="64063AB3"/>
    <w:rsid w:val="640D40A6"/>
    <w:rsid w:val="64195594"/>
    <w:rsid w:val="641B57B0"/>
    <w:rsid w:val="641C32D6"/>
    <w:rsid w:val="64267CB1"/>
    <w:rsid w:val="64326656"/>
    <w:rsid w:val="643E149E"/>
    <w:rsid w:val="644665A5"/>
    <w:rsid w:val="644F5459"/>
    <w:rsid w:val="64540CC2"/>
    <w:rsid w:val="645673DF"/>
    <w:rsid w:val="646B1B68"/>
    <w:rsid w:val="64824E6B"/>
    <w:rsid w:val="64872E45"/>
    <w:rsid w:val="64960A56"/>
    <w:rsid w:val="64963088"/>
    <w:rsid w:val="64A6641F"/>
    <w:rsid w:val="64AD2180"/>
    <w:rsid w:val="64B11C70"/>
    <w:rsid w:val="64B13A1E"/>
    <w:rsid w:val="64BB2AEF"/>
    <w:rsid w:val="64BE613B"/>
    <w:rsid w:val="64C23E7D"/>
    <w:rsid w:val="64C5396E"/>
    <w:rsid w:val="64CA0F84"/>
    <w:rsid w:val="64CF3058"/>
    <w:rsid w:val="64D04AEF"/>
    <w:rsid w:val="64FF3E81"/>
    <w:rsid w:val="65102E3B"/>
    <w:rsid w:val="65240694"/>
    <w:rsid w:val="652B280F"/>
    <w:rsid w:val="652D32E9"/>
    <w:rsid w:val="65341166"/>
    <w:rsid w:val="65404DA2"/>
    <w:rsid w:val="655642F4"/>
    <w:rsid w:val="655645C6"/>
    <w:rsid w:val="65624D19"/>
    <w:rsid w:val="65677C23"/>
    <w:rsid w:val="656E190F"/>
    <w:rsid w:val="65720E4D"/>
    <w:rsid w:val="6578278E"/>
    <w:rsid w:val="65827169"/>
    <w:rsid w:val="65907AD8"/>
    <w:rsid w:val="659550EE"/>
    <w:rsid w:val="65984BDE"/>
    <w:rsid w:val="659A0BDD"/>
    <w:rsid w:val="659D3FA3"/>
    <w:rsid w:val="659F41BF"/>
    <w:rsid w:val="65AC2438"/>
    <w:rsid w:val="65B063D3"/>
    <w:rsid w:val="65B52C14"/>
    <w:rsid w:val="65B732B6"/>
    <w:rsid w:val="65BD3145"/>
    <w:rsid w:val="65BF6897"/>
    <w:rsid w:val="65DE4CE7"/>
    <w:rsid w:val="65DF280D"/>
    <w:rsid w:val="65DF717E"/>
    <w:rsid w:val="65E120E1"/>
    <w:rsid w:val="65E9543A"/>
    <w:rsid w:val="65EB723D"/>
    <w:rsid w:val="65EE0CA2"/>
    <w:rsid w:val="65F17570"/>
    <w:rsid w:val="65F33DD0"/>
    <w:rsid w:val="65F362B8"/>
    <w:rsid w:val="65F53DDF"/>
    <w:rsid w:val="66014531"/>
    <w:rsid w:val="6609788A"/>
    <w:rsid w:val="661F0E5C"/>
    <w:rsid w:val="6623094C"/>
    <w:rsid w:val="662843E0"/>
    <w:rsid w:val="663A3EE7"/>
    <w:rsid w:val="663D12E2"/>
    <w:rsid w:val="663F505A"/>
    <w:rsid w:val="66416168"/>
    <w:rsid w:val="66432D9C"/>
    <w:rsid w:val="66457E08"/>
    <w:rsid w:val="664F5C5B"/>
    <w:rsid w:val="664F7993"/>
    <w:rsid w:val="66500DEB"/>
    <w:rsid w:val="666A0329"/>
    <w:rsid w:val="666B22F3"/>
    <w:rsid w:val="666D1BC7"/>
    <w:rsid w:val="666F3B91"/>
    <w:rsid w:val="6672542F"/>
    <w:rsid w:val="6679056C"/>
    <w:rsid w:val="667A42E4"/>
    <w:rsid w:val="66817C37"/>
    <w:rsid w:val="669730E8"/>
    <w:rsid w:val="66974E96"/>
    <w:rsid w:val="66981296"/>
    <w:rsid w:val="669C425A"/>
    <w:rsid w:val="66AB0941"/>
    <w:rsid w:val="66B43C9A"/>
    <w:rsid w:val="66B67DA2"/>
    <w:rsid w:val="66B71094"/>
    <w:rsid w:val="66B75538"/>
    <w:rsid w:val="66B772E6"/>
    <w:rsid w:val="66BB5028"/>
    <w:rsid w:val="66D165FA"/>
    <w:rsid w:val="66DE0D17"/>
    <w:rsid w:val="66E82CEE"/>
    <w:rsid w:val="66E83943"/>
    <w:rsid w:val="66EA76BB"/>
    <w:rsid w:val="66F81DD8"/>
    <w:rsid w:val="66FE6CC3"/>
    <w:rsid w:val="670047E9"/>
    <w:rsid w:val="670F2C7E"/>
    <w:rsid w:val="671171B0"/>
    <w:rsid w:val="67136DCE"/>
    <w:rsid w:val="67191D4F"/>
    <w:rsid w:val="671D35ED"/>
    <w:rsid w:val="674548F2"/>
    <w:rsid w:val="674943E2"/>
    <w:rsid w:val="675D1C3B"/>
    <w:rsid w:val="675F7C12"/>
    <w:rsid w:val="67780823"/>
    <w:rsid w:val="677D22DE"/>
    <w:rsid w:val="678715CB"/>
    <w:rsid w:val="678834BD"/>
    <w:rsid w:val="678E0047"/>
    <w:rsid w:val="679338AF"/>
    <w:rsid w:val="67947F79"/>
    <w:rsid w:val="67957627"/>
    <w:rsid w:val="67980EC5"/>
    <w:rsid w:val="67A41618"/>
    <w:rsid w:val="67A4786A"/>
    <w:rsid w:val="67A7091A"/>
    <w:rsid w:val="67A8362B"/>
    <w:rsid w:val="67A91325"/>
    <w:rsid w:val="67AB6349"/>
    <w:rsid w:val="67AE693B"/>
    <w:rsid w:val="67AF7FBD"/>
    <w:rsid w:val="67B81568"/>
    <w:rsid w:val="67BF28F6"/>
    <w:rsid w:val="67BF400C"/>
    <w:rsid w:val="67C426B9"/>
    <w:rsid w:val="67D363A2"/>
    <w:rsid w:val="67D652D2"/>
    <w:rsid w:val="67E91721"/>
    <w:rsid w:val="67EB7247"/>
    <w:rsid w:val="67EE0AE5"/>
    <w:rsid w:val="67F02AB0"/>
    <w:rsid w:val="67FD51CC"/>
    <w:rsid w:val="680622D3"/>
    <w:rsid w:val="681837B0"/>
    <w:rsid w:val="681F5143"/>
    <w:rsid w:val="682C350F"/>
    <w:rsid w:val="683D69E8"/>
    <w:rsid w:val="6844104D"/>
    <w:rsid w:val="684572FE"/>
    <w:rsid w:val="6848469A"/>
    <w:rsid w:val="6853303E"/>
    <w:rsid w:val="68570D81"/>
    <w:rsid w:val="685A43CD"/>
    <w:rsid w:val="685E3EBD"/>
    <w:rsid w:val="68664B20"/>
    <w:rsid w:val="68692862"/>
    <w:rsid w:val="687234C5"/>
    <w:rsid w:val="68757459"/>
    <w:rsid w:val="687C4877"/>
    <w:rsid w:val="687E455F"/>
    <w:rsid w:val="68802085"/>
    <w:rsid w:val="6884144A"/>
    <w:rsid w:val="68857971"/>
    <w:rsid w:val="689D36BA"/>
    <w:rsid w:val="68AA1941"/>
    <w:rsid w:val="68BC6E36"/>
    <w:rsid w:val="68C154C8"/>
    <w:rsid w:val="68C22A13"/>
    <w:rsid w:val="68C55CEA"/>
    <w:rsid w:val="68CC52CB"/>
    <w:rsid w:val="68D221B5"/>
    <w:rsid w:val="68D26659"/>
    <w:rsid w:val="68D35286"/>
    <w:rsid w:val="68D73C6F"/>
    <w:rsid w:val="68D75530"/>
    <w:rsid w:val="68EB6152"/>
    <w:rsid w:val="68FB795E"/>
    <w:rsid w:val="69011A1A"/>
    <w:rsid w:val="69084381"/>
    <w:rsid w:val="690C66E5"/>
    <w:rsid w:val="690F6F65"/>
    <w:rsid w:val="69114EF8"/>
    <w:rsid w:val="69164798"/>
    <w:rsid w:val="691926A0"/>
    <w:rsid w:val="69232A11"/>
    <w:rsid w:val="69272501"/>
    <w:rsid w:val="692A3D9F"/>
    <w:rsid w:val="69344EBA"/>
    <w:rsid w:val="693C7AC7"/>
    <w:rsid w:val="694641F3"/>
    <w:rsid w:val="695E1C9B"/>
    <w:rsid w:val="69653029"/>
    <w:rsid w:val="69670B4F"/>
    <w:rsid w:val="696A6CCE"/>
    <w:rsid w:val="696D1EDE"/>
    <w:rsid w:val="69731BEA"/>
    <w:rsid w:val="697D0373"/>
    <w:rsid w:val="697F233D"/>
    <w:rsid w:val="69886D18"/>
    <w:rsid w:val="69967687"/>
    <w:rsid w:val="699D0149"/>
    <w:rsid w:val="699F29DF"/>
    <w:rsid w:val="69AE2C22"/>
    <w:rsid w:val="69B12712"/>
    <w:rsid w:val="69BA3375"/>
    <w:rsid w:val="69C02956"/>
    <w:rsid w:val="69C04704"/>
    <w:rsid w:val="69CB37D4"/>
    <w:rsid w:val="69CC4E56"/>
    <w:rsid w:val="69CD0FEB"/>
    <w:rsid w:val="69CE0BCF"/>
    <w:rsid w:val="69D34437"/>
    <w:rsid w:val="69D56401"/>
    <w:rsid w:val="69E77EE2"/>
    <w:rsid w:val="69EB118F"/>
    <w:rsid w:val="69F543AD"/>
    <w:rsid w:val="69F61ED3"/>
    <w:rsid w:val="69FB4103"/>
    <w:rsid w:val="6A026ACA"/>
    <w:rsid w:val="6A0375FA"/>
    <w:rsid w:val="6A0A597F"/>
    <w:rsid w:val="6A154A4F"/>
    <w:rsid w:val="6A1A0F4D"/>
    <w:rsid w:val="6A2D00EE"/>
    <w:rsid w:val="6A31115D"/>
    <w:rsid w:val="6A3A3477"/>
    <w:rsid w:val="6A4115E1"/>
    <w:rsid w:val="6A554E4C"/>
    <w:rsid w:val="6A5D1F52"/>
    <w:rsid w:val="6A6652AB"/>
    <w:rsid w:val="6A681023"/>
    <w:rsid w:val="6A694D9B"/>
    <w:rsid w:val="6A6A2AA4"/>
    <w:rsid w:val="6A6B28C1"/>
    <w:rsid w:val="6A746AF1"/>
    <w:rsid w:val="6A883473"/>
    <w:rsid w:val="6A90057A"/>
    <w:rsid w:val="6A9A4F55"/>
    <w:rsid w:val="6AB029CA"/>
    <w:rsid w:val="6AB57FE0"/>
    <w:rsid w:val="6ABC4ECB"/>
    <w:rsid w:val="6AC10733"/>
    <w:rsid w:val="6AC124E1"/>
    <w:rsid w:val="6AC14DE6"/>
    <w:rsid w:val="6ACB15B2"/>
    <w:rsid w:val="6ACB633B"/>
    <w:rsid w:val="6ADA35A3"/>
    <w:rsid w:val="6ADD2B76"/>
    <w:rsid w:val="6AE52674"/>
    <w:rsid w:val="6AE663EC"/>
    <w:rsid w:val="6AED1528"/>
    <w:rsid w:val="6AF9611F"/>
    <w:rsid w:val="6B0438B0"/>
    <w:rsid w:val="6B0A20DA"/>
    <w:rsid w:val="6B1B7E43"/>
    <w:rsid w:val="6B293C1E"/>
    <w:rsid w:val="6B2A277C"/>
    <w:rsid w:val="6B2D7B77"/>
    <w:rsid w:val="6B362ECF"/>
    <w:rsid w:val="6B3C7DBA"/>
    <w:rsid w:val="6B427AC6"/>
    <w:rsid w:val="6B4328E0"/>
    <w:rsid w:val="6B43383E"/>
    <w:rsid w:val="6B5259F4"/>
    <w:rsid w:val="6B543355"/>
    <w:rsid w:val="6B5E2426"/>
    <w:rsid w:val="6B681331"/>
    <w:rsid w:val="6B6C069F"/>
    <w:rsid w:val="6B741C4A"/>
    <w:rsid w:val="6B770F66"/>
    <w:rsid w:val="6B797260"/>
    <w:rsid w:val="6B826114"/>
    <w:rsid w:val="6B9145AA"/>
    <w:rsid w:val="6B9D4CFC"/>
    <w:rsid w:val="6B9D6AAA"/>
    <w:rsid w:val="6BA240C1"/>
    <w:rsid w:val="6BA73DCD"/>
    <w:rsid w:val="6BA918F3"/>
    <w:rsid w:val="6BAB2D0D"/>
    <w:rsid w:val="6BB13803"/>
    <w:rsid w:val="6BB40298"/>
    <w:rsid w:val="6BB562F5"/>
    <w:rsid w:val="6BB96EFA"/>
    <w:rsid w:val="6BC26511"/>
    <w:rsid w:val="6BCC20D5"/>
    <w:rsid w:val="6BD12BF8"/>
    <w:rsid w:val="6BD61FBC"/>
    <w:rsid w:val="6BD821D8"/>
    <w:rsid w:val="6BF15048"/>
    <w:rsid w:val="6BF73DE4"/>
    <w:rsid w:val="6BF750F8"/>
    <w:rsid w:val="6BFA214F"/>
    <w:rsid w:val="6C0876F8"/>
    <w:rsid w:val="6C1206A4"/>
    <w:rsid w:val="6C186A79"/>
    <w:rsid w:val="6C2B055A"/>
    <w:rsid w:val="6C305B70"/>
    <w:rsid w:val="6C3C4515"/>
    <w:rsid w:val="6C4038DA"/>
    <w:rsid w:val="6C467142"/>
    <w:rsid w:val="6C4A3F9D"/>
    <w:rsid w:val="6C5C64F7"/>
    <w:rsid w:val="6C622CF6"/>
    <w:rsid w:val="6C775361"/>
    <w:rsid w:val="6C7D068A"/>
    <w:rsid w:val="6C81461E"/>
    <w:rsid w:val="6C952FB6"/>
    <w:rsid w:val="6CA34594"/>
    <w:rsid w:val="6CA36342"/>
    <w:rsid w:val="6CB22A29"/>
    <w:rsid w:val="6CB5251A"/>
    <w:rsid w:val="6CC4275D"/>
    <w:rsid w:val="6CC4450B"/>
    <w:rsid w:val="6CD3474E"/>
    <w:rsid w:val="6CDF30F3"/>
    <w:rsid w:val="6CE10C19"/>
    <w:rsid w:val="6CF44DF0"/>
    <w:rsid w:val="6CF66663"/>
    <w:rsid w:val="6CF941B4"/>
    <w:rsid w:val="6CFE17CB"/>
    <w:rsid w:val="6D0019E7"/>
    <w:rsid w:val="6D0668D1"/>
    <w:rsid w:val="6D1014FE"/>
    <w:rsid w:val="6D1B05CF"/>
    <w:rsid w:val="6D2531FB"/>
    <w:rsid w:val="6D30394E"/>
    <w:rsid w:val="6D413DAD"/>
    <w:rsid w:val="6D420033"/>
    <w:rsid w:val="6D4B2536"/>
    <w:rsid w:val="6D4D4500"/>
    <w:rsid w:val="6D52269D"/>
    <w:rsid w:val="6D5270A3"/>
    <w:rsid w:val="6D6103FD"/>
    <w:rsid w:val="6D633D24"/>
    <w:rsid w:val="6D635AD2"/>
    <w:rsid w:val="6D67188D"/>
    <w:rsid w:val="6D68758C"/>
    <w:rsid w:val="6D8048D6"/>
    <w:rsid w:val="6D8C05DE"/>
    <w:rsid w:val="6D8D0DA1"/>
    <w:rsid w:val="6D924C9D"/>
    <w:rsid w:val="6D995997"/>
    <w:rsid w:val="6D9E2FAE"/>
    <w:rsid w:val="6DA1296C"/>
    <w:rsid w:val="6DBB76BC"/>
    <w:rsid w:val="6DC9627D"/>
    <w:rsid w:val="6DD15131"/>
    <w:rsid w:val="6DDD5884"/>
    <w:rsid w:val="6DF350A8"/>
    <w:rsid w:val="6E0948CB"/>
    <w:rsid w:val="6E26547D"/>
    <w:rsid w:val="6E2C680B"/>
    <w:rsid w:val="6E35558C"/>
    <w:rsid w:val="6E3839D3"/>
    <w:rsid w:val="6E3C2D80"/>
    <w:rsid w:val="6E3F653F"/>
    <w:rsid w:val="6E445903"/>
    <w:rsid w:val="6E46167B"/>
    <w:rsid w:val="6E4E6782"/>
    <w:rsid w:val="6E602011"/>
    <w:rsid w:val="6E641B01"/>
    <w:rsid w:val="6E6715F2"/>
    <w:rsid w:val="6E6A3810"/>
    <w:rsid w:val="6E7004A6"/>
    <w:rsid w:val="6E810905"/>
    <w:rsid w:val="6E8421A4"/>
    <w:rsid w:val="6E980103"/>
    <w:rsid w:val="6E9817AB"/>
    <w:rsid w:val="6E9C573F"/>
    <w:rsid w:val="6EB8009F"/>
    <w:rsid w:val="6EBA7973"/>
    <w:rsid w:val="6EBF142E"/>
    <w:rsid w:val="6EC72090"/>
    <w:rsid w:val="6ED1305E"/>
    <w:rsid w:val="6ED806DF"/>
    <w:rsid w:val="6ED852F7"/>
    <w:rsid w:val="6EDC1FE0"/>
    <w:rsid w:val="6EDC3D8E"/>
    <w:rsid w:val="6EDD18B4"/>
    <w:rsid w:val="6EE9019B"/>
    <w:rsid w:val="6EEB3FD1"/>
    <w:rsid w:val="6EF2535F"/>
    <w:rsid w:val="6EF8049C"/>
    <w:rsid w:val="6F011A46"/>
    <w:rsid w:val="6F062BB9"/>
    <w:rsid w:val="6F0D5441"/>
    <w:rsid w:val="6F1A6664"/>
    <w:rsid w:val="6F2662E7"/>
    <w:rsid w:val="6F3040D9"/>
    <w:rsid w:val="6F327E52"/>
    <w:rsid w:val="6F343BCA"/>
    <w:rsid w:val="6F346B83"/>
    <w:rsid w:val="6F43268C"/>
    <w:rsid w:val="6F45570E"/>
    <w:rsid w:val="6F4B0F13"/>
    <w:rsid w:val="6F5228DB"/>
    <w:rsid w:val="6F524050"/>
    <w:rsid w:val="6F6049BF"/>
    <w:rsid w:val="6F614293"/>
    <w:rsid w:val="6F616041"/>
    <w:rsid w:val="6F775864"/>
    <w:rsid w:val="6F786CEE"/>
    <w:rsid w:val="6F7E3097"/>
    <w:rsid w:val="6F814935"/>
    <w:rsid w:val="6F834209"/>
    <w:rsid w:val="6F866CB4"/>
    <w:rsid w:val="6F8F0E00"/>
    <w:rsid w:val="6F914B78"/>
    <w:rsid w:val="6F963F3C"/>
    <w:rsid w:val="6FA26D85"/>
    <w:rsid w:val="6FB956A0"/>
    <w:rsid w:val="6FB97C2B"/>
    <w:rsid w:val="6FBE3493"/>
    <w:rsid w:val="6FC30707"/>
    <w:rsid w:val="6FC54822"/>
    <w:rsid w:val="6FCA2A16"/>
    <w:rsid w:val="6FD35191"/>
    <w:rsid w:val="6FD46C70"/>
    <w:rsid w:val="6FE44A4D"/>
    <w:rsid w:val="6FF3138F"/>
    <w:rsid w:val="6FFB0243"/>
    <w:rsid w:val="6FFB6495"/>
    <w:rsid w:val="6FFC7F1A"/>
    <w:rsid w:val="6FFF218C"/>
    <w:rsid w:val="70074E3A"/>
    <w:rsid w:val="70131A31"/>
    <w:rsid w:val="702459EC"/>
    <w:rsid w:val="703674CE"/>
    <w:rsid w:val="704003C0"/>
    <w:rsid w:val="7056191E"/>
    <w:rsid w:val="705D4A5A"/>
    <w:rsid w:val="70651B61"/>
    <w:rsid w:val="706758D9"/>
    <w:rsid w:val="70820965"/>
    <w:rsid w:val="7084648B"/>
    <w:rsid w:val="709723FB"/>
    <w:rsid w:val="70974410"/>
    <w:rsid w:val="709A5A59"/>
    <w:rsid w:val="709C1EDC"/>
    <w:rsid w:val="70A84161"/>
    <w:rsid w:val="70AB3A18"/>
    <w:rsid w:val="70B56644"/>
    <w:rsid w:val="70B7060E"/>
    <w:rsid w:val="70CF008C"/>
    <w:rsid w:val="70D016D0"/>
    <w:rsid w:val="70DF7B65"/>
    <w:rsid w:val="71033965"/>
    <w:rsid w:val="71102D8C"/>
    <w:rsid w:val="71107D1F"/>
    <w:rsid w:val="713A4D9B"/>
    <w:rsid w:val="713C4FB8"/>
    <w:rsid w:val="713D663A"/>
    <w:rsid w:val="7141437C"/>
    <w:rsid w:val="71463740"/>
    <w:rsid w:val="71542301"/>
    <w:rsid w:val="71561D86"/>
    <w:rsid w:val="71630796"/>
    <w:rsid w:val="716B31A7"/>
    <w:rsid w:val="717F51A0"/>
    <w:rsid w:val="71880027"/>
    <w:rsid w:val="718A5D23"/>
    <w:rsid w:val="71946BA2"/>
    <w:rsid w:val="719646C8"/>
    <w:rsid w:val="719E532A"/>
    <w:rsid w:val="71A072F4"/>
    <w:rsid w:val="71AA0173"/>
    <w:rsid w:val="71C1726B"/>
    <w:rsid w:val="71C330E1"/>
    <w:rsid w:val="71C34D91"/>
    <w:rsid w:val="71C72AD3"/>
    <w:rsid w:val="71CD79BE"/>
    <w:rsid w:val="71D60F68"/>
    <w:rsid w:val="71E41B9D"/>
    <w:rsid w:val="71E73175"/>
    <w:rsid w:val="71E80C9B"/>
    <w:rsid w:val="71ED1FFD"/>
    <w:rsid w:val="71F238C8"/>
    <w:rsid w:val="71F96A61"/>
    <w:rsid w:val="72030E1E"/>
    <w:rsid w:val="720438FD"/>
    <w:rsid w:val="720553A9"/>
    <w:rsid w:val="72135D18"/>
    <w:rsid w:val="721814EF"/>
    <w:rsid w:val="7218332F"/>
    <w:rsid w:val="721B4BCD"/>
    <w:rsid w:val="722241AD"/>
    <w:rsid w:val="722D43A1"/>
    <w:rsid w:val="7238577F"/>
    <w:rsid w:val="72473A1C"/>
    <w:rsid w:val="724834E8"/>
    <w:rsid w:val="72565C05"/>
    <w:rsid w:val="725B146D"/>
    <w:rsid w:val="72606A84"/>
    <w:rsid w:val="72643292"/>
    <w:rsid w:val="726447C6"/>
    <w:rsid w:val="72760055"/>
    <w:rsid w:val="7284585F"/>
    <w:rsid w:val="72907369"/>
    <w:rsid w:val="729A3D44"/>
    <w:rsid w:val="72A619EF"/>
    <w:rsid w:val="72AB5F51"/>
    <w:rsid w:val="72B312A9"/>
    <w:rsid w:val="72B5390F"/>
    <w:rsid w:val="72BA2638"/>
    <w:rsid w:val="72BA6194"/>
    <w:rsid w:val="72BD7A32"/>
    <w:rsid w:val="72C40DC1"/>
    <w:rsid w:val="72C54B39"/>
    <w:rsid w:val="72C63D70"/>
    <w:rsid w:val="72CC5EC7"/>
    <w:rsid w:val="72CE1C3F"/>
    <w:rsid w:val="72D60AF4"/>
    <w:rsid w:val="72E444E7"/>
    <w:rsid w:val="72E96E19"/>
    <w:rsid w:val="72F055FD"/>
    <w:rsid w:val="72F07E08"/>
    <w:rsid w:val="730833A3"/>
    <w:rsid w:val="730D6C0C"/>
    <w:rsid w:val="731E2BC7"/>
    <w:rsid w:val="732828AC"/>
    <w:rsid w:val="73320420"/>
    <w:rsid w:val="733C4DFB"/>
    <w:rsid w:val="73504D4A"/>
    <w:rsid w:val="735C549D"/>
    <w:rsid w:val="73634A7D"/>
    <w:rsid w:val="73683E42"/>
    <w:rsid w:val="736D76AA"/>
    <w:rsid w:val="7372081D"/>
    <w:rsid w:val="73726A6F"/>
    <w:rsid w:val="73747667"/>
    <w:rsid w:val="737A5923"/>
    <w:rsid w:val="737F118B"/>
    <w:rsid w:val="7399224D"/>
    <w:rsid w:val="739C1D3D"/>
    <w:rsid w:val="73AB1F81"/>
    <w:rsid w:val="73AF381F"/>
    <w:rsid w:val="73B07597"/>
    <w:rsid w:val="73C13552"/>
    <w:rsid w:val="73D17C39"/>
    <w:rsid w:val="73D556A3"/>
    <w:rsid w:val="73DC038C"/>
    <w:rsid w:val="73DE2356"/>
    <w:rsid w:val="73E62FB9"/>
    <w:rsid w:val="73EF0CEB"/>
    <w:rsid w:val="73FC0A2E"/>
    <w:rsid w:val="74000C22"/>
    <w:rsid w:val="74082F2F"/>
    <w:rsid w:val="740A314B"/>
    <w:rsid w:val="740D6797"/>
    <w:rsid w:val="741B0EB4"/>
    <w:rsid w:val="74213FF1"/>
    <w:rsid w:val="743B3304"/>
    <w:rsid w:val="74493C73"/>
    <w:rsid w:val="745B5755"/>
    <w:rsid w:val="745D6577"/>
    <w:rsid w:val="74641CC5"/>
    <w:rsid w:val="746565D3"/>
    <w:rsid w:val="746A3800"/>
    <w:rsid w:val="747607E0"/>
    <w:rsid w:val="747E57F8"/>
    <w:rsid w:val="748038B2"/>
    <w:rsid w:val="74836A59"/>
    <w:rsid w:val="74856C75"/>
    <w:rsid w:val="748922C2"/>
    <w:rsid w:val="748F3650"/>
    <w:rsid w:val="7496678D"/>
    <w:rsid w:val="74A54C22"/>
    <w:rsid w:val="74A569D0"/>
    <w:rsid w:val="74A94712"/>
    <w:rsid w:val="74BA691F"/>
    <w:rsid w:val="74C45968"/>
    <w:rsid w:val="74C57072"/>
    <w:rsid w:val="74CB0B2C"/>
    <w:rsid w:val="74D55507"/>
    <w:rsid w:val="74DA0B96"/>
    <w:rsid w:val="74DA2B1D"/>
    <w:rsid w:val="74DB7AC1"/>
    <w:rsid w:val="74F02341"/>
    <w:rsid w:val="750A2CD7"/>
    <w:rsid w:val="7524023C"/>
    <w:rsid w:val="752C103C"/>
    <w:rsid w:val="75385A96"/>
    <w:rsid w:val="753A7A60"/>
    <w:rsid w:val="753F0BD2"/>
    <w:rsid w:val="75491A51"/>
    <w:rsid w:val="754E52B9"/>
    <w:rsid w:val="755C21BD"/>
    <w:rsid w:val="756E14B8"/>
    <w:rsid w:val="75742F72"/>
    <w:rsid w:val="757F1917"/>
    <w:rsid w:val="758111EB"/>
    <w:rsid w:val="75891404"/>
    <w:rsid w:val="758E56B6"/>
    <w:rsid w:val="75907680"/>
    <w:rsid w:val="759233F8"/>
    <w:rsid w:val="75931CFF"/>
    <w:rsid w:val="75B710B1"/>
    <w:rsid w:val="75BC2223"/>
    <w:rsid w:val="75D25EEA"/>
    <w:rsid w:val="75D43A11"/>
    <w:rsid w:val="75E023B5"/>
    <w:rsid w:val="75F145C2"/>
    <w:rsid w:val="75FB2405"/>
    <w:rsid w:val="76342701"/>
    <w:rsid w:val="76465F91"/>
    <w:rsid w:val="764B35A7"/>
    <w:rsid w:val="765468FF"/>
    <w:rsid w:val="765863F0"/>
    <w:rsid w:val="766A7551"/>
    <w:rsid w:val="76764AC8"/>
    <w:rsid w:val="767A2F96"/>
    <w:rsid w:val="767B20DE"/>
    <w:rsid w:val="76805946"/>
    <w:rsid w:val="76816FC9"/>
    <w:rsid w:val="76B86E8E"/>
    <w:rsid w:val="76C07AF1"/>
    <w:rsid w:val="76C515AB"/>
    <w:rsid w:val="76C577FD"/>
    <w:rsid w:val="76CC0B8C"/>
    <w:rsid w:val="76CC46E8"/>
    <w:rsid w:val="76D6619B"/>
    <w:rsid w:val="76DE441B"/>
    <w:rsid w:val="76EC08E6"/>
    <w:rsid w:val="76FD6F97"/>
    <w:rsid w:val="770976EA"/>
    <w:rsid w:val="770B3EB1"/>
    <w:rsid w:val="770C0F88"/>
    <w:rsid w:val="77112A42"/>
    <w:rsid w:val="77170059"/>
    <w:rsid w:val="771B741D"/>
    <w:rsid w:val="7722255A"/>
    <w:rsid w:val="772C5186"/>
    <w:rsid w:val="77387FCF"/>
    <w:rsid w:val="773D7394"/>
    <w:rsid w:val="77400ABB"/>
    <w:rsid w:val="774921DC"/>
    <w:rsid w:val="774B75E6"/>
    <w:rsid w:val="7756310E"/>
    <w:rsid w:val="776B3F01"/>
    <w:rsid w:val="777F64D6"/>
    <w:rsid w:val="77876861"/>
    <w:rsid w:val="778D20C9"/>
    <w:rsid w:val="77903967"/>
    <w:rsid w:val="779C230C"/>
    <w:rsid w:val="779E3E86"/>
    <w:rsid w:val="77A15B74"/>
    <w:rsid w:val="77A318EC"/>
    <w:rsid w:val="77A92C7B"/>
    <w:rsid w:val="77B358A8"/>
    <w:rsid w:val="77BA09E4"/>
    <w:rsid w:val="77BE64F0"/>
    <w:rsid w:val="77C16217"/>
    <w:rsid w:val="77C6794F"/>
    <w:rsid w:val="77CE623E"/>
    <w:rsid w:val="77D20460"/>
    <w:rsid w:val="77D5581E"/>
    <w:rsid w:val="77E52E64"/>
    <w:rsid w:val="77E85551"/>
    <w:rsid w:val="77F263D0"/>
    <w:rsid w:val="77F43EF6"/>
    <w:rsid w:val="77F75794"/>
    <w:rsid w:val="780879A1"/>
    <w:rsid w:val="78112CFA"/>
    <w:rsid w:val="78140451"/>
    <w:rsid w:val="781A0085"/>
    <w:rsid w:val="78212811"/>
    <w:rsid w:val="782E61C7"/>
    <w:rsid w:val="783B7D77"/>
    <w:rsid w:val="78434E7D"/>
    <w:rsid w:val="784A7FBA"/>
    <w:rsid w:val="78540E39"/>
    <w:rsid w:val="78544995"/>
    <w:rsid w:val="7856695F"/>
    <w:rsid w:val="78581447"/>
    <w:rsid w:val="786170B2"/>
    <w:rsid w:val="786A41B8"/>
    <w:rsid w:val="78703FD1"/>
    <w:rsid w:val="7879089F"/>
    <w:rsid w:val="787B4617"/>
    <w:rsid w:val="78882890"/>
    <w:rsid w:val="789631FF"/>
    <w:rsid w:val="789F7F95"/>
    <w:rsid w:val="78A02FA0"/>
    <w:rsid w:val="78A0407E"/>
    <w:rsid w:val="78AD0549"/>
    <w:rsid w:val="78B36E6B"/>
    <w:rsid w:val="78BB2C66"/>
    <w:rsid w:val="78BE2756"/>
    <w:rsid w:val="78C642A1"/>
    <w:rsid w:val="78CC09CF"/>
    <w:rsid w:val="78D21D5D"/>
    <w:rsid w:val="78DB3308"/>
    <w:rsid w:val="78DD498A"/>
    <w:rsid w:val="78DE6954"/>
    <w:rsid w:val="78EA52F9"/>
    <w:rsid w:val="78F87A16"/>
    <w:rsid w:val="79096549"/>
    <w:rsid w:val="791D56CF"/>
    <w:rsid w:val="79246A5D"/>
    <w:rsid w:val="79295E21"/>
    <w:rsid w:val="792A003C"/>
    <w:rsid w:val="79415DFA"/>
    <w:rsid w:val="794E3ADA"/>
    <w:rsid w:val="79532E9E"/>
    <w:rsid w:val="79584959"/>
    <w:rsid w:val="795A247F"/>
    <w:rsid w:val="795F1843"/>
    <w:rsid w:val="79652BD2"/>
    <w:rsid w:val="79760CE8"/>
    <w:rsid w:val="79766164"/>
    <w:rsid w:val="79905EA0"/>
    <w:rsid w:val="79951709"/>
    <w:rsid w:val="79960FDD"/>
    <w:rsid w:val="79982FA7"/>
    <w:rsid w:val="799969D4"/>
    <w:rsid w:val="799E680F"/>
    <w:rsid w:val="79A67D23"/>
    <w:rsid w:val="79AB6836"/>
    <w:rsid w:val="79AC25AE"/>
    <w:rsid w:val="79AE4579"/>
    <w:rsid w:val="79B37DE1"/>
    <w:rsid w:val="79BA4CCB"/>
    <w:rsid w:val="79C8388C"/>
    <w:rsid w:val="79DD09BA"/>
    <w:rsid w:val="79DD1288"/>
    <w:rsid w:val="79E306C6"/>
    <w:rsid w:val="79E47AFE"/>
    <w:rsid w:val="79E93803"/>
    <w:rsid w:val="79F44681"/>
    <w:rsid w:val="79F521A7"/>
    <w:rsid w:val="79FF6B82"/>
    <w:rsid w:val="7A010B4C"/>
    <w:rsid w:val="7A124B07"/>
    <w:rsid w:val="7A1D7C7E"/>
    <w:rsid w:val="7A2111EE"/>
    <w:rsid w:val="7A291E51"/>
    <w:rsid w:val="7A2A00A3"/>
    <w:rsid w:val="7A3031E0"/>
    <w:rsid w:val="7A3251AA"/>
    <w:rsid w:val="7A440A39"/>
    <w:rsid w:val="7A477914"/>
    <w:rsid w:val="7A480529"/>
    <w:rsid w:val="7A6335B5"/>
    <w:rsid w:val="7A6D1D3E"/>
    <w:rsid w:val="7A6F6B7A"/>
    <w:rsid w:val="7A7E03EF"/>
    <w:rsid w:val="7A811C8D"/>
    <w:rsid w:val="7A8772A3"/>
    <w:rsid w:val="7A895EA7"/>
    <w:rsid w:val="7A910122"/>
    <w:rsid w:val="7AA24DD2"/>
    <w:rsid w:val="7AB65962"/>
    <w:rsid w:val="7ABB6F4D"/>
    <w:rsid w:val="7AD16771"/>
    <w:rsid w:val="7AD26045"/>
    <w:rsid w:val="7AD61FD9"/>
    <w:rsid w:val="7AD63D87"/>
    <w:rsid w:val="7AE364A4"/>
    <w:rsid w:val="7AE5221C"/>
    <w:rsid w:val="7AE53FCA"/>
    <w:rsid w:val="7AF6095A"/>
    <w:rsid w:val="7B087CB8"/>
    <w:rsid w:val="7B0C1557"/>
    <w:rsid w:val="7B0E3521"/>
    <w:rsid w:val="7B1D5512"/>
    <w:rsid w:val="7B2965AD"/>
    <w:rsid w:val="7B2F3497"/>
    <w:rsid w:val="7B2F5245"/>
    <w:rsid w:val="7B2F5D98"/>
    <w:rsid w:val="7B352D21"/>
    <w:rsid w:val="7B38059E"/>
    <w:rsid w:val="7B3F2240"/>
    <w:rsid w:val="7B4F7695"/>
    <w:rsid w:val="7B51340D"/>
    <w:rsid w:val="7B641393"/>
    <w:rsid w:val="7B705F89"/>
    <w:rsid w:val="7B735A7A"/>
    <w:rsid w:val="7B7605EC"/>
    <w:rsid w:val="7B786BEC"/>
    <w:rsid w:val="7B7B66DC"/>
    <w:rsid w:val="7B811F45"/>
    <w:rsid w:val="7B851222"/>
    <w:rsid w:val="7B8C14B0"/>
    <w:rsid w:val="7B9D6653"/>
    <w:rsid w:val="7BA07EF1"/>
    <w:rsid w:val="7BB3231A"/>
    <w:rsid w:val="7BB51BEE"/>
    <w:rsid w:val="7BBA7205"/>
    <w:rsid w:val="7BE40725"/>
    <w:rsid w:val="7BE44282"/>
    <w:rsid w:val="7BEE6EAE"/>
    <w:rsid w:val="7BF7127E"/>
    <w:rsid w:val="7C002F14"/>
    <w:rsid w:val="7C0B5CB2"/>
    <w:rsid w:val="7C136CFD"/>
    <w:rsid w:val="7C1508DF"/>
    <w:rsid w:val="7C250561"/>
    <w:rsid w:val="7C287DC2"/>
    <w:rsid w:val="7C2A03B8"/>
    <w:rsid w:val="7C2D18C4"/>
    <w:rsid w:val="7C35580E"/>
    <w:rsid w:val="7C46731F"/>
    <w:rsid w:val="7C4A42C6"/>
    <w:rsid w:val="7C501917"/>
    <w:rsid w:val="7C574A54"/>
    <w:rsid w:val="7C6333F8"/>
    <w:rsid w:val="7C8021FC"/>
    <w:rsid w:val="7C885555"/>
    <w:rsid w:val="7C960F44"/>
    <w:rsid w:val="7C9712F4"/>
    <w:rsid w:val="7C9C690A"/>
    <w:rsid w:val="7CA35EEB"/>
    <w:rsid w:val="7CB87CD4"/>
    <w:rsid w:val="7CBB76D8"/>
    <w:rsid w:val="7CDB5685"/>
    <w:rsid w:val="7CF14EA8"/>
    <w:rsid w:val="7CF8678F"/>
    <w:rsid w:val="7CFC39CF"/>
    <w:rsid w:val="7D022C21"/>
    <w:rsid w:val="7D0E6DBB"/>
    <w:rsid w:val="7D1C7A4B"/>
    <w:rsid w:val="7D202558"/>
    <w:rsid w:val="7D20578D"/>
    <w:rsid w:val="7D225061"/>
    <w:rsid w:val="7D267270"/>
    <w:rsid w:val="7D3F20B7"/>
    <w:rsid w:val="7D4C71B0"/>
    <w:rsid w:val="7D553689"/>
    <w:rsid w:val="7D567401"/>
    <w:rsid w:val="7D586CD5"/>
    <w:rsid w:val="7D590D1B"/>
    <w:rsid w:val="7D5947FB"/>
    <w:rsid w:val="7D5A0C9F"/>
    <w:rsid w:val="7D741635"/>
    <w:rsid w:val="7D831878"/>
    <w:rsid w:val="7D87580C"/>
    <w:rsid w:val="7D893333"/>
    <w:rsid w:val="7D8950E1"/>
    <w:rsid w:val="7D910387"/>
    <w:rsid w:val="7DAA32A9"/>
    <w:rsid w:val="7DBA173E"/>
    <w:rsid w:val="7DBA34EC"/>
    <w:rsid w:val="7DBA7990"/>
    <w:rsid w:val="7DBB7264"/>
    <w:rsid w:val="7DC425BD"/>
    <w:rsid w:val="7DCA74A7"/>
    <w:rsid w:val="7DCF4ABD"/>
    <w:rsid w:val="7DD345AE"/>
    <w:rsid w:val="7DDA3B8E"/>
    <w:rsid w:val="7DDB16B4"/>
    <w:rsid w:val="7DDC2D72"/>
    <w:rsid w:val="7DE41AF5"/>
    <w:rsid w:val="7DE844FD"/>
    <w:rsid w:val="7DE86E42"/>
    <w:rsid w:val="7DE92023"/>
    <w:rsid w:val="7DF96D7D"/>
    <w:rsid w:val="7DFD5ACF"/>
    <w:rsid w:val="7E040C0B"/>
    <w:rsid w:val="7E130E4E"/>
    <w:rsid w:val="7E1370A0"/>
    <w:rsid w:val="7E18651E"/>
    <w:rsid w:val="7E1A21DD"/>
    <w:rsid w:val="7E1D1CCD"/>
    <w:rsid w:val="7E1D3A7B"/>
    <w:rsid w:val="7E260B81"/>
    <w:rsid w:val="7E261E06"/>
    <w:rsid w:val="7E3314F0"/>
    <w:rsid w:val="7E3322A7"/>
    <w:rsid w:val="7E3F60E7"/>
    <w:rsid w:val="7E475DEB"/>
    <w:rsid w:val="7E4E2BB0"/>
    <w:rsid w:val="7E5775F0"/>
    <w:rsid w:val="7E6873EC"/>
    <w:rsid w:val="7E6B0C8A"/>
    <w:rsid w:val="7E7131AE"/>
    <w:rsid w:val="7E7D59A1"/>
    <w:rsid w:val="7E815F22"/>
    <w:rsid w:val="7E8A5B6F"/>
    <w:rsid w:val="7E9B156F"/>
    <w:rsid w:val="7EA30424"/>
    <w:rsid w:val="7EAB552B"/>
    <w:rsid w:val="7EBB576E"/>
    <w:rsid w:val="7ECA11EE"/>
    <w:rsid w:val="7EDC1B88"/>
    <w:rsid w:val="7EDC56E4"/>
    <w:rsid w:val="7EE011E6"/>
    <w:rsid w:val="7EF50554"/>
    <w:rsid w:val="7EFD16EC"/>
    <w:rsid w:val="7F17671C"/>
    <w:rsid w:val="7F182880"/>
    <w:rsid w:val="7F233EAD"/>
    <w:rsid w:val="7F280929"/>
    <w:rsid w:val="7F323556"/>
    <w:rsid w:val="7F453289"/>
    <w:rsid w:val="7F4D0390"/>
    <w:rsid w:val="7F5434CC"/>
    <w:rsid w:val="7F547970"/>
    <w:rsid w:val="7F5923A2"/>
    <w:rsid w:val="7F5B485B"/>
    <w:rsid w:val="7F6E0A32"/>
    <w:rsid w:val="7F765B38"/>
    <w:rsid w:val="7F857B2A"/>
    <w:rsid w:val="7F8D608D"/>
    <w:rsid w:val="7F8F0316"/>
    <w:rsid w:val="7FA51F7A"/>
    <w:rsid w:val="7FBB1BD1"/>
    <w:rsid w:val="7FBD44DD"/>
    <w:rsid w:val="7FBE4DEA"/>
    <w:rsid w:val="7FC06DB4"/>
    <w:rsid w:val="7FC9210C"/>
    <w:rsid w:val="7FC93EBA"/>
    <w:rsid w:val="7FD0349B"/>
    <w:rsid w:val="7FDD7966"/>
    <w:rsid w:val="7FE17456"/>
    <w:rsid w:val="7FE360D8"/>
    <w:rsid w:val="7FE9455C"/>
    <w:rsid w:val="7FED517D"/>
    <w:rsid w:val="7FF12162"/>
    <w:rsid w:val="7FF52F01"/>
    <w:rsid w:val="7FFA0518"/>
    <w:rsid w:val="7FFA1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7D197"/>
  <w15:docId w15:val="{264B8ECF-8125-4628-B43E-BFCDFD18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header"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Body Text Indent 2"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3"/>
    <w:autoRedefine/>
    <w:qFormat/>
    <w:pPr>
      <w:widowControl w:val="0"/>
      <w:jc w:val="both"/>
    </w:pPr>
    <w:rPr>
      <w:kern w:val="2"/>
      <w:sz w:val="24"/>
    </w:rPr>
  </w:style>
  <w:style w:type="paragraph" w:styleId="1">
    <w:name w:val="heading 1"/>
    <w:basedOn w:val="a0"/>
    <w:next w:val="a0"/>
    <w:link w:val="10"/>
    <w:autoRedefine/>
    <w:uiPriority w:val="9"/>
    <w:qFormat/>
    <w:pPr>
      <w:keepNext/>
      <w:keepLines/>
      <w:numPr>
        <w:numId w:val="1"/>
      </w:numPr>
      <w:spacing w:beforeLines="100" w:before="100" w:afterLines="50" w:after="50" w:line="400" w:lineRule="exact"/>
      <w:outlineLvl w:val="0"/>
    </w:pPr>
    <w:rPr>
      <w:rFonts w:eastAsia="黑体"/>
      <w:b/>
      <w:bCs/>
      <w:kern w:val="44"/>
      <w:sz w:val="28"/>
      <w:szCs w:val="44"/>
    </w:rPr>
  </w:style>
  <w:style w:type="paragraph" w:styleId="2">
    <w:name w:val="heading 2"/>
    <w:basedOn w:val="a0"/>
    <w:next w:val="a0"/>
    <w:autoRedefine/>
    <w:uiPriority w:val="9"/>
    <w:unhideWhenUsed/>
    <w:qFormat/>
    <w:pPr>
      <w:keepNext/>
      <w:keepLines/>
      <w:numPr>
        <w:ilvl w:val="1"/>
        <w:numId w:val="1"/>
      </w:numPr>
      <w:spacing w:before="160" w:after="120" w:line="460" w:lineRule="exact"/>
      <w:outlineLvl w:val="1"/>
    </w:pPr>
    <w:rPr>
      <w:rFonts w:eastAsia="仿宋"/>
      <w:bCs/>
      <w:sz w:val="28"/>
      <w:szCs w:val="32"/>
    </w:rPr>
  </w:style>
  <w:style w:type="paragraph" w:styleId="3">
    <w:name w:val="heading 3"/>
    <w:basedOn w:val="a0"/>
    <w:next w:val="a0"/>
    <w:autoRedefine/>
    <w:uiPriority w:val="9"/>
    <w:unhideWhenUsed/>
    <w:qFormat/>
    <w:pPr>
      <w:keepNext/>
      <w:keepLines/>
      <w:numPr>
        <w:ilvl w:val="2"/>
        <w:numId w:val="1"/>
      </w:numPr>
      <w:spacing w:line="400" w:lineRule="exact"/>
      <w:outlineLvl w:val="2"/>
    </w:pPr>
    <w:rPr>
      <w:rFonts w:eastAsia="仿宋"/>
      <w:bCs/>
      <w:sz w:val="28"/>
      <w:szCs w:val="32"/>
    </w:rPr>
  </w:style>
  <w:style w:type="paragraph" w:styleId="4">
    <w:name w:val="heading 4"/>
    <w:basedOn w:val="a0"/>
    <w:next w:val="a0"/>
    <w:autoRedefine/>
    <w:unhideWhenUsed/>
    <w:qFormat/>
    <w:pPr>
      <w:keepNext/>
      <w:keepLines/>
      <w:spacing w:before="280" w:after="290" w:line="372" w:lineRule="auto"/>
      <w:outlineLvl w:val="3"/>
    </w:pPr>
    <w:rPr>
      <w:rFonts w:ascii="Arial" w:eastAsia="黑体" w:hAnsi="Arial"/>
      <w:b/>
      <w:sz w:val="28"/>
    </w:rPr>
  </w:style>
  <w:style w:type="paragraph" w:styleId="5">
    <w:name w:val="heading 5"/>
    <w:basedOn w:val="a0"/>
    <w:next w:val="a0"/>
    <w:autoRedefine/>
    <w:unhideWhenUsed/>
    <w:qFormat/>
    <w:pPr>
      <w:keepNext/>
      <w:keepLines/>
      <w:spacing w:before="280" w:after="290" w:line="372" w:lineRule="auto"/>
      <w:outlineLvl w:val="4"/>
    </w:pPr>
    <w:rPr>
      <w:b/>
      <w:sz w:val="28"/>
    </w:rPr>
  </w:style>
  <w:style w:type="paragraph" w:styleId="6">
    <w:name w:val="heading 6"/>
    <w:basedOn w:val="a0"/>
    <w:next w:val="a0"/>
    <w:autoRedefine/>
    <w:unhideWhenUsed/>
    <w:qFormat/>
    <w:pPr>
      <w:keepNext/>
      <w:keepLines/>
      <w:spacing w:before="240" w:after="64" w:line="317" w:lineRule="auto"/>
      <w:outlineLvl w:val="5"/>
    </w:pPr>
    <w:rPr>
      <w:rFonts w:ascii="Arial" w:eastAsia="黑体" w:hAnsi="Arial"/>
      <w:b/>
    </w:rPr>
  </w:style>
  <w:style w:type="paragraph" w:styleId="7">
    <w:name w:val="heading 7"/>
    <w:basedOn w:val="a0"/>
    <w:next w:val="a0"/>
    <w:autoRedefine/>
    <w:unhideWhenUsed/>
    <w:qFormat/>
    <w:pPr>
      <w:keepNext/>
      <w:keepLines/>
      <w:spacing w:before="240" w:after="64" w:line="317" w:lineRule="auto"/>
      <w:outlineLvl w:val="6"/>
    </w:pPr>
    <w:rPr>
      <w:b/>
    </w:rPr>
  </w:style>
  <w:style w:type="paragraph" w:styleId="8">
    <w:name w:val="heading 8"/>
    <w:basedOn w:val="a0"/>
    <w:next w:val="a0"/>
    <w:autoRedefine/>
    <w:unhideWhenUsed/>
    <w:qFormat/>
    <w:pPr>
      <w:keepNext/>
      <w:keepLines/>
      <w:spacing w:before="240" w:after="64" w:line="317" w:lineRule="auto"/>
      <w:outlineLvl w:val="7"/>
    </w:pPr>
    <w:rPr>
      <w:rFonts w:ascii="Arial" w:eastAsia="黑体" w:hAnsi="Arial"/>
    </w:rPr>
  </w:style>
  <w:style w:type="paragraph" w:styleId="9">
    <w:name w:val="heading 9"/>
    <w:basedOn w:val="a0"/>
    <w:next w:val="a0"/>
    <w:autoRedefine/>
    <w:unhideWhenUsed/>
    <w:qFormat/>
    <w:pPr>
      <w:keepNext/>
      <w:keepLines/>
      <w:spacing w:before="240" w:after="64" w:line="317"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qFormat/>
    <w:pPr>
      <w:spacing w:after="120"/>
    </w:pPr>
  </w:style>
  <w:style w:type="paragraph" w:styleId="TOC3">
    <w:name w:val="toc 3"/>
    <w:basedOn w:val="a0"/>
    <w:next w:val="a0"/>
    <w:qFormat/>
    <w:pPr>
      <w:ind w:leftChars="400" w:left="840"/>
    </w:pPr>
  </w:style>
  <w:style w:type="paragraph" w:styleId="a5">
    <w:name w:val="Plain Text"/>
    <w:basedOn w:val="a0"/>
    <w:qFormat/>
    <w:rPr>
      <w:rFonts w:ascii="宋体" w:hAnsi="Courier New"/>
    </w:rPr>
  </w:style>
  <w:style w:type="paragraph" w:styleId="20">
    <w:name w:val="Body Text Indent 2"/>
    <w:basedOn w:val="a0"/>
    <w:uiPriority w:val="99"/>
    <w:unhideWhenUsed/>
    <w:qFormat/>
    <w:pPr>
      <w:spacing w:beforeLines="30" w:before="93" w:line="470" w:lineRule="exact"/>
      <w:ind w:firstLineChars="200" w:firstLine="544"/>
    </w:pPr>
    <w:rPr>
      <w:rFonts w:eastAsia="楷体_GB2312"/>
      <w:spacing w:val="-14"/>
      <w:sz w:val="30"/>
    </w:rPr>
  </w:style>
  <w:style w:type="paragraph" w:styleId="a6">
    <w:name w:val="footer"/>
    <w:basedOn w:val="a0"/>
    <w:autoRedefine/>
    <w:uiPriority w:val="99"/>
    <w:unhideWhenUsed/>
    <w:qFormat/>
    <w:pPr>
      <w:tabs>
        <w:tab w:val="center" w:pos="4153"/>
        <w:tab w:val="right" w:pos="8306"/>
      </w:tabs>
      <w:snapToGrid w:val="0"/>
      <w:jc w:val="left"/>
    </w:pPr>
    <w:rPr>
      <w:sz w:val="18"/>
      <w:szCs w:val="18"/>
    </w:rPr>
  </w:style>
  <w:style w:type="paragraph" w:styleId="a7">
    <w:name w:val="header"/>
    <w:basedOn w:val="a0"/>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qFormat/>
  </w:style>
  <w:style w:type="paragraph" w:styleId="TOC2">
    <w:name w:val="toc 2"/>
    <w:basedOn w:val="a0"/>
    <w:next w:val="a0"/>
    <w:qFormat/>
    <w:pPr>
      <w:ind w:leftChars="200" w:left="420"/>
    </w:pPr>
  </w:style>
  <w:style w:type="paragraph" w:styleId="a8">
    <w:name w:val="Normal (Web)"/>
    <w:basedOn w:val="a0"/>
    <w:qFormat/>
    <w:pPr>
      <w:spacing w:beforeAutospacing="1" w:afterAutospacing="1"/>
      <w:jc w:val="left"/>
    </w:pPr>
    <w:rPr>
      <w:kern w:val="0"/>
    </w:rPr>
  </w:style>
  <w:style w:type="table" w:styleId="a9">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HTML">
    <w:name w:val="HTML Code"/>
    <w:basedOn w:val="a1"/>
    <w:autoRedefine/>
    <w:qFormat/>
    <w:rPr>
      <w:rFonts w:ascii="Courier New" w:hAnsi="Courier New"/>
      <w:sz w:val="20"/>
    </w:rPr>
  </w:style>
  <w:style w:type="paragraph" w:customStyle="1" w:styleId="-">
    <w:name w:val="正文-中文"/>
    <w:qFormat/>
    <w:pPr>
      <w:widowControl w:val="0"/>
      <w:spacing w:line="460" w:lineRule="exact"/>
      <w:ind w:firstLineChars="200" w:firstLine="560"/>
      <w:jc w:val="both"/>
    </w:pPr>
    <w:rPr>
      <w:rFonts w:eastAsia="仿宋" w:cs="仿宋" w:hint="eastAsia"/>
      <w:bCs/>
      <w:color w:val="000000"/>
      <w:sz w:val="28"/>
      <w:szCs w:val="28"/>
    </w:rPr>
  </w:style>
  <w:style w:type="character" w:customStyle="1" w:styleId="10">
    <w:name w:val="标题 1 字符"/>
    <w:link w:val="1"/>
    <w:autoRedefine/>
    <w:uiPriority w:val="9"/>
    <w:qFormat/>
    <w:rPr>
      <w:rFonts w:ascii="Times New Roman" w:eastAsia="黑体" w:hAnsi="Times New Roman"/>
      <w:b/>
      <w:bCs/>
      <w:kern w:val="44"/>
      <w:sz w:val="28"/>
      <w:szCs w:val="44"/>
    </w:rPr>
  </w:style>
  <w:style w:type="paragraph" w:customStyle="1" w:styleId="--">
    <w:name w:val="参考文献--标题"/>
    <w:basedOn w:val="a0"/>
    <w:qFormat/>
    <w:pPr>
      <w:spacing w:beforeLines="50" w:before="50" w:afterLines="50" w:after="50" w:line="320" w:lineRule="exact"/>
      <w:jc w:val="left"/>
      <w:outlineLvl w:val="0"/>
    </w:pPr>
    <w:rPr>
      <w:rFonts w:ascii="黑体" w:eastAsia="黑体" w:hAnsi="黑体" w:cs="黑体" w:hint="eastAsia"/>
      <w:b/>
      <w:bCs/>
      <w:sz w:val="28"/>
    </w:rPr>
  </w:style>
  <w:style w:type="paragraph" w:customStyle="1" w:styleId="--0">
    <w:name w:val="致谢--正文"/>
    <w:basedOn w:val="a0"/>
    <w:qFormat/>
    <w:pPr>
      <w:spacing w:line="460" w:lineRule="exact"/>
      <w:ind w:firstLineChars="200" w:firstLine="560"/>
    </w:pPr>
    <w:rPr>
      <w:rFonts w:eastAsia="仿宋" w:hint="eastAsia"/>
      <w:sz w:val="28"/>
      <w:szCs w:val="28"/>
    </w:rPr>
  </w:style>
  <w:style w:type="paragraph" w:customStyle="1" w:styleId="--1">
    <w:name w:val="目录--各级标题"/>
    <w:basedOn w:val="a0"/>
    <w:qFormat/>
    <w:pPr>
      <w:tabs>
        <w:tab w:val="right" w:leader="dot" w:pos="9026"/>
      </w:tabs>
      <w:spacing w:line="360" w:lineRule="auto"/>
      <w:ind w:firstLineChars="400" w:firstLine="960"/>
      <w:jc w:val="distribute"/>
    </w:pPr>
    <w:rPr>
      <w:rFonts w:hint="eastAsia"/>
      <w:bCs/>
      <w:color w:val="000000" w:themeColor="text1"/>
      <w:szCs w:val="24"/>
    </w:rPr>
  </w:style>
  <w:style w:type="paragraph" w:customStyle="1" w:styleId="ab">
    <w:name w:val="图"/>
    <w:basedOn w:val="a0"/>
    <w:qFormat/>
    <w:pPr>
      <w:spacing w:beforeLines="100" w:before="100"/>
      <w:jc w:val="center"/>
    </w:pPr>
    <w:rPr>
      <w:rFonts w:ascii="仿宋" w:eastAsia="楷体" w:hAnsi="仿宋" w:cs="仿宋" w:hint="eastAsia"/>
      <w:sz w:val="21"/>
      <w:szCs w:val="28"/>
    </w:rPr>
  </w:style>
  <w:style w:type="paragraph" w:customStyle="1" w:styleId="-0">
    <w:name w:val="图-题注"/>
    <w:basedOn w:val="a0"/>
    <w:qFormat/>
    <w:pPr>
      <w:spacing w:afterLines="100" w:after="100" w:line="400" w:lineRule="exact"/>
      <w:jc w:val="center"/>
    </w:pPr>
    <w:rPr>
      <w:rFonts w:ascii="黑体" w:eastAsia="楷体" w:hAnsi="黑体" w:cs="黑体" w:hint="eastAsia"/>
      <w:bCs/>
      <w:sz w:val="21"/>
      <w:szCs w:val="21"/>
    </w:rPr>
  </w:style>
  <w:style w:type="paragraph" w:customStyle="1" w:styleId="--2">
    <w:name w:val="表--题注"/>
    <w:basedOn w:val="a0"/>
    <w:qFormat/>
    <w:pPr>
      <w:spacing w:afterLines="100" w:after="100" w:line="400" w:lineRule="exact"/>
      <w:jc w:val="center"/>
    </w:pPr>
    <w:rPr>
      <w:rFonts w:ascii="仿宋" w:eastAsia="黑体" w:hAnsi="仿宋" w:cs="仿宋" w:hint="eastAsia"/>
      <w:bCs/>
      <w:color w:val="000000"/>
      <w:sz w:val="21"/>
      <w:szCs w:val="28"/>
    </w:rPr>
  </w:style>
  <w:style w:type="paragraph" w:customStyle="1" w:styleId="ac">
    <w:name w:val="表"/>
    <w:basedOn w:val="a0"/>
    <w:qFormat/>
    <w:pPr>
      <w:bidi/>
      <w:spacing w:beforeLines="100" w:before="100" w:line="400" w:lineRule="exact"/>
      <w:jc w:val="center"/>
    </w:pPr>
    <w:rPr>
      <w:rFonts w:ascii="仿宋" w:eastAsia="仿宋" w:hAnsi="仿宋" w:cs="仿宋" w:hint="eastAsia"/>
      <w:bCs/>
      <w:color w:val="000000"/>
      <w:sz w:val="28"/>
      <w:szCs w:val="28"/>
    </w:rPr>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等线 Light" w:eastAsia="等线 Light" w:hAnsi="等线 Light"/>
      <w:bCs w:val="0"/>
      <w:color w:val="2F5496"/>
      <w:kern w:val="0"/>
      <w:sz w:val="32"/>
      <w:szCs w:val="32"/>
    </w:rPr>
  </w:style>
  <w:style w:type="paragraph" w:styleId="ad">
    <w:name w:val="List Paragraph"/>
    <w:basedOn w:val="a0"/>
    <w:autoRedefine/>
    <w:uiPriority w:val="99"/>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paragraph" w:customStyle="1" w:styleId="a">
    <w:name w:val="参考文献样式"/>
    <w:basedOn w:val="a0"/>
    <w:link w:val="ae"/>
    <w:autoRedefine/>
    <w:qFormat/>
    <w:pPr>
      <w:numPr>
        <w:numId w:val="2"/>
      </w:numPr>
      <w:wordWrap w:val="0"/>
      <w:autoSpaceDE w:val="0"/>
      <w:spacing w:line="320" w:lineRule="exact"/>
    </w:pPr>
    <w:rPr>
      <w:rFonts w:ascii="楷体" w:eastAsia="楷体" w:hAnsi="楷体" w:cs="楷体"/>
      <w:sz w:val="21"/>
      <w:szCs w:val="21"/>
    </w:rPr>
  </w:style>
  <w:style w:type="character" w:customStyle="1" w:styleId="ae">
    <w:name w:val="参考文献样式 字符"/>
    <w:basedOn w:val="a1"/>
    <w:link w:val="a"/>
    <w:qFormat/>
    <w:rPr>
      <w:rFonts w:ascii="楷体" w:eastAsia="楷体" w:hAnsi="楷体" w:cs="楷体"/>
      <w:kern w:val="2"/>
      <w:sz w:val="21"/>
      <w:szCs w:val="21"/>
    </w:rPr>
  </w:style>
  <w:style w:type="character" w:styleId="af">
    <w:name w:val="annotation reference"/>
    <w:basedOn w:val="a1"/>
    <w:rsid w:val="00D231D8"/>
    <w:rPr>
      <w:sz w:val="21"/>
      <w:szCs w:val="21"/>
    </w:rPr>
  </w:style>
  <w:style w:type="paragraph" w:styleId="af0">
    <w:name w:val="annotation text"/>
    <w:basedOn w:val="a0"/>
    <w:link w:val="af1"/>
    <w:rsid w:val="00D231D8"/>
    <w:pPr>
      <w:jc w:val="left"/>
    </w:pPr>
  </w:style>
  <w:style w:type="character" w:customStyle="1" w:styleId="af1">
    <w:name w:val="批注文字 字符"/>
    <w:basedOn w:val="a1"/>
    <w:link w:val="af0"/>
    <w:rsid w:val="00D231D8"/>
    <w:rPr>
      <w:kern w:val="2"/>
      <w:sz w:val="24"/>
    </w:rPr>
  </w:style>
  <w:style w:type="paragraph" w:styleId="af2">
    <w:name w:val="annotation subject"/>
    <w:basedOn w:val="af0"/>
    <w:next w:val="af0"/>
    <w:link w:val="af3"/>
    <w:rsid w:val="00D231D8"/>
    <w:rPr>
      <w:b/>
      <w:bCs/>
    </w:rPr>
  </w:style>
  <w:style w:type="character" w:customStyle="1" w:styleId="af3">
    <w:name w:val="批注主题 字符"/>
    <w:basedOn w:val="af1"/>
    <w:link w:val="af2"/>
    <w:rsid w:val="00D231D8"/>
    <w:rPr>
      <w:b/>
      <w:bC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commentsExtended" Target="commentsExtended.xml"/><Relationship Id="rId26" Type="http://schemas.openxmlformats.org/officeDocument/2006/relationships/image" Target="media/image7.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1.xml"/><Relationship Id="rId19" Type="http://schemas.microsoft.com/office/2016/09/relationships/commentsIds" Target="commentsIds.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8C57C2-6769-4A66-AEE6-2E4FC7AC1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32</Pages>
  <Words>2495</Words>
  <Characters>14225</Characters>
  <Application>Microsoft Office Word</Application>
  <DocSecurity>0</DocSecurity>
  <Lines>118</Lines>
  <Paragraphs>33</Paragraphs>
  <ScaleCrop>false</ScaleCrop>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Rumours</dc:creator>
  <cp:lastModifiedBy>zx</cp:lastModifiedBy>
  <cp:revision>8</cp:revision>
  <dcterms:created xsi:type="dcterms:W3CDTF">2025-11-15T09:37:00Z</dcterms:created>
  <dcterms:modified xsi:type="dcterms:W3CDTF">2026-04-12T02:44:00Z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2052-12.1.0.25856</vt:lpwstr>
  </property>
  <property fmtid="{D5CDD505-2E9C-101B-9397-08002B2CF9AE}" pid="3" name="ICV">
    <vt:lpwstr>BBAC69AA540245DEB860F0FDBCA162A9_13</vt:lpwstr>
  </property>
  <property fmtid="{D5CDD505-2E9C-101B-9397-08002B2CF9AE}" pid="4" name="KSOTemplateDocerSaveRecord">
    <vt:lpwstr>eyJoZGlkIjoiMzZmZjUwMWY4N2QyM2RjMjEwNzBiMmYxN2JjMGE5ODciLCJ1c2VySWQiOiI5MzgzNDcxMzEifQ==</vt:lpwstr>
  </property>
</Properties>
</file>