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  <w:bookmarkStart w:id="0" w:name="_GoBack"/>
      <w:bookmarkEnd w:id="0"/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44AC74E9" w14:textId="270DDD52" w:rsidR="0086531B" w:rsidRDefault="0086531B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&amp; Tech. of China</w:t>
      </w:r>
      <w:r>
        <w:rPr>
          <w:rFonts w:asciiTheme="minorHAnsi" w:hAnsiTheme="minorHAnsi" w:hint="eastAsia"/>
          <w:sz w:val="22"/>
          <w:szCs w:val="22"/>
        </w:rPr>
        <w:tab/>
        <w:t>Electronics &amp; Engineering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 w:hint="eastAsia"/>
          <w:sz w:val="22"/>
          <w:szCs w:val="22"/>
        </w:rPr>
        <w:t>.</w:t>
      </w:r>
      <w:r w:rsidRPr="00BF130F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2006</w:t>
      </w:r>
    </w:p>
    <w:p w14:paraId="2D1BA607" w14:textId="18BD2EB1" w:rsidR="0086531B" w:rsidRDefault="0086531B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Univ. of </w:t>
      </w:r>
      <w:r w:rsidRPr="00864370">
        <w:rPr>
          <w:rFonts w:asciiTheme="minorHAnsi" w:hAnsiTheme="minorHAnsi"/>
          <w:sz w:val="22"/>
          <w:szCs w:val="22"/>
        </w:rPr>
        <w:t>Gävle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 xml:space="preserve">M.S. 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34459821" w:rsidR="00D6078D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041762C1" w14:textId="77777777" w:rsidR="0086531B" w:rsidRPr="00BF130F" w:rsidRDefault="0086531B" w:rsidP="0086531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Illinois at Urbana-Champaign</w:t>
      </w:r>
      <w:r>
        <w:rPr>
          <w:rFonts w:asciiTheme="minorHAnsi" w:hAnsiTheme="minorHAnsi" w:hint="eastAsia"/>
          <w:sz w:val="22"/>
          <w:szCs w:val="22"/>
        </w:rPr>
        <w:tab/>
        <w:t>Geographic Information Science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Postdoctoral</w:t>
      </w:r>
      <w:r>
        <w:rPr>
          <w:rFonts w:asciiTheme="minorHAnsi" w:hAnsiTheme="minorHAnsi" w:hint="eastAsia"/>
          <w:sz w:val="22"/>
          <w:szCs w:val="22"/>
        </w:rPr>
        <w:tab/>
        <w:t>2016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0377DF04" w:rsidR="00760D26" w:rsidRDefault="00E97497" w:rsidP="00CF246D">
      <w:pPr>
        <w:pStyle w:val="BodyText"/>
        <w:ind w:left="360"/>
        <w:jc w:val="left"/>
        <w:rPr>
          <w:rFonts w:asciiTheme="minorHAnsi" w:hAnsiTheme="minorHAns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="00CF246D">
        <w:rPr>
          <w:rFonts w:asciiTheme="minorHAnsi" w:hAnsiTheme="minorHAnsi"/>
          <w:sz w:val="22"/>
          <w:szCs w:val="22"/>
        </w:rPr>
        <w:t>Social Science Research Institute</w:t>
      </w:r>
    </w:p>
    <w:p w14:paraId="28B35C38" w14:textId="03AB4A86" w:rsidR="000833FF" w:rsidRPr="00BF130F" w:rsidRDefault="000833FF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ICS Associate, Institute for CyberScience</w:t>
      </w:r>
    </w:p>
    <w:p w14:paraId="462F2FFE" w14:textId="5F0E78BF" w:rsidR="00685078" w:rsidRPr="00BF130F" w:rsidRDefault="00685078" w:rsidP="00685078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 (2016</w:t>
      </w:r>
      <w:r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6884B561" w14:textId="4142FFC3" w:rsidR="00685078" w:rsidRDefault="00685078" w:rsidP="00685078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Lecturer</w:t>
      </w:r>
      <w:r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5E384FD1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0833FF">
        <w:rPr>
          <w:rFonts w:ascii="Calibri" w:hAnsi="Calibri" w:cs="Arial"/>
          <w:bCs w:val="0"/>
          <w:sz w:val="22"/>
          <w:szCs w:val="22"/>
        </w:rPr>
        <w:t xml:space="preserve"> (NCSA)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4180FE30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8F4D0D">
        <w:rPr>
          <w:rFonts w:asciiTheme="minorHAnsi" w:hAnsiTheme="minorHAnsi"/>
          <w:b/>
          <w:sz w:val="22"/>
          <w:szCs w:val="22"/>
        </w:rPr>
        <w:t>D PUBLICATIONS</w:t>
      </w:r>
    </w:p>
    <w:p w14:paraId="51DB3B22" w14:textId="22CE5777" w:rsidR="00AA6E40" w:rsidRPr="00AA6E40" w:rsidRDefault="006A1BFF" w:rsidP="00AA6E40">
      <w:pPr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>Peer-reviewed journals</w:t>
      </w:r>
    </w:p>
    <w:p w14:paraId="2D98D7E3" w14:textId="293BF2FA" w:rsidR="00496168" w:rsidRDefault="00F619CC" w:rsidP="00F619CC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Gao, Y., Wang, S.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Padmanabhan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A., </w:t>
      </w:r>
      <w:r w:rsidRPr="00F619CC">
        <w:rPr>
          <w:rFonts w:asciiTheme="minorHAnsi" w:hAnsiTheme="minorHAnsi"/>
          <w:b/>
          <w:color w:val="333333"/>
          <w:sz w:val="22"/>
          <w:szCs w:val="22"/>
          <w:lang w:eastAsia="zh-CN"/>
        </w:rPr>
        <w:t>Yin, J.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and Cao, G. 2017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. Mapping Spatiotemporal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Patterns of Events Using Social Media: A Case Study of Influenza Trends. </w:t>
      </w:r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>International Journal of Geographical Information Science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 (accepted, forthcoming)</w:t>
      </w:r>
    </w:p>
    <w:p w14:paraId="5A0A37D4" w14:textId="44C2F221" w:rsidR="00F619CC" w:rsidRPr="00F619CC" w:rsidRDefault="00F619CC" w:rsidP="00F619CC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Soliman, A.,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Soltani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Q., </w:t>
      </w:r>
      <w:r w:rsidRPr="00F619CC">
        <w:rPr>
          <w:rFonts w:asciiTheme="minorHAnsi" w:hAnsiTheme="minorHAnsi"/>
          <w:b/>
          <w:color w:val="333333"/>
          <w:sz w:val="22"/>
          <w:szCs w:val="22"/>
          <w:lang w:eastAsia="zh-CN"/>
        </w:rPr>
        <w:t>Yin, J.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Padmanabhan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, A., and Wang, S.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2017.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 Social sensing of urban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land use based on analysis of Twitter users’ mobility patterns. </w:t>
      </w:r>
      <w:proofErr w:type="spellStart"/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>PLoS</w:t>
      </w:r>
      <w:proofErr w:type="spellEnd"/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 xml:space="preserve"> ONE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12(7), </w:t>
      </w:r>
      <w:proofErr w:type="gram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DOI:10.1371/journal.pone</w:t>
      </w:r>
      <w:proofErr w:type="gram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.0181657</w:t>
      </w:r>
    </w:p>
    <w:p w14:paraId="30439262" w14:textId="77777777" w:rsidR="00510702" w:rsidRPr="004D0236" w:rsidRDefault="00BF02C8" w:rsidP="00AA6E4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4D0236">
        <w:rPr>
          <w:rFonts w:asciiTheme="minorHAnsi" w:hAnsiTheme="minorHAnsi" w:cs="Arial"/>
          <w:b/>
          <w:sz w:val="22"/>
          <w:szCs w:val="22"/>
        </w:rPr>
        <w:t>Yin, J.</w:t>
      </w:r>
      <w:r w:rsidRPr="004D0236">
        <w:rPr>
          <w:rFonts w:asciiTheme="minorHAnsi" w:hAnsiTheme="minorHAnsi" w:cs="Arial"/>
          <w:sz w:val="22"/>
          <w:szCs w:val="22"/>
        </w:rPr>
        <w:t xml:space="preserve">, Soliman, A., Yin, D. and Wang, S. 2017. Delineate urban boundaries in Great Britain from the network of large scale Twitter user spatial interactions. </w:t>
      </w:r>
      <w:r w:rsidRPr="004D0236">
        <w:rPr>
          <w:rFonts w:asciiTheme="minorHAnsi" w:hAnsiTheme="minorHAnsi" w:cs="Arial"/>
          <w:i/>
          <w:sz w:val="22"/>
          <w:szCs w:val="22"/>
        </w:rPr>
        <w:t>International Journal of Geographical Information Science</w:t>
      </w:r>
      <w:r w:rsidR="00A30D7A" w:rsidRPr="004D0236">
        <w:rPr>
          <w:rFonts w:asciiTheme="minorHAnsi" w:hAnsiTheme="minorHAnsi" w:cs="Arial"/>
          <w:i/>
          <w:sz w:val="22"/>
          <w:szCs w:val="22"/>
        </w:rPr>
        <w:t xml:space="preserve">, </w:t>
      </w:r>
      <w:r w:rsidR="00A30D7A" w:rsidRPr="004D0236">
        <w:rPr>
          <w:rFonts w:asciiTheme="minorHAnsi" w:hAnsiTheme="minorHAnsi" w:cs="Arial"/>
          <w:sz w:val="22"/>
          <w:szCs w:val="22"/>
        </w:rPr>
        <w:t xml:space="preserve">pp. 1-21, </w:t>
      </w:r>
      <w:hyperlink r:id="rId7" w:history="1">
        <w:r w:rsidR="00510702" w:rsidRPr="004D0236">
          <w:rPr>
            <w:rStyle w:val="Hyperlink"/>
            <w:rFonts w:asciiTheme="minorHAnsi" w:hAnsiTheme="minorHAnsi"/>
            <w:color w:val="10147E"/>
            <w:sz w:val="22"/>
            <w:szCs w:val="22"/>
            <w:u w:val="none"/>
          </w:rPr>
          <w:t>http://dx.doi.org/10.1080/13658816.2017.1282615</w:t>
        </w:r>
      </w:hyperlink>
    </w:p>
    <w:p w14:paraId="47045B71" w14:textId="405AFA6E" w:rsidR="00510702" w:rsidRPr="00B62353" w:rsidRDefault="007E47A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, Gao, Y., Du, Z. and Wang, S. 2016. Exploring Multi-Scale Spatiotemporal Twitter User Mobility Patterns with a Visual-Analytics Approach. </w:t>
      </w:r>
      <w:r w:rsidRPr="00B6235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B62353">
        <w:rPr>
          <w:rFonts w:ascii="Calibri" w:hAnsi="Calibri" w:cs="Arial"/>
          <w:sz w:val="22"/>
          <w:szCs w:val="22"/>
        </w:rPr>
        <w:t>, 5(10):187</w:t>
      </w:r>
    </w:p>
    <w:p w14:paraId="3507CB8A" w14:textId="135947E0" w:rsidR="00890411" w:rsidRPr="00B62353" w:rsidRDefault="00890411" w:rsidP="00B6235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>Jiang, B., Ma</w:t>
      </w:r>
      <w:r w:rsidR="009021F6" w:rsidRPr="00B62353">
        <w:rPr>
          <w:rFonts w:ascii="Calibri" w:hAnsi="Calibri" w:cs="Arial"/>
          <w:sz w:val="22"/>
          <w:szCs w:val="22"/>
        </w:rPr>
        <w:t xml:space="preserve">, D., </w:t>
      </w:r>
      <w:r w:rsidR="009021F6" w:rsidRPr="00B62353">
        <w:rPr>
          <w:rFonts w:ascii="Calibri" w:hAnsi="Calibri" w:cs="Arial"/>
          <w:b/>
          <w:sz w:val="22"/>
          <w:szCs w:val="22"/>
        </w:rPr>
        <w:t>Yin, J.</w:t>
      </w:r>
      <w:r w:rsidR="009021F6" w:rsidRPr="00B62353">
        <w:rPr>
          <w:rFonts w:ascii="Calibri" w:hAnsi="Calibri" w:cs="Arial"/>
          <w:sz w:val="22"/>
          <w:szCs w:val="22"/>
        </w:rPr>
        <w:t xml:space="preserve"> and Sandberg, M. 2016</w:t>
      </w:r>
      <w:r w:rsidRPr="00B62353">
        <w:rPr>
          <w:rFonts w:ascii="Calibri" w:hAnsi="Calibri" w:cs="Arial"/>
          <w:sz w:val="22"/>
          <w:szCs w:val="22"/>
        </w:rPr>
        <w:t>. Spatial Distribution of Tweet Numbers</w:t>
      </w:r>
      <w:r w:rsidR="009021F6" w:rsidRPr="00B62353">
        <w:rPr>
          <w:rFonts w:ascii="Calibri" w:hAnsi="Calibri" w:cs="Arial"/>
          <w:sz w:val="22"/>
          <w:szCs w:val="22"/>
        </w:rPr>
        <w:t xml:space="preserve"> </w:t>
      </w:r>
      <w:r w:rsidRPr="00B62353">
        <w:rPr>
          <w:rFonts w:ascii="Calibri" w:hAnsi="Calibri" w:cs="Arial"/>
          <w:sz w:val="22"/>
          <w:szCs w:val="22"/>
        </w:rPr>
        <w:t xml:space="preserve">and Densities in Cities. </w:t>
      </w:r>
      <w:r w:rsidRPr="00B62353">
        <w:rPr>
          <w:rFonts w:ascii="Calibri" w:hAnsi="Calibri" w:cs="Arial"/>
          <w:i/>
          <w:sz w:val="22"/>
          <w:szCs w:val="22"/>
        </w:rPr>
        <w:t>Geographical Analysis</w:t>
      </w:r>
      <w:r w:rsidRPr="00B62353">
        <w:rPr>
          <w:rFonts w:ascii="Calibri" w:hAnsi="Calibri" w:cs="Arial"/>
          <w:sz w:val="22"/>
          <w:szCs w:val="22"/>
        </w:rPr>
        <w:t>, DOI: 10.1111/gean.12096</w:t>
      </w:r>
    </w:p>
    <w:p w14:paraId="757CB5E0" w14:textId="77777777" w:rsidR="00510702" w:rsidRPr="00B62353" w:rsidRDefault="002B6BD4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>Jiang, B.,</w:t>
      </w:r>
      <w:r w:rsidR="00666396" w:rsidRPr="00B62353">
        <w:rPr>
          <w:rFonts w:ascii="Calibri" w:hAnsi="Calibri" w:cs="Arial"/>
          <w:sz w:val="22"/>
          <w:szCs w:val="22"/>
        </w:rPr>
        <w:t xml:space="preserve"> </w:t>
      </w:r>
      <w:r w:rsidR="00666396" w:rsidRPr="00B62353">
        <w:rPr>
          <w:rFonts w:ascii="Calibri" w:hAnsi="Calibri" w:cs="Arial"/>
          <w:b/>
          <w:sz w:val="22"/>
          <w:szCs w:val="22"/>
        </w:rPr>
        <w:t>Yin, J.</w:t>
      </w:r>
      <w:r w:rsidR="00666396" w:rsidRPr="00B62353">
        <w:rPr>
          <w:rFonts w:ascii="Calibri" w:hAnsi="Calibri" w:cs="Arial"/>
          <w:sz w:val="22"/>
          <w:szCs w:val="22"/>
        </w:rPr>
        <w:t xml:space="preserve"> and Liu, Q. 2015</w:t>
      </w:r>
      <w:r w:rsidRPr="00B62353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62353">
        <w:rPr>
          <w:rFonts w:ascii="Calibri" w:hAnsi="Calibri" w:cs="Arial"/>
          <w:sz w:val="22"/>
          <w:szCs w:val="22"/>
        </w:rPr>
        <w:t>Zipf’s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 Law for All the Natural Cities around the World. </w:t>
      </w:r>
      <w:r w:rsidRPr="00B62353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B62353">
        <w:rPr>
          <w:rFonts w:ascii="Calibri" w:hAnsi="Calibri" w:cs="Arial"/>
          <w:sz w:val="22"/>
          <w:szCs w:val="22"/>
        </w:rPr>
        <w:t>, 29(3), pp. 498-522</w:t>
      </w:r>
    </w:p>
    <w:p w14:paraId="111E7DCA" w14:textId="73F2CB77" w:rsidR="00086CE3" w:rsidRPr="00B62353" w:rsidRDefault="00086CE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 xml:space="preserve">Jiang, B. and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2014. </w:t>
      </w:r>
      <w:proofErr w:type="spellStart"/>
      <w:r w:rsidRPr="00B62353">
        <w:rPr>
          <w:rFonts w:ascii="Calibri" w:hAnsi="Calibri" w:cs="Arial"/>
          <w:sz w:val="22"/>
          <w:szCs w:val="22"/>
        </w:rPr>
        <w:t>Ht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-Index to Quantify the Fractal or Scaling Structure of Geographic Features. </w:t>
      </w:r>
      <w:r w:rsidRPr="00B62353">
        <w:rPr>
          <w:rFonts w:ascii="Calibri" w:hAnsi="Calibri" w:cs="Arial"/>
          <w:i/>
          <w:sz w:val="22"/>
          <w:szCs w:val="22"/>
        </w:rPr>
        <w:t>Annals of the Association of American Geographers</w:t>
      </w:r>
      <w:r w:rsidRPr="00B62353">
        <w:rPr>
          <w:rFonts w:ascii="Calibri" w:hAnsi="Calibri" w:cs="Arial"/>
          <w:sz w:val="22"/>
          <w:szCs w:val="22"/>
        </w:rPr>
        <w:t>, pp. 1–12</w:t>
      </w:r>
    </w:p>
    <w:p w14:paraId="4F437330" w14:textId="0A28C502" w:rsidR="00060E4D" w:rsidRDefault="00060E4D" w:rsidP="00C01CF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Carswell, J.D. 2013. Spatial Search Techniques for Mobile 3D Queries in Sensor</w:t>
      </w:r>
      <w:r w:rsidR="00C01CF3">
        <w:rPr>
          <w:rFonts w:ascii="Calibri" w:hAnsi="Calibri" w:cs="Arial"/>
          <w:sz w:val="22"/>
          <w:szCs w:val="22"/>
        </w:rPr>
        <w:t xml:space="preserve"> </w:t>
      </w:r>
      <w:r w:rsidRPr="00C01CF3">
        <w:rPr>
          <w:rFonts w:ascii="Calibri" w:hAnsi="Calibri" w:cs="Arial"/>
          <w:sz w:val="22"/>
          <w:szCs w:val="22"/>
        </w:rPr>
        <w:t xml:space="preserve">Web Environments. </w:t>
      </w:r>
      <w:r w:rsidRPr="00C01CF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C01CF3">
        <w:rPr>
          <w:rFonts w:ascii="Calibri" w:hAnsi="Calibri" w:cs="Arial"/>
          <w:sz w:val="22"/>
          <w:szCs w:val="22"/>
        </w:rPr>
        <w:t>, 2(1): pp.135-154</w:t>
      </w:r>
    </w:p>
    <w:p w14:paraId="2E60BE85" w14:textId="3F3D8769" w:rsidR="00CA0C7C" w:rsidRPr="00CA0C7C" w:rsidRDefault="00CA0C7C" w:rsidP="00CA0C7C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CA0C7C">
        <w:rPr>
          <w:rFonts w:ascii="Calibri" w:hAnsi="Calibri" w:cs="Arial"/>
          <w:sz w:val="22"/>
          <w:szCs w:val="22"/>
        </w:rPr>
        <w:t xml:space="preserve">Carswell, J.D., Gardiner, K. and </w:t>
      </w:r>
      <w:r w:rsidRPr="00CA0C7C">
        <w:rPr>
          <w:rFonts w:ascii="Calibri" w:hAnsi="Calibri" w:cs="Arial"/>
          <w:b/>
          <w:sz w:val="22"/>
          <w:szCs w:val="22"/>
        </w:rPr>
        <w:t>Yin, J.</w:t>
      </w:r>
      <w:r w:rsidRPr="00CA0C7C">
        <w:rPr>
          <w:rFonts w:ascii="Calibri" w:hAnsi="Calibri" w:cs="Arial"/>
          <w:sz w:val="22"/>
          <w:szCs w:val="22"/>
        </w:rPr>
        <w:t xml:space="preserve"> (2010). Mobile Visibility Querying for LBS. </w:t>
      </w:r>
      <w:r w:rsidRPr="00CA0C7C">
        <w:rPr>
          <w:rFonts w:ascii="Calibri" w:hAnsi="Calibri" w:cs="Arial"/>
          <w:i/>
          <w:sz w:val="22"/>
          <w:szCs w:val="22"/>
        </w:rPr>
        <w:t>Transactions in GIS</w:t>
      </w:r>
      <w:r w:rsidRPr="00CA0C7C">
        <w:rPr>
          <w:rFonts w:ascii="Calibri" w:hAnsi="Calibri" w:cs="Arial"/>
          <w:sz w:val="22"/>
          <w:szCs w:val="22"/>
        </w:rPr>
        <w:t>, 14(6): pp. 791-809, Wiley online library</w:t>
      </w:r>
    </w:p>
    <w:p w14:paraId="7D4615BD" w14:textId="312D41C3" w:rsidR="00086CE3" w:rsidRPr="00BE0244" w:rsidRDefault="0068082B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 xml:space="preserve">Jiang, B.,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Zhao, S., 2009. Characterizing the human mobility pattern in a large street network. </w:t>
      </w:r>
      <w:r w:rsidRPr="00B62353">
        <w:rPr>
          <w:rFonts w:ascii="Calibri" w:hAnsi="Calibri" w:cs="Arial"/>
          <w:i/>
          <w:sz w:val="22"/>
          <w:szCs w:val="22"/>
        </w:rPr>
        <w:t>Physical Review E</w:t>
      </w:r>
      <w:r w:rsidRPr="00B62353">
        <w:rPr>
          <w:rFonts w:ascii="Calibri" w:hAnsi="Calibri" w:cs="Arial"/>
          <w:sz w:val="22"/>
          <w:szCs w:val="22"/>
        </w:rPr>
        <w:t>, 80(2), p.021136</w:t>
      </w:r>
    </w:p>
    <w:p w14:paraId="0DAA5FFD" w14:textId="4352018C" w:rsidR="00BE0244" w:rsidRPr="00BE0244" w:rsidRDefault="00BE0244" w:rsidP="00BE0244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E0244">
        <w:rPr>
          <w:rFonts w:ascii="Calibri" w:hAnsi="Calibri" w:cs="Arial"/>
          <w:sz w:val="22"/>
          <w:szCs w:val="22"/>
        </w:rPr>
        <w:lastRenderedPageBreak/>
        <w:t xml:space="preserve">Jiang, B., Zhao, S. and </w:t>
      </w:r>
      <w:r w:rsidRPr="00BE0244">
        <w:rPr>
          <w:rFonts w:ascii="Calibri" w:hAnsi="Calibri" w:cs="Arial"/>
          <w:b/>
          <w:sz w:val="22"/>
          <w:szCs w:val="22"/>
        </w:rPr>
        <w:t>Yin, J.</w:t>
      </w:r>
      <w:r>
        <w:rPr>
          <w:rFonts w:ascii="Calibri" w:hAnsi="Calibri" w:cs="Arial"/>
          <w:sz w:val="22"/>
          <w:szCs w:val="22"/>
        </w:rPr>
        <w:t xml:space="preserve"> 2008</w:t>
      </w:r>
      <w:r w:rsidRPr="00BE0244">
        <w:rPr>
          <w:rFonts w:ascii="Calibri" w:hAnsi="Calibri" w:cs="Arial"/>
          <w:sz w:val="22"/>
          <w:szCs w:val="22"/>
        </w:rPr>
        <w:t xml:space="preserve">. Self-organized natural roads for predicting traffic flow: a sensitivity study. </w:t>
      </w:r>
      <w:r w:rsidRPr="00BE0244">
        <w:rPr>
          <w:rFonts w:ascii="Calibri" w:hAnsi="Calibri" w:cs="Arial"/>
          <w:i/>
          <w:sz w:val="22"/>
          <w:szCs w:val="22"/>
        </w:rPr>
        <w:t>Journal of statistical mechanics: Theory and experiment</w:t>
      </w:r>
      <w:r w:rsidRPr="00BE0244">
        <w:rPr>
          <w:rFonts w:ascii="Calibri" w:hAnsi="Calibri" w:cs="Arial"/>
          <w:sz w:val="22"/>
          <w:szCs w:val="22"/>
        </w:rPr>
        <w:t>, P07008, IOP Publishing</w:t>
      </w:r>
    </w:p>
    <w:p w14:paraId="1299248A" w14:textId="33841945" w:rsidR="005E7D5A" w:rsidRPr="008065F7" w:rsidRDefault="00D614F0" w:rsidP="005E7D5A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D.</w:t>
      </w:r>
      <w:r w:rsidR="005E7D5A" w:rsidRPr="008065F7">
        <w:rPr>
          <w:rFonts w:ascii="Calibri" w:hAnsi="Calibri"/>
          <w:b/>
          <w:szCs w:val="22"/>
        </w:rPr>
        <w:t xml:space="preserve"> </w:t>
      </w:r>
      <w:r w:rsidR="005E7D5A">
        <w:rPr>
          <w:rFonts w:ascii="Calibri" w:hAnsi="Calibri"/>
          <w:b/>
          <w:szCs w:val="22"/>
        </w:rPr>
        <w:t>Ongoing Research Projects</w:t>
      </w:r>
    </w:p>
    <w:p w14:paraId="5314CEB5" w14:textId="77777777" w:rsidR="007F2F6A" w:rsidRPr="00C54041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 "A cloud computing enabled GIS platform for the integration and synthesis of multi-layer geospatial data sources in urban studies: Understanding urban dynamics from geospatial Big Data". Microsoft Azure Data Science Research Award, $20,000. Project dates: 12/04/2016—12/03/2017.</w:t>
      </w:r>
    </w:p>
    <w:p w14:paraId="604AD656" w14:textId="77777777" w:rsidR="007F2F6A" w:rsidRPr="00C54041" w:rsidRDefault="007F2F6A" w:rsidP="007F2F6A">
      <w:pPr>
        <w:rPr>
          <w:rFonts w:ascii="Calibri" w:hAnsi="Calibri" w:cs="Arial"/>
          <w:szCs w:val="22"/>
        </w:rPr>
      </w:pPr>
    </w:p>
    <w:p w14:paraId="320D8041" w14:textId="77777777" w:rsidR="007F2F6A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Co-PI. “Ecological Migration in a Large-Scale Quasi-Experiment Design in China: Implications of Climate Change, Landscape Structure, Ecosystem Services and Government Intervention”. IEEE Seed Grant Program, $25,000. Project dates: 04/15/2017—06/30-2018</w:t>
      </w:r>
    </w:p>
    <w:p w14:paraId="7BE525FA" w14:textId="77777777" w:rsidR="00F619CC" w:rsidRDefault="00F619CC" w:rsidP="007F2F6A">
      <w:pPr>
        <w:rPr>
          <w:rFonts w:ascii="Calibri" w:hAnsi="Calibri" w:cs="Arial"/>
          <w:szCs w:val="22"/>
        </w:rPr>
      </w:pPr>
    </w:p>
    <w:p w14:paraId="058E96DC" w14:textId="77777777" w:rsidR="00F619CC" w:rsidRPr="00F619CC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Co-I. “Cognitive Changes Associated with Hormonal Treatment for Breast Cancer”. Health</w:t>
      </w:r>
    </w:p>
    <w:p w14:paraId="4A3E3B4E" w14:textId="77777777" w:rsidR="00F619CC" w:rsidRPr="00F619CC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&amp; Environment initiative seed grant, lead I: Prof. Sheri A. Berenbaum, $49,972. Project</w:t>
      </w:r>
    </w:p>
    <w:p w14:paraId="20EEDAC3" w14:textId="507600D1" w:rsidR="00F619CC" w:rsidRPr="00C54041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dates: 07/01/2017—06/30-2019</w:t>
      </w:r>
    </w:p>
    <w:p w14:paraId="4AFDFD60" w14:textId="77777777" w:rsidR="007F2F6A" w:rsidRPr="00C54041" w:rsidRDefault="007F2F6A" w:rsidP="007F2F6A">
      <w:pPr>
        <w:rPr>
          <w:rFonts w:ascii="Calibri" w:hAnsi="Calibri" w:cs="Arial"/>
          <w:b/>
          <w:bCs/>
          <w:szCs w:val="22"/>
        </w:rPr>
      </w:pPr>
    </w:p>
    <w:p w14:paraId="04B9483C" w14:textId="0CEE3BD2" w:rsidR="007F2F6A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“Mining Twitter User Demographics as a First-Step in Big Data for Population Research”. XSEDE (Extreme Science and Engineering Discovery Environment) Startup computational resource allocation award, $2,794.78 (50,000 SUs). Project dates: 03/27/2017—03/26-2018</w:t>
      </w:r>
    </w:p>
    <w:p w14:paraId="796DA80B" w14:textId="77777777" w:rsidR="00A94508" w:rsidRDefault="00A94508" w:rsidP="0051506B">
      <w:pPr>
        <w:rPr>
          <w:rFonts w:asciiTheme="minorHAnsi" w:hAnsiTheme="minorHAnsi"/>
          <w:b/>
          <w:sz w:val="22"/>
          <w:szCs w:val="22"/>
        </w:rPr>
      </w:pPr>
    </w:p>
    <w:p w14:paraId="4F2F9FAB" w14:textId="0D86C1BF" w:rsidR="0051506B" w:rsidRPr="00C82722" w:rsidRDefault="00C82722" w:rsidP="0051506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E. </w:t>
      </w:r>
      <w:r w:rsidR="0051506B" w:rsidRPr="00C82722">
        <w:rPr>
          <w:rFonts w:asciiTheme="minorHAnsi" w:hAnsiTheme="minorHAnsi"/>
          <w:b/>
        </w:rPr>
        <w:t>Service to the Profession</w:t>
      </w:r>
    </w:p>
    <w:p w14:paraId="710D4400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Program committees</w:t>
      </w:r>
    </w:p>
    <w:p w14:paraId="40789B2E" w14:textId="77777777" w:rsidR="00065B41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Big Movement Data for Geospatial Analytics on Urban Interactions</w:t>
      </w:r>
      <w:r w:rsidRPr="0051506B">
        <w:rPr>
          <w:rFonts w:ascii="Calibri" w:hAnsi="Calibri" w:cs="Arial"/>
          <w:szCs w:val="22"/>
        </w:rPr>
        <w:t>,</w:t>
      </w:r>
      <w:r w:rsidR="0015081A">
        <w:rPr>
          <w:rFonts w:ascii="Calibri" w:hAnsi="Calibri" w:cs="Arial"/>
          <w:szCs w:val="22"/>
        </w:rPr>
        <w:t xml:space="preserve"> </w:t>
      </w:r>
      <w:r w:rsidRPr="00FC5895">
        <w:rPr>
          <w:rFonts w:ascii="Calibri" w:hAnsi="Calibri" w:cs="Arial"/>
          <w:szCs w:val="22"/>
        </w:rPr>
        <w:t>Symposium on Human Dynamics in Smart and Connected Communities</w:t>
      </w:r>
      <w:r w:rsidRPr="0051506B">
        <w:rPr>
          <w:rFonts w:ascii="Calibri" w:hAnsi="Calibri" w:cs="Arial"/>
          <w:szCs w:val="22"/>
        </w:rPr>
        <w:t>, 2017 AAG Annual</w:t>
      </w:r>
      <w:r w:rsidR="0015081A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Meeting, Boston, Massachusetts, April 5 - April 9, 2017</w:t>
      </w:r>
    </w:p>
    <w:p w14:paraId="3A229DF4" w14:textId="7004711D" w:rsidR="0051506B" w:rsidRPr="0051506B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Understanding Urban Dynamics Based on Movement Big Data</w:t>
      </w:r>
      <w:r w:rsidRPr="0051506B">
        <w:rPr>
          <w:rFonts w:ascii="Calibri" w:hAnsi="Calibri" w:cs="Arial"/>
          <w:szCs w:val="22"/>
        </w:rPr>
        <w:t>, 2016</w:t>
      </w:r>
      <w:r w:rsidR="00065B41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AAG Annual Meeting, San Francisco, California, March 29 - April 2, 2016</w:t>
      </w:r>
    </w:p>
    <w:p w14:paraId="5AEB0996" w14:textId="05DBB881" w:rsidR="00592D20" w:rsidRDefault="0051506B" w:rsidP="00592D20">
      <w:pPr>
        <w:ind w:left="288" w:hanging="288"/>
        <w:rPr>
          <w:rFonts w:ascii="Calibri" w:hAnsi="Calibri" w:cs="Arial"/>
          <w:i/>
          <w:szCs w:val="22"/>
        </w:rPr>
      </w:pPr>
      <w:r w:rsidRPr="0051506B">
        <w:rPr>
          <w:rFonts w:ascii="Calibri" w:hAnsi="Calibri" w:cs="Arial"/>
          <w:szCs w:val="22"/>
        </w:rPr>
        <w:t xml:space="preserve">Program committee member for </w:t>
      </w:r>
      <w:r w:rsidRPr="00FC5895">
        <w:rPr>
          <w:rFonts w:ascii="Calibri" w:hAnsi="Calibri" w:cs="Arial"/>
          <w:i/>
          <w:szCs w:val="22"/>
        </w:rPr>
        <w:t>International Conferenc</w:t>
      </w:r>
      <w:r w:rsidR="00065B41">
        <w:rPr>
          <w:rFonts w:ascii="Calibri" w:hAnsi="Calibri" w:cs="Arial"/>
          <w:i/>
          <w:szCs w:val="22"/>
        </w:rPr>
        <w:t xml:space="preserve">e on Location-based Social Media </w:t>
      </w:r>
      <w:r w:rsidRPr="00FC5895">
        <w:rPr>
          <w:rFonts w:ascii="Calibri" w:hAnsi="Calibri" w:cs="Arial"/>
          <w:i/>
          <w:szCs w:val="22"/>
        </w:rPr>
        <w:t>Data</w:t>
      </w:r>
      <w:r w:rsidRPr="0051506B">
        <w:rPr>
          <w:rFonts w:ascii="Calibri" w:hAnsi="Calibri" w:cs="Arial"/>
          <w:szCs w:val="22"/>
        </w:rPr>
        <w:t>, Athens, Georgia, USA, March 5-7, 2015</w:t>
      </w:r>
    </w:p>
    <w:p w14:paraId="5941EDC0" w14:textId="77777777" w:rsidR="00592D20" w:rsidRPr="00592D20" w:rsidRDefault="00592D20" w:rsidP="00592D20">
      <w:pPr>
        <w:ind w:left="288" w:hanging="288"/>
        <w:rPr>
          <w:rFonts w:ascii="Calibri" w:hAnsi="Calibri" w:cs="Arial"/>
          <w:i/>
          <w:szCs w:val="22"/>
        </w:rPr>
      </w:pPr>
    </w:p>
    <w:p w14:paraId="20700C22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Reviewer for Journals</w:t>
      </w:r>
    </w:p>
    <w:p w14:paraId="058E3D7C" w14:textId="77777777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 xml:space="preserve">Reviewer for </w:t>
      </w:r>
      <w:r w:rsidRPr="0051506B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51506B">
        <w:rPr>
          <w:rFonts w:ascii="Calibri" w:hAnsi="Calibri" w:cs="Arial"/>
          <w:sz w:val="22"/>
          <w:szCs w:val="22"/>
        </w:rPr>
        <w:t xml:space="preserve"> (IJGIS) (2010, 2014,</w:t>
      </w:r>
    </w:p>
    <w:p w14:paraId="7E82E0BA" w14:textId="2F6CD3BA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Computers, Environment and Urban Systems</w:t>
      </w:r>
      <w:r w:rsidRPr="0051506B">
        <w:rPr>
          <w:rFonts w:ascii="Calibri" w:hAnsi="Calibri" w:cs="Arial"/>
          <w:sz w:val="22"/>
          <w:szCs w:val="22"/>
        </w:rPr>
        <w:t xml:space="preserve"> (CEUS) (2009, 2010, 2013, 2014,</w:t>
      </w:r>
    </w:p>
    <w:p w14:paraId="38BD8804" w14:textId="11E4FC01" w:rsid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Geographical Analysis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Geographical Systems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Demography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Environment and Planning B: Planning and Design</w:t>
      </w:r>
      <w:r w:rsidRPr="0051506B">
        <w:rPr>
          <w:rFonts w:ascii="Calibri" w:hAnsi="Calibri" w:cs="Arial"/>
          <w:sz w:val="22"/>
          <w:szCs w:val="22"/>
        </w:rPr>
        <w:t xml:space="preserve"> 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Science China</w:t>
      </w:r>
      <w:r w:rsidRPr="0051506B">
        <w:rPr>
          <w:rFonts w:ascii="Calibri" w:hAnsi="Calibri" w:cs="Arial"/>
          <w:sz w:val="22"/>
          <w:szCs w:val="22"/>
        </w:rPr>
        <w:t xml:space="preserve"> (2015)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>
        <w:rPr>
          <w:rFonts w:ascii="Calibri" w:hAnsi="Calibri" w:cs="Arial"/>
          <w:i/>
          <w:sz w:val="22"/>
          <w:szCs w:val="22"/>
        </w:rPr>
        <w:t>PLO</w:t>
      </w:r>
      <w:r w:rsidRPr="0051506B">
        <w:rPr>
          <w:rFonts w:ascii="Calibri" w:hAnsi="Calibri" w:cs="Arial"/>
          <w:i/>
          <w:sz w:val="22"/>
          <w:szCs w:val="22"/>
        </w:rPr>
        <w:t>S One</w:t>
      </w:r>
      <w:r w:rsidRPr="0051506B">
        <w:rPr>
          <w:rFonts w:ascii="Calibri" w:hAnsi="Calibri" w:cs="Arial"/>
          <w:sz w:val="22"/>
          <w:szCs w:val="22"/>
        </w:rPr>
        <w:t xml:space="preserve"> (2013, 2015)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Cities</w:t>
      </w:r>
      <w:r w:rsidRPr="0051506B">
        <w:rPr>
          <w:rFonts w:ascii="Calibri" w:hAnsi="Calibri" w:cs="Arial"/>
          <w:sz w:val="22"/>
          <w:szCs w:val="22"/>
        </w:rPr>
        <w:t xml:space="preserve"> (2014)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ISPRS International Journal of Geo-Information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(2013, 2014, 2015)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Location Based Services</w:t>
      </w:r>
      <w:r w:rsidRPr="0051506B">
        <w:rPr>
          <w:rFonts w:ascii="Calibri" w:hAnsi="Calibri" w:cs="Arial"/>
          <w:sz w:val="22"/>
          <w:szCs w:val="22"/>
        </w:rPr>
        <w:t xml:space="preserve"> (2013)</w:t>
      </w:r>
    </w:p>
    <w:sectPr w:rsidR="0051506B" w:rsidSect="004802F5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4755A" w14:textId="77777777" w:rsidR="00F228D7" w:rsidRDefault="00F228D7">
      <w:r>
        <w:separator/>
      </w:r>
    </w:p>
  </w:endnote>
  <w:endnote w:type="continuationSeparator" w:id="0">
    <w:p w14:paraId="7078E553" w14:textId="77777777" w:rsidR="00F228D7" w:rsidRDefault="00F2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2D812" w14:textId="77777777" w:rsidR="00F228D7" w:rsidRDefault="00F228D7">
      <w:r>
        <w:separator/>
      </w:r>
    </w:p>
  </w:footnote>
  <w:footnote w:type="continuationSeparator" w:id="0">
    <w:p w14:paraId="10011FAC" w14:textId="77777777" w:rsidR="00F228D7" w:rsidRDefault="00F22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EEE"/>
    <w:multiLevelType w:val="multilevel"/>
    <w:tmpl w:val="9C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B0555"/>
    <w:multiLevelType w:val="hybridMultilevel"/>
    <w:tmpl w:val="8712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36152"/>
    <w:rsid w:val="00044CCA"/>
    <w:rsid w:val="00060E4D"/>
    <w:rsid w:val="000613A3"/>
    <w:rsid w:val="000655DF"/>
    <w:rsid w:val="00065B41"/>
    <w:rsid w:val="00065C5A"/>
    <w:rsid w:val="000833FF"/>
    <w:rsid w:val="00086CE3"/>
    <w:rsid w:val="00086F55"/>
    <w:rsid w:val="000F5060"/>
    <w:rsid w:val="0011561E"/>
    <w:rsid w:val="00127855"/>
    <w:rsid w:val="001330E6"/>
    <w:rsid w:val="00145DCC"/>
    <w:rsid w:val="001507B9"/>
    <w:rsid w:val="001507D7"/>
    <w:rsid w:val="0015081A"/>
    <w:rsid w:val="0017329E"/>
    <w:rsid w:val="00193C89"/>
    <w:rsid w:val="00194DC9"/>
    <w:rsid w:val="001E1F2E"/>
    <w:rsid w:val="002057BB"/>
    <w:rsid w:val="0020664E"/>
    <w:rsid w:val="00206874"/>
    <w:rsid w:val="00211A16"/>
    <w:rsid w:val="002451C5"/>
    <w:rsid w:val="002459C0"/>
    <w:rsid w:val="002541C0"/>
    <w:rsid w:val="00264D1E"/>
    <w:rsid w:val="002664FD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A461E"/>
    <w:rsid w:val="003E3CC9"/>
    <w:rsid w:val="0041781C"/>
    <w:rsid w:val="004349B6"/>
    <w:rsid w:val="004500F7"/>
    <w:rsid w:val="00455C38"/>
    <w:rsid w:val="0046094C"/>
    <w:rsid w:val="004802F5"/>
    <w:rsid w:val="004845A0"/>
    <w:rsid w:val="00485CFB"/>
    <w:rsid w:val="00496168"/>
    <w:rsid w:val="004D0236"/>
    <w:rsid w:val="004D5579"/>
    <w:rsid w:val="004D7C31"/>
    <w:rsid w:val="004E22AF"/>
    <w:rsid w:val="0050041D"/>
    <w:rsid w:val="00504E5D"/>
    <w:rsid w:val="00510702"/>
    <w:rsid w:val="0051506B"/>
    <w:rsid w:val="00516F0E"/>
    <w:rsid w:val="00534092"/>
    <w:rsid w:val="0053750A"/>
    <w:rsid w:val="00555461"/>
    <w:rsid w:val="00564348"/>
    <w:rsid w:val="00564D7F"/>
    <w:rsid w:val="00566EDB"/>
    <w:rsid w:val="00592D20"/>
    <w:rsid w:val="005A3AF5"/>
    <w:rsid w:val="005B0218"/>
    <w:rsid w:val="005D3462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16F1"/>
    <w:rsid w:val="00675A8A"/>
    <w:rsid w:val="0067648F"/>
    <w:rsid w:val="0068082B"/>
    <w:rsid w:val="00685078"/>
    <w:rsid w:val="006A1BFF"/>
    <w:rsid w:val="006F7133"/>
    <w:rsid w:val="00726D1C"/>
    <w:rsid w:val="00736EA3"/>
    <w:rsid w:val="00752C59"/>
    <w:rsid w:val="0075619E"/>
    <w:rsid w:val="00760D26"/>
    <w:rsid w:val="00771F28"/>
    <w:rsid w:val="00780DF4"/>
    <w:rsid w:val="007816CC"/>
    <w:rsid w:val="00787FCE"/>
    <w:rsid w:val="007A0E2B"/>
    <w:rsid w:val="007A1853"/>
    <w:rsid w:val="007A254D"/>
    <w:rsid w:val="007D0E57"/>
    <w:rsid w:val="007E47A3"/>
    <w:rsid w:val="007E4E4F"/>
    <w:rsid w:val="007F07D9"/>
    <w:rsid w:val="007F2F6A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6531B"/>
    <w:rsid w:val="008739C4"/>
    <w:rsid w:val="00882D69"/>
    <w:rsid w:val="00890411"/>
    <w:rsid w:val="008A1913"/>
    <w:rsid w:val="008A369A"/>
    <w:rsid w:val="008A67E6"/>
    <w:rsid w:val="008D4E5D"/>
    <w:rsid w:val="008D7315"/>
    <w:rsid w:val="008F1996"/>
    <w:rsid w:val="008F4D0D"/>
    <w:rsid w:val="009021F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20716"/>
    <w:rsid w:val="00A30D7A"/>
    <w:rsid w:val="00A84708"/>
    <w:rsid w:val="00A86923"/>
    <w:rsid w:val="00A874BF"/>
    <w:rsid w:val="00A90555"/>
    <w:rsid w:val="00A93CA4"/>
    <w:rsid w:val="00A94508"/>
    <w:rsid w:val="00AA6E40"/>
    <w:rsid w:val="00AC315E"/>
    <w:rsid w:val="00AC47BD"/>
    <w:rsid w:val="00AD1528"/>
    <w:rsid w:val="00AD3081"/>
    <w:rsid w:val="00AF4091"/>
    <w:rsid w:val="00AF4F63"/>
    <w:rsid w:val="00AF6EC8"/>
    <w:rsid w:val="00B05B08"/>
    <w:rsid w:val="00B077DD"/>
    <w:rsid w:val="00B525DC"/>
    <w:rsid w:val="00B62353"/>
    <w:rsid w:val="00B95E3A"/>
    <w:rsid w:val="00BB1A6D"/>
    <w:rsid w:val="00BB5A3D"/>
    <w:rsid w:val="00BD19C0"/>
    <w:rsid w:val="00BE0244"/>
    <w:rsid w:val="00BE491C"/>
    <w:rsid w:val="00BE6D6B"/>
    <w:rsid w:val="00BF02C8"/>
    <w:rsid w:val="00BF130F"/>
    <w:rsid w:val="00C01CF3"/>
    <w:rsid w:val="00C0508B"/>
    <w:rsid w:val="00C218E7"/>
    <w:rsid w:val="00C36B28"/>
    <w:rsid w:val="00C7443F"/>
    <w:rsid w:val="00C80227"/>
    <w:rsid w:val="00C82722"/>
    <w:rsid w:val="00C87B3F"/>
    <w:rsid w:val="00CA0C7C"/>
    <w:rsid w:val="00CB0801"/>
    <w:rsid w:val="00CC05F7"/>
    <w:rsid w:val="00CD5895"/>
    <w:rsid w:val="00CD6FD2"/>
    <w:rsid w:val="00CD73BE"/>
    <w:rsid w:val="00CF246D"/>
    <w:rsid w:val="00CF46A1"/>
    <w:rsid w:val="00D154CB"/>
    <w:rsid w:val="00D47D2F"/>
    <w:rsid w:val="00D6078D"/>
    <w:rsid w:val="00D614F0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35F17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28D7"/>
    <w:rsid w:val="00F279A1"/>
    <w:rsid w:val="00F619CC"/>
    <w:rsid w:val="00F942DC"/>
    <w:rsid w:val="00FA3A7E"/>
    <w:rsid w:val="00FC5753"/>
    <w:rsid w:val="00FC5895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p1">
    <w:name w:val="p1"/>
    <w:basedOn w:val="Normal"/>
    <w:rsid w:val="0051506B"/>
    <w:rPr>
      <w:rFonts w:ascii="Helvetica" w:hAnsi="Helvetica"/>
      <w:sz w:val="22"/>
      <w:szCs w:val="22"/>
      <w:lang w:eastAsia="zh-CN"/>
    </w:rPr>
  </w:style>
  <w:style w:type="paragraph" w:customStyle="1" w:styleId="p2">
    <w:name w:val="p2"/>
    <w:basedOn w:val="Normal"/>
    <w:rsid w:val="0051506B"/>
    <w:rPr>
      <w:rFonts w:ascii="Helvetica" w:hAnsi="Helvetica"/>
      <w:sz w:val="17"/>
      <w:szCs w:val="17"/>
      <w:lang w:eastAsia="zh-CN"/>
    </w:rPr>
  </w:style>
  <w:style w:type="character" w:customStyle="1" w:styleId="s1">
    <w:name w:val="s1"/>
    <w:basedOn w:val="DefaultParagraphFont"/>
    <w:rsid w:val="0051506B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080/13658816.2017.128261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2</cp:revision>
  <cp:lastPrinted>2017-11-17T18:42:00Z</cp:lastPrinted>
  <dcterms:created xsi:type="dcterms:W3CDTF">2017-11-17T18:49:00Z</dcterms:created>
  <dcterms:modified xsi:type="dcterms:W3CDTF">2017-11-17T18:49:00Z</dcterms:modified>
</cp:coreProperties>
</file>