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57C" w:rsidRDefault="0052357C" w:rsidP="008721F3">
      <w:pPr>
        <w:pStyle w:val="Title"/>
      </w:pPr>
      <w:bookmarkStart w:id="0" w:name="_Toc338220168"/>
      <w:r w:rsidRPr="0052357C">
        <w:rPr>
          <w:rFonts w:hint="eastAsia"/>
        </w:rPr>
        <w:t>Documentation for Twitter Crawler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7932353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82A8B" w:rsidRPr="00263D80" w:rsidRDefault="00263D80">
          <w:pPr>
            <w:pStyle w:val="TOCHeading"/>
          </w:pPr>
          <w:r>
            <w:t>Table of contents</w:t>
          </w:r>
        </w:p>
        <w:p w:rsidR="00F82A8B" w:rsidRDefault="0053415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F82A8B">
            <w:instrText xml:space="preserve"> TOC \o "1-3" \h \z \u </w:instrText>
          </w:r>
          <w:r>
            <w:fldChar w:fldCharType="separate"/>
          </w:r>
          <w:hyperlink w:anchor="_Toc338220168" w:history="1">
            <w:r w:rsidR="00F82A8B" w:rsidRPr="009543D7">
              <w:rPr>
                <w:rStyle w:val="Hyperlink"/>
                <w:noProof/>
              </w:rPr>
              <w:t>Documentation for Twitter Crawler</w:t>
            </w:r>
            <w:r w:rsidR="00F82A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2A8B">
              <w:rPr>
                <w:noProof/>
                <w:webHidden/>
              </w:rPr>
              <w:instrText xml:space="preserve"> PAGEREF _Toc338220168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A8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A8B" w:rsidRDefault="00B16B3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38220169" w:history="1">
            <w:r w:rsidR="00F82A8B" w:rsidRPr="009543D7">
              <w:rPr>
                <w:rStyle w:val="Hyperlink"/>
                <w:noProof/>
              </w:rPr>
              <w:t>1 Installation</w:t>
            </w:r>
            <w:r w:rsidR="00F82A8B">
              <w:rPr>
                <w:noProof/>
                <w:webHidden/>
              </w:rPr>
              <w:tab/>
            </w:r>
            <w:r w:rsidR="00534157">
              <w:rPr>
                <w:noProof/>
                <w:webHidden/>
              </w:rPr>
              <w:fldChar w:fldCharType="begin"/>
            </w:r>
            <w:r w:rsidR="00F82A8B">
              <w:rPr>
                <w:noProof/>
                <w:webHidden/>
              </w:rPr>
              <w:instrText xml:space="preserve"> PAGEREF _Toc338220169 \h </w:instrText>
            </w:r>
            <w:r w:rsidR="00534157">
              <w:rPr>
                <w:noProof/>
                <w:webHidden/>
              </w:rPr>
            </w:r>
            <w:r w:rsidR="00534157">
              <w:rPr>
                <w:noProof/>
                <w:webHidden/>
              </w:rPr>
              <w:fldChar w:fldCharType="separate"/>
            </w:r>
            <w:r w:rsidR="00F82A8B">
              <w:rPr>
                <w:noProof/>
                <w:webHidden/>
              </w:rPr>
              <w:t>2</w:t>
            </w:r>
            <w:r w:rsidR="00534157">
              <w:rPr>
                <w:noProof/>
                <w:webHidden/>
              </w:rPr>
              <w:fldChar w:fldCharType="end"/>
            </w:r>
          </w:hyperlink>
        </w:p>
        <w:p w:rsidR="00F82A8B" w:rsidRDefault="00B16B37" w:rsidP="00F82A8B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338220170" w:history="1">
            <w:r w:rsidR="00F82A8B" w:rsidRPr="009543D7">
              <w:rPr>
                <w:rStyle w:val="Hyperlink"/>
                <w:noProof/>
              </w:rPr>
              <w:t>1.1Preparation</w:t>
            </w:r>
            <w:r w:rsidR="00F82A8B">
              <w:rPr>
                <w:noProof/>
                <w:webHidden/>
              </w:rPr>
              <w:tab/>
            </w:r>
            <w:r w:rsidR="00534157">
              <w:rPr>
                <w:noProof/>
                <w:webHidden/>
              </w:rPr>
              <w:fldChar w:fldCharType="begin"/>
            </w:r>
            <w:r w:rsidR="00F82A8B">
              <w:rPr>
                <w:noProof/>
                <w:webHidden/>
              </w:rPr>
              <w:instrText xml:space="preserve"> PAGEREF _Toc338220170 \h </w:instrText>
            </w:r>
            <w:r w:rsidR="00534157">
              <w:rPr>
                <w:noProof/>
                <w:webHidden/>
              </w:rPr>
            </w:r>
            <w:r w:rsidR="00534157">
              <w:rPr>
                <w:noProof/>
                <w:webHidden/>
              </w:rPr>
              <w:fldChar w:fldCharType="separate"/>
            </w:r>
            <w:r w:rsidR="00F82A8B">
              <w:rPr>
                <w:noProof/>
                <w:webHidden/>
              </w:rPr>
              <w:t>2</w:t>
            </w:r>
            <w:r w:rsidR="00534157">
              <w:rPr>
                <w:noProof/>
                <w:webHidden/>
              </w:rPr>
              <w:fldChar w:fldCharType="end"/>
            </w:r>
          </w:hyperlink>
        </w:p>
        <w:p w:rsidR="00F82A8B" w:rsidRDefault="00B16B37" w:rsidP="00F82A8B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338220171" w:history="1">
            <w:r w:rsidR="00F82A8B" w:rsidRPr="009543D7">
              <w:rPr>
                <w:rStyle w:val="Hyperlink"/>
                <w:noProof/>
              </w:rPr>
              <w:t>1.2Getting the crawler procedure</w:t>
            </w:r>
            <w:r w:rsidR="00F82A8B">
              <w:rPr>
                <w:noProof/>
                <w:webHidden/>
              </w:rPr>
              <w:tab/>
            </w:r>
            <w:r w:rsidR="00534157">
              <w:rPr>
                <w:noProof/>
                <w:webHidden/>
              </w:rPr>
              <w:fldChar w:fldCharType="begin"/>
            </w:r>
            <w:r w:rsidR="00F82A8B">
              <w:rPr>
                <w:noProof/>
                <w:webHidden/>
              </w:rPr>
              <w:instrText xml:space="preserve"> PAGEREF _Toc338220171 \h </w:instrText>
            </w:r>
            <w:r w:rsidR="00534157">
              <w:rPr>
                <w:noProof/>
                <w:webHidden/>
              </w:rPr>
            </w:r>
            <w:r w:rsidR="00534157">
              <w:rPr>
                <w:noProof/>
                <w:webHidden/>
              </w:rPr>
              <w:fldChar w:fldCharType="separate"/>
            </w:r>
            <w:r w:rsidR="00F82A8B">
              <w:rPr>
                <w:noProof/>
                <w:webHidden/>
              </w:rPr>
              <w:t>2</w:t>
            </w:r>
            <w:r w:rsidR="00534157">
              <w:rPr>
                <w:noProof/>
                <w:webHidden/>
              </w:rPr>
              <w:fldChar w:fldCharType="end"/>
            </w:r>
          </w:hyperlink>
        </w:p>
        <w:p w:rsidR="00F82A8B" w:rsidRDefault="00B16B3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38220172" w:history="1">
            <w:r w:rsidR="00F82A8B" w:rsidRPr="009543D7">
              <w:rPr>
                <w:rStyle w:val="Hyperlink"/>
                <w:noProof/>
              </w:rPr>
              <w:t>2 Configuration</w:t>
            </w:r>
            <w:r w:rsidR="00F82A8B">
              <w:rPr>
                <w:noProof/>
                <w:webHidden/>
              </w:rPr>
              <w:tab/>
            </w:r>
            <w:r w:rsidR="00534157">
              <w:rPr>
                <w:noProof/>
                <w:webHidden/>
              </w:rPr>
              <w:fldChar w:fldCharType="begin"/>
            </w:r>
            <w:r w:rsidR="00F82A8B">
              <w:rPr>
                <w:noProof/>
                <w:webHidden/>
              </w:rPr>
              <w:instrText xml:space="preserve"> PAGEREF _Toc338220172 \h </w:instrText>
            </w:r>
            <w:r w:rsidR="00534157">
              <w:rPr>
                <w:noProof/>
                <w:webHidden/>
              </w:rPr>
            </w:r>
            <w:r w:rsidR="00534157">
              <w:rPr>
                <w:noProof/>
                <w:webHidden/>
              </w:rPr>
              <w:fldChar w:fldCharType="separate"/>
            </w:r>
            <w:r w:rsidR="00F82A8B">
              <w:rPr>
                <w:noProof/>
                <w:webHidden/>
              </w:rPr>
              <w:t>3</w:t>
            </w:r>
            <w:r w:rsidR="00534157">
              <w:rPr>
                <w:noProof/>
                <w:webHidden/>
              </w:rPr>
              <w:fldChar w:fldCharType="end"/>
            </w:r>
          </w:hyperlink>
        </w:p>
        <w:p w:rsidR="00F82A8B" w:rsidRDefault="00B16B37" w:rsidP="00F82A8B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338220173" w:history="1">
            <w:r w:rsidR="00F82A8B" w:rsidRPr="009543D7">
              <w:rPr>
                <w:rStyle w:val="Hyperlink"/>
                <w:noProof/>
              </w:rPr>
              <w:t>2.1Two configuration files</w:t>
            </w:r>
            <w:r w:rsidR="00F82A8B">
              <w:rPr>
                <w:noProof/>
                <w:webHidden/>
              </w:rPr>
              <w:tab/>
            </w:r>
            <w:r w:rsidR="00534157">
              <w:rPr>
                <w:noProof/>
                <w:webHidden/>
              </w:rPr>
              <w:fldChar w:fldCharType="begin"/>
            </w:r>
            <w:r w:rsidR="00F82A8B">
              <w:rPr>
                <w:noProof/>
                <w:webHidden/>
              </w:rPr>
              <w:instrText xml:space="preserve"> PAGEREF _Toc338220173 \h </w:instrText>
            </w:r>
            <w:r w:rsidR="00534157">
              <w:rPr>
                <w:noProof/>
                <w:webHidden/>
              </w:rPr>
            </w:r>
            <w:r w:rsidR="00534157">
              <w:rPr>
                <w:noProof/>
                <w:webHidden/>
              </w:rPr>
              <w:fldChar w:fldCharType="separate"/>
            </w:r>
            <w:r w:rsidR="00F82A8B">
              <w:rPr>
                <w:noProof/>
                <w:webHidden/>
              </w:rPr>
              <w:t>3</w:t>
            </w:r>
            <w:r w:rsidR="00534157">
              <w:rPr>
                <w:noProof/>
                <w:webHidden/>
              </w:rPr>
              <w:fldChar w:fldCharType="end"/>
            </w:r>
          </w:hyperlink>
        </w:p>
        <w:p w:rsidR="00F82A8B" w:rsidRDefault="00B16B37" w:rsidP="00F82A8B">
          <w:pPr>
            <w:pStyle w:val="TOC3"/>
            <w:tabs>
              <w:tab w:val="right" w:leader="dot" w:pos="8296"/>
            </w:tabs>
            <w:ind w:left="880"/>
            <w:rPr>
              <w:noProof/>
            </w:rPr>
          </w:pPr>
          <w:hyperlink w:anchor="_Toc338220174" w:history="1">
            <w:r w:rsidR="00F82A8B" w:rsidRPr="009543D7">
              <w:rPr>
                <w:rStyle w:val="Hyperlink"/>
                <w:noProof/>
              </w:rPr>
              <w:t>2.1.1Config_mongo.properties</w:t>
            </w:r>
            <w:r w:rsidR="00F82A8B">
              <w:rPr>
                <w:noProof/>
                <w:webHidden/>
              </w:rPr>
              <w:tab/>
            </w:r>
            <w:r w:rsidR="00534157">
              <w:rPr>
                <w:noProof/>
                <w:webHidden/>
              </w:rPr>
              <w:fldChar w:fldCharType="begin"/>
            </w:r>
            <w:r w:rsidR="00F82A8B">
              <w:rPr>
                <w:noProof/>
                <w:webHidden/>
              </w:rPr>
              <w:instrText xml:space="preserve"> PAGEREF _Toc338220174 \h </w:instrText>
            </w:r>
            <w:r w:rsidR="00534157">
              <w:rPr>
                <w:noProof/>
                <w:webHidden/>
              </w:rPr>
            </w:r>
            <w:r w:rsidR="00534157">
              <w:rPr>
                <w:noProof/>
                <w:webHidden/>
              </w:rPr>
              <w:fldChar w:fldCharType="separate"/>
            </w:r>
            <w:r w:rsidR="00F82A8B">
              <w:rPr>
                <w:noProof/>
                <w:webHidden/>
              </w:rPr>
              <w:t>3</w:t>
            </w:r>
            <w:r w:rsidR="00534157">
              <w:rPr>
                <w:noProof/>
                <w:webHidden/>
              </w:rPr>
              <w:fldChar w:fldCharType="end"/>
            </w:r>
          </w:hyperlink>
        </w:p>
        <w:p w:rsidR="00F82A8B" w:rsidRDefault="00B16B3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38220175" w:history="1">
            <w:r w:rsidR="00F82A8B" w:rsidRPr="009543D7">
              <w:rPr>
                <w:rStyle w:val="Hyperlink"/>
                <w:noProof/>
              </w:rPr>
              <w:t>3 Run the crawler</w:t>
            </w:r>
            <w:r w:rsidR="00F82A8B">
              <w:rPr>
                <w:noProof/>
                <w:webHidden/>
              </w:rPr>
              <w:tab/>
            </w:r>
            <w:r w:rsidR="00534157">
              <w:rPr>
                <w:noProof/>
                <w:webHidden/>
              </w:rPr>
              <w:fldChar w:fldCharType="begin"/>
            </w:r>
            <w:r w:rsidR="00F82A8B">
              <w:rPr>
                <w:noProof/>
                <w:webHidden/>
              </w:rPr>
              <w:instrText xml:space="preserve"> PAGEREF _Toc338220175 \h </w:instrText>
            </w:r>
            <w:r w:rsidR="00534157">
              <w:rPr>
                <w:noProof/>
                <w:webHidden/>
              </w:rPr>
            </w:r>
            <w:r w:rsidR="00534157">
              <w:rPr>
                <w:noProof/>
                <w:webHidden/>
              </w:rPr>
              <w:fldChar w:fldCharType="separate"/>
            </w:r>
            <w:r w:rsidR="00F82A8B">
              <w:rPr>
                <w:noProof/>
                <w:webHidden/>
              </w:rPr>
              <w:t>4</w:t>
            </w:r>
            <w:r w:rsidR="00534157">
              <w:rPr>
                <w:noProof/>
                <w:webHidden/>
              </w:rPr>
              <w:fldChar w:fldCharType="end"/>
            </w:r>
          </w:hyperlink>
        </w:p>
        <w:p w:rsidR="00F82A8B" w:rsidRDefault="00B16B37" w:rsidP="00F82A8B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338220176" w:history="1">
            <w:r w:rsidR="00F82A8B" w:rsidRPr="009543D7">
              <w:rPr>
                <w:rStyle w:val="Hyperlink"/>
                <w:noProof/>
              </w:rPr>
              <w:t>3.1Check whether the crawler is run successfully</w:t>
            </w:r>
            <w:r w:rsidR="00F82A8B">
              <w:rPr>
                <w:noProof/>
                <w:webHidden/>
              </w:rPr>
              <w:tab/>
            </w:r>
            <w:r w:rsidR="00534157">
              <w:rPr>
                <w:noProof/>
                <w:webHidden/>
              </w:rPr>
              <w:fldChar w:fldCharType="begin"/>
            </w:r>
            <w:r w:rsidR="00F82A8B">
              <w:rPr>
                <w:noProof/>
                <w:webHidden/>
              </w:rPr>
              <w:instrText xml:space="preserve"> PAGEREF _Toc338220176 \h </w:instrText>
            </w:r>
            <w:r w:rsidR="00534157">
              <w:rPr>
                <w:noProof/>
                <w:webHidden/>
              </w:rPr>
            </w:r>
            <w:r w:rsidR="00534157">
              <w:rPr>
                <w:noProof/>
                <w:webHidden/>
              </w:rPr>
              <w:fldChar w:fldCharType="separate"/>
            </w:r>
            <w:r w:rsidR="00F82A8B">
              <w:rPr>
                <w:noProof/>
                <w:webHidden/>
              </w:rPr>
              <w:t>4</w:t>
            </w:r>
            <w:r w:rsidR="00534157">
              <w:rPr>
                <w:noProof/>
                <w:webHidden/>
              </w:rPr>
              <w:fldChar w:fldCharType="end"/>
            </w:r>
          </w:hyperlink>
        </w:p>
        <w:p w:rsidR="00F82A8B" w:rsidRDefault="00B16B3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38220177" w:history="1">
            <w:r w:rsidR="00F82A8B" w:rsidRPr="009543D7">
              <w:rPr>
                <w:rStyle w:val="Hyperlink"/>
                <w:noProof/>
              </w:rPr>
              <w:t>4 Crawler design</w:t>
            </w:r>
            <w:r w:rsidR="00F82A8B">
              <w:rPr>
                <w:noProof/>
                <w:webHidden/>
              </w:rPr>
              <w:tab/>
            </w:r>
            <w:r w:rsidR="00534157">
              <w:rPr>
                <w:noProof/>
                <w:webHidden/>
              </w:rPr>
              <w:fldChar w:fldCharType="begin"/>
            </w:r>
            <w:r w:rsidR="00F82A8B">
              <w:rPr>
                <w:noProof/>
                <w:webHidden/>
              </w:rPr>
              <w:instrText xml:space="preserve"> PAGEREF _Toc338220177 \h </w:instrText>
            </w:r>
            <w:r w:rsidR="00534157">
              <w:rPr>
                <w:noProof/>
                <w:webHidden/>
              </w:rPr>
            </w:r>
            <w:r w:rsidR="00534157">
              <w:rPr>
                <w:noProof/>
                <w:webHidden/>
              </w:rPr>
              <w:fldChar w:fldCharType="separate"/>
            </w:r>
            <w:r w:rsidR="00F82A8B">
              <w:rPr>
                <w:noProof/>
                <w:webHidden/>
              </w:rPr>
              <w:t>5</w:t>
            </w:r>
            <w:r w:rsidR="00534157">
              <w:rPr>
                <w:noProof/>
                <w:webHidden/>
              </w:rPr>
              <w:fldChar w:fldCharType="end"/>
            </w:r>
          </w:hyperlink>
        </w:p>
        <w:p w:rsidR="00F82A8B" w:rsidRDefault="00B16B3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38220178" w:history="1">
            <w:r w:rsidR="00F82A8B" w:rsidRPr="009543D7">
              <w:rPr>
                <w:rStyle w:val="Hyperlink"/>
                <w:noProof/>
              </w:rPr>
              <w:t>5 issues and challeges in this crawler</w:t>
            </w:r>
            <w:r w:rsidR="00F82A8B">
              <w:rPr>
                <w:noProof/>
                <w:webHidden/>
              </w:rPr>
              <w:tab/>
            </w:r>
            <w:r w:rsidR="00534157">
              <w:rPr>
                <w:noProof/>
                <w:webHidden/>
              </w:rPr>
              <w:fldChar w:fldCharType="begin"/>
            </w:r>
            <w:r w:rsidR="00F82A8B">
              <w:rPr>
                <w:noProof/>
                <w:webHidden/>
              </w:rPr>
              <w:instrText xml:space="preserve"> PAGEREF _Toc338220178 \h </w:instrText>
            </w:r>
            <w:r w:rsidR="00534157">
              <w:rPr>
                <w:noProof/>
                <w:webHidden/>
              </w:rPr>
            </w:r>
            <w:r w:rsidR="00534157">
              <w:rPr>
                <w:noProof/>
                <w:webHidden/>
              </w:rPr>
              <w:fldChar w:fldCharType="separate"/>
            </w:r>
            <w:r w:rsidR="00F82A8B">
              <w:rPr>
                <w:noProof/>
                <w:webHidden/>
              </w:rPr>
              <w:t>6</w:t>
            </w:r>
            <w:r w:rsidR="00534157">
              <w:rPr>
                <w:noProof/>
                <w:webHidden/>
              </w:rPr>
              <w:fldChar w:fldCharType="end"/>
            </w:r>
          </w:hyperlink>
        </w:p>
        <w:p w:rsidR="00F82A8B" w:rsidRPr="00F82A8B" w:rsidRDefault="00534157" w:rsidP="00F82A8B">
          <w:r>
            <w:fldChar w:fldCharType="end"/>
          </w:r>
        </w:p>
      </w:sdtContent>
    </w:sdt>
    <w:p w:rsidR="00534157" w:rsidRDefault="00C34670" w:rsidP="00412BD8">
      <w:pPr>
        <w:pStyle w:val="Heading1"/>
      </w:pPr>
      <w:bookmarkStart w:id="1" w:name="_Toc338220169"/>
      <w:r>
        <w:rPr>
          <w:rFonts w:hint="eastAsia"/>
        </w:rPr>
        <w:lastRenderedPageBreak/>
        <w:t xml:space="preserve">1 </w:t>
      </w:r>
      <w:r w:rsidR="00412BD8">
        <w:rPr>
          <w:rFonts w:hint="eastAsia"/>
        </w:rPr>
        <w:t>Installation</w:t>
      </w:r>
      <w:bookmarkEnd w:id="1"/>
    </w:p>
    <w:p w:rsidR="00412BD8" w:rsidRDefault="00853367" w:rsidP="00412BD8">
      <w:pPr>
        <w:pStyle w:val="Heading2"/>
      </w:pPr>
      <w:bookmarkStart w:id="2" w:name="_Toc338220170"/>
      <w:r>
        <w:rPr>
          <w:rFonts w:hint="eastAsia"/>
        </w:rPr>
        <w:t>1.1</w:t>
      </w:r>
      <w:r w:rsidR="00D63235">
        <w:t xml:space="preserve"> </w:t>
      </w:r>
      <w:r w:rsidR="00412BD8">
        <w:t>P</w:t>
      </w:r>
      <w:r w:rsidR="00412BD8">
        <w:rPr>
          <w:rFonts w:hint="eastAsia"/>
        </w:rPr>
        <w:t>re</w:t>
      </w:r>
      <w:r w:rsidR="00A54763">
        <w:rPr>
          <w:rFonts w:hint="eastAsia"/>
        </w:rPr>
        <w:t>paration</w:t>
      </w:r>
      <w:bookmarkEnd w:id="2"/>
    </w:p>
    <w:p w:rsidR="00412BD8" w:rsidRPr="00A54763" w:rsidRDefault="00412BD8" w:rsidP="00A54763">
      <w:pPr>
        <w:pStyle w:val="Heading4"/>
        <w:rPr>
          <w:b w:val="0"/>
        </w:rPr>
      </w:pPr>
      <w:r w:rsidRPr="00A54763">
        <w:rPr>
          <w:rFonts w:hint="eastAsia"/>
          <w:b w:val="0"/>
        </w:rPr>
        <w:t>JAVA 1.6 or later (since the crawler is written in JAVA)</w:t>
      </w:r>
    </w:p>
    <w:p w:rsidR="00412BD8" w:rsidRDefault="00412BD8" w:rsidP="00A54763">
      <w:pPr>
        <w:pStyle w:val="Heading4"/>
        <w:rPr>
          <w:b w:val="0"/>
        </w:rPr>
      </w:pPr>
      <w:r w:rsidRPr="00A54763">
        <w:rPr>
          <w:b w:val="0"/>
        </w:rPr>
        <w:t>Twitter4</w:t>
      </w:r>
      <w:r w:rsidRPr="00A54763">
        <w:rPr>
          <w:rFonts w:hint="eastAsia"/>
          <w:b w:val="0"/>
        </w:rPr>
        <w:t xml:space="preserve">j (just download it from </w:t>
      </w:r>
      <w:hyperlink r:id="rId8" w:history="1">
        <w:r w:rsidRPr="00A54763">
          <w:rPr>
            <w:rStyle w:val="Hyperlink"/>
            <w:rFonts w:hint="eastAsia"/>
            <w:b w:val="0"/>
          </w:rPr>
          <w:t>http://twitter4j.com</w:t>
        </w:r>
      </w:hyperlink>
      <w:r w:rsidRPr="00A54763">
        <w:rPr>
          <w:rFonts w:hint="eastAsia"/>
          <w:b w:val="0"/>
        </w:rPr>
        <w:t>, it is an optional step since the twitter4j library is included in the crawler procedure)</w:t>
      </w:r>
    </w:p>
    <w:p w:rsidR="00A54763" w:rsidRPr="0023010B" w:rsidRDefault="00A54763" w:rsidP="0023010B">
      <w:pPr>
        <w:pStyle w:val="Heading4"/>
        <w:rPr>
          <w:b w:val="0"/>
        </w:rPr>
      </w:pPr>
      <w:r w:rsidRPr="0023010B">
        <w:rPr>
          <w:b w:val="0"/>
        </w:rPr>
        <w:t>A</w:t>
      </w:r>
      <w:r w:rsidRPr="0023010B">
        <w:rPr>
          <w:rFonts w:hint="eastAsia"/>
          <w:b w:val="0"/>
        </w:rPr>
        <w:t xml:space="preserve">pply twitter account as well as twitter developer account from the link: </w:t>
      </w:r>
      <w:hyperlink r:id="rId9" w:history="1">
        <w:r w:rsidRPr="0023010B">
          <w:rPr>
            <w:rStyle w:val="Hyperlink"/>
            <w:rFonts w:hint="eastAsia"/>
            <w:b w:val="0"/>
          </w:rPr>
          <w:t>http://dev.twitter.com</w:t>
        </w:r>
      </w:hyperlink>
      <w:r w:rsidRPr="0023010B">
        <w:rPr>
          <w:rFonts w:hint="eastAsia"/>
          <w:b w:val="0"/>
        </w:rPr>
        <w:t>, register an application (just fill in a form in the site above, application name and other description can be anything)</w:t>
      </w:r>
      <w:r w:rsidR="0023010B" w:rsidRPr="0023010B">
        <w:rPr>
          <w:rFonts w:hint="eastAsia"/>
          <w:b w:val="0"/>
        </w:rPr>
        <w:t xml:space="preserve">, and finally get four string segments </w:t>
      </w:r>
      <w:r w:rsidR="00C27A84">
        <w:rPr>
          <w:rFonts w:hint="eastAsia"/>
          <w:b w:val="0"/>
        </w:rPr>
        <w:t xml:space="preserve">(consumer key, consumer secret, access key, access password) </w:t>
      </w:r>
      <w:r w:rsidR="0023010B" w:rsidRPr="0023010B">
        <w:rPr>
          <w:rFonts w:hint="eastAsia"/>
          <w:b w:val="0"/>
        </w:rPr>
        <w:t xml:space="preserve">which will be put into the configuration file </w:t>
      </w:r>
      <w:r w:rsidR="0023010B" w:rsidRPr="0023010B">
        <w:rPr>
          <w:rFonts w:hint="eastAsia"/>
          <w:b w:val="0"/>
          <w:i/>
        </w:rPr>
        <w:t>twitterToken.txt</w:t>
      </w:r>
      <w:r w:rsidR="00C27A84">
        <w:rPr>
          <w:rFonts w:hint="eastAsia"/>
          <w:b w:val="0"/>
          <w:i/>
        </w:rPr>
        <w:t xml:space="preserve">, </w:t>
      </w:r>
      <w:r w:rsidR="00C27A84" w:rsidRPr="00C27A84">
        <w:rPr>
          <w:rFonts w:hint="eastAsia"/>
          <w:b w:val="0"/>
        </w:rPr>
        <w:t xml:space="preserve">further configuration details will be put in </w:t>
      </w:r>
      <w:r w:rsidR="00C27A84" w:rsidRPr="00C27A84">
        <w:rPr>
          <w:rFonts w:hint="eastAsia"/>
        </w:rPr>
        <w:t>configuration</w:t>
      </w:r>
      <w:r w:rsidR="00C27A84" w:rsidRPr="00C27A84">
        <w:rPr>
          <w:rFonts w:hint="eastAsia"/>
          <w:b w:val="0"/>
        </w:rPr>
        <w:t xml:space="preserve"> </w:t>
      </w:r>
      <w:r w:rsidR="00C27A84">
        <w:rPr>
          <w:rFonts w:hint="eastAsia"/>
          <w:b w:val="0"/>
        </w:rPr>
        <w:t>section</w:t>
      </w:r>
      <w:r w:rsidR="00C27A84" w:rsidRPr="00C27A84">
        <w:rPr>
          <w:rFonts w:hint="eastAsia"/>
          <w:b w:val="0"/>
        </w:rPr>
        <w:t>.</w:t>
      </w:r>
    </w:p>
    <w:p w:rsidR="00A54763" w:rsidRPr="00412BD8" w:rsidRDefault="00A54763" w:rsidP="00412BD8"/>
    <w:p w:rsidR="00412BD8" w:rsidRDefault="00853367" w:rsidP="00412BD8">
      <w:pPr>
        <w:pStyle w:val="Heading2"/>
      </w:pPr>
      <w:bookmarkStart w:id="3" w:name="_Toc338220171"/>
      <w:r>
        <w:rPr>
          <w:rFonts w:hint="eastAsia"/>
        </w:rPr>
        <w:t>1.2</w:t>
      </w:r>
      <w:r w:rsidR="00D63235">
        <w:t xml:space="preserve"> </w:t>
      </w:r>
      <w:r w:rsidR="00412BD8">
        <w:t>G</w:t>
      </w:r>
      <w:r w:rsidR="00412BD8">
        <w:rPr>
          <w:rFonts w:hint="eastAsia"/>
        </w:rPr>
        <w:t>etting the crawler procedure</w:t>
      </w:r>
      <w:bookmarkEnd w:id="3"/>
    </w:p>
    <w:p w:rsidR="00412BD8" w:rsidRDefault="00412BD8" w:rsidP="00412BD8">
      <w:r>
        <w:t>D</w:t>
      </w:r>
      <w:r>
        <w:rPr>
          <w:rFonts w:hint="eastAsia"/>
        </w:rPr>
        <w:t>ownload it from SVN</w:t>
      </w:r>
      <w:r w:rsidR="0097653A">
        <w:rPr>
          <w:rFonts w:hint="eastAsia"/>
        </w:rPr>
        <w:t xml:space="preserve"> </w:t>
      </w:r>
      <w:hyperlink r:id="rId10" w:history="1">
        <w:r w:rsidR="0097653A" w:rsidRPr="00EF7F0D">
          <w:rPr>
            <w:rStyle w:val="Hyperlink"/>
          </w:rPr>
          <w:t>https://svn.cigi.uiuc.edu/socialmedia/TwitterCrawler</w:t>
        </w:r>
      </w:hyperlink>
      <w:r w:rsidR="0097653A">
        <w:rPr>
          <w:rFonts w:hint="eastAsia"/>
        </w:rPr>
        <w:t xml:space="preserve"> </w:t>
      </w:r>
      <w:r w:rsidR="007C3BD0">
        <w:rPr>
          <w:rFonts w:hint="eastAsia"/>
        </w:rPr>
        <w:t xml:space="preserve">, and unzip it </w:t>
      </w:r>
      <w:r w:rsidR="0097653A">
        <w:rPr>
          <w:rFonts w:hint="eastAsia"/>
        </w:rPr>
        <w:t xml:space="preserve">if compressed </w:t>
      </w:r>
      <w:r w:rsidR="007C3BD0">
        <w:rPr>
          <w:rFonts w:hint="eastAsia"/>
        </w:rPr>
        <w:t>in a proper directory in your own system.</w:t>
      </w:r>
    </w:p>
    <w:p w:rsidR="00C5116C" w:rsidRPr="00412BD8" w:rsidRDefault="00C5116C" w:rsidP="00412BD8">
      <w:r>
        <w:rPr>
          <w:rFonts w:hint="eastAsia"/>
        </w:rPr>
        <w:t>Let</w:t>
      </w:r>
      <w:r>
        <w:t>’</w:t>
      </w:r>
      <w:r>
        <w:rPr>
          <w:rFonts w:hint="eastAsia"/>
        </w:rPr>
        <w:t xml:space="preserve">s assume the directory of crawler procedure is </w:t>
      </w:r>
      <w:r w:rsidRPr="00220197">
        <w:rPr>
          <w:rFonts w:hint="eastAsia"/>
          <w:highlight w:val="lightGray"/>
        </w:rPr>
        <w:t>$TWITTER_CRAWLER</w:t>
      </w:r>
      <w:r>
        <w:rPr>
          <w:rFonts w:hint="eastAsia"/>
        </w:rPr>
        <w:t>, we will take the assumption in the whole documentation</w:t>
      </w:r>
      <w:r w:rsidR="004A4A7B">
        <w:rPr>
          <w:rFonts w:hint="eastAsia"/>
        </w:rPr>
        <w:t>.</w:t>
      </w:r>
    </w:p>
    <w:p w:rsidR="00412BD8" w:rsidRDefault="00C34670" w:rsidP="00412BD8">
      <w:pPr>
        <w:pStyle w:val="Heading1"/>
      </w:pPr>
      <w:bookmarkStart w:id="4" w:name="_Toc338220172"/>
      <w:r>
        <w:rPr>
          <w:rFonts w:hint="eastAsia"/>
        </w:rPr>
        <w:lastRenderedPageBreak/>
        <w:t xml:space="preserve">2 </w:t>
      </w:r>
      <w:r w:rsidR="00412BD8">
        <w:t>C</w:t>
      </w:r>
      <w:r w:rsidR="00412BD8">
        <w:rPr>
          <w:rFonts w:hint="eastAsia"/>
        </w:rPr>
        <w:t>onfiguration</w:t>
      </w:r>
      <w:bookmarkEnd w:id="4"/>
    </w:p>
    <w:p w:rsidR="00A54763" w:rsidRDefault="00C34670" w:rsidP="00A54763">
      <w:pPr>
        <w:pStyle w:val="Heading2"/>
      </w:pPr>
      <w:bookmarkStart w:id="5" w:name="_Toc338220173"/>
      <w:r>
        <w:rPr>
          <w:rFonts w:hint="eastAsia"/>
        </w:rPr>
        <w:t>2.1</w:t>
      </w:r>
      <w:r w:rsidR="00D63235">
        <w:t xml:space="preserve"> </w:t>
      </w:r>
      <w:r w:rsidR="00A54763">
        <w:t>T</w:t>
      </w:r>
      <w:r w:rsidR="00A54763">
        <w:rPr>
          <w:rFonts w:hint="eastAsia"/>
        </w:rPr>
        <w:t xml:space="preserve">wo </w:t>
      </w:r>
      <w:r w:rsidR="007827D1">
        <w:rPr>
          <w:rFonts w:hint="eastAsia"/>
        </w:rPr>
        <w:t>configuration files</w:t>
      </w:r>
      <w:bookmarkEnd w:id="5"/>
    </w:p>
    <w:p w:rsidR="00A54763" w:rsidRDefault="00C34670" w:rsidP="00A54763">
      <w:pPr>
        <w:pStyle w:val="Heading3"/>
      </w:pPr>
      <w:bookmarkStart w:id="6" w:name="_Toc338220174"/>
      <w:r>
        <w:rPr>
          <w:rFonts w:hint="eastAsia"/>
        </w:rPr>
        <w:t>2.1.1</w:t>
      </w:r>
      <w:r w:rsidR="00D63235">
        <w:t xml:space="preserve"> </w:t>
      </w:r>
      <w:proofErr w:type="spellStart"/>
      <w:r w:rsidR="00A54763">
        <w:t>C</w:t>
      </w:r>
      <w:r w:rsidR="00A54763">
        <w:rPr>
          <w:rFonts w:hint="eastAsia"/>
        </w:rPr>
        <w:t>onfig_mongo.properties</w:t>
      </w:r>
      <w:bookmarkEnd w:id="6"/>
      <w:proofErr w:type="spellEnd"/>
    </w:p>
    <w:p w:rsidR="003B5AAD" w:rsidRDefault="003B5AAD" w:rsidP="003B5AAD">
      <w:bookmarkStart w:id="7" w:name="OLE_LINK6"/>
      <w:bookmarkStart w:id="8" w:name="OLE_LINK7"/>
      <w:bookmarkStart w:id="9" w:name="OLE_LINK8"/>
      <w:r>
        <w:t>F</w:t>
      </w:r>
      <w:r>
        <w:rPr>
          <w:rFonts w:hint="eastAsia"/>
        </w:rPr>
        <w:t>ind the configuration file at $TWITTER_CRAWLER/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config_mongo.properties</w:t>
      </w:r>
      <w:proofErr w:type="spellEnd"/>
    </w:p>
    <w:bookmarkEnd w:id="7"/>
    <w:bookmarkEnd w:id="8"/>
    <w:bookmarkEnd w:id="9"/>
    <w:p w:rsidR="003B5AAD" w:rsidRDefault="003B5AAD" w:rsidP="003B5AA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30"/>
        </w:rPr>
      </w:pPr>
      <w:proofErr w:type="spellStart"/>
      <w:r w:rsidRPr="0023010B">
        <w:rPr>
          <w:rFonts w:ascii="Courier New" w:hAnsi="Courier New" w:cs="Courier New"/>
          <w:b/>
          <w:color w:val="000000"/>
          <w:sz w:val="30"/>
          <w:szCs w:val="30"/>
        </w:rPr>
        <w:t>DBUser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 w:hint="eastAsia"/>
          <w:color w:val="000000"/>
          <w:sz w:val="30"/>
          <w:szCs w:val="30"/>
        </w:rPr>
        <w:t xml:space="preserve">-- user name of the </w:t>
      </w:r>
      <w:proofErr w:type="spellStart"/>
      <w:r>
        <w:rPr>
          <w:rFonts w:ascii="Courier New" w:hAnsi="Courier New" w:cs="Courier New" w:hint="eastAsia"/>
          <w:color w:val="000000"/>
          <w:sz w:val="30"/>
          <w:szCs w:val="30"/>
        </w:rPr>
        <w:t>mongoDB</w:t>
      </w:r>
      <w:proofErr w:type="spellEnd"/>
    </w:p>
    <w:p w:rsidR="003B5AAD" w:rsidRDefault="003B5AAD" w:rsidP="003B5AA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30"/>
        </w:rPr>
      </w:pPr>
      <w:proofErr w:type="spellStart"/>
      <w:r w:rsidRPr="0023010B">
        <w:rPr>
          <w:rFonts w:ascii="Courier New" w:hAnsi="Courier New" w:cs="Courier New"/>
          <w:b/>
          <w:color w:val="000000"/>
          <w:sz w:val="30"/>
          <w:szCs w:val="30"/>
        </w:rPr>
        <w:t>DBPassword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 w:hint="eastAsia"/>
          <w:color w:val="000000"/>
          <w:sz w:val="30"/>
          <w:szCs w:val="30"/>
        </w:rPr>
        <w:t>--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 w:hint="eastAsia"/>
          <w:color w:val="2A00FF"/>
          <w:sz w:val="30"/>
          <w:szCs w:val="30"/>
        </w:rPr>
        <w:t>password of the user</w:t>
      </w:r>
    </w:p>
    <w:p w:rsidR="000C21BE" w:rsidRDefault="003B5AAD" w:rsidP="003B5AA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30"/>
        </w:rPr>
      </w:pPr>
      <w:proofErr w:type="spellStart"/>
      <w:r w:rsidRPr="0023010B">
        <w:rPr>
          <w:rFonts w:ascii="Courier New" w:hAnsi="Courier New" w:cs="Courier New"/>
          <w:b/>
          <w:color w:val="000000"/>
          <w:sz w:val="30"/>
          <w:szCs w:val="30"/>
        </w:rPr>
        <w:t>DBName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–</w:t>
      </w:r>
      <w:r>
        <w:rPr>
          <w:rFonts w:ascii="Courier New" w:hAnsi="Courier New" w:cs="Courier New" w:hint="eastAsia"/>
          <w:color w:val="000000"/>
          <w:sz w:val="30"/>
          <w:szCs w:val="30"/>
        </w:rPr>
        <w:t xml:space="preserve"> database name</w:t>
      </w:r>
    </w:p>
    <w:p w:rsidR="003B5AAD" w:rsidRDefault="003B5AAD" w:rsidP="003B5AA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30"/>
        </w:rPr>
      </w:pPr>
      <w:proofErr w:type="spellStart"/>
      <w:r w:rsidRPr="0023010B">
        <w:rPr>
          <w:rFonts w:ascii="Courier New" w:hAnsi="Courier New" w:cs="Courier New"/>
          <w:b/>
          <w:color w:val="000000"/>
          <w:sz w:val="30"/>
          <w:szCs w:val="30"/>
        </w:rPr>
        <w:t>DBUr</w:t>
      </w:r>
      <w:r w:rsidRPr="0023010B">
        <w:rPr>
          <w:rFonts w:ascii="Courier New" w:hAnsi="Courier New" w:cs="Courier New" w:hint="eastAsia"/>
          <w:b/>
          <w:color w:val="000000"/>
          <w:sz w:val="30"/>
          <w:szCs w:val="30"/>
        </w:rPr>
        <w:t>l</w:t>
      </w:r>
      <w:proofErr w:type="spellEnd"/>
      <w:r>
        <w:rPr>
          <w:rFonts w:ascii="Courier New" w:hAnsi="Courier New" w:cs="Courier New" w:hint="eastAsia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–</w:t>
      </w:r>
      <w:r>
        <w:rPr>
          <w:rFonts w:ascii="Courier New" w:hAnsi="Courier New" w:cs="Courier New" w:hint="eastAsia"/>
          <w:color w:val="000000"/>
          <w:sz w:val="30"/>
          <w:szCs w:val="30"/>
        </w:rPr>
        <w:t xml:space="preserve">- </w:t>
      </w:r>
      <w:proofErr w:type="spellStart"/>
      <w:r>
        <w:rPr>
          <w:rFonts w:ascii="Courier New" w:hAnsi="Courier New" w:cs="Courier New" w:hint="eastAsia"/>
          <w:color w:val="000000"/>
          <w:sz w:val="30"/>
          <w:szCs w:val="30"/>
        </w:rPr>
        <w:t>mongoDB</w:t>
      </w:r>
      <w:proofErr w:type="spellEnd"/>
      <w:r>
        <w:rPr>
          <w:rFonts w:ascii="Courier New" w:hAnsi="Courier New" w:cs="Courier New" w:hint="eastAsia"/>
          <w:color w:val="000000"/>
          <w:sz w:val="30"/>
          <w:szCs w:val="30"/>
        </w:rPr>
        <w:t xml:space="preserve"> server IP/domain name</w:t>
      </w:r>
    </w:p>
    <w:p w:rsidR="003B5AAD" w:rsidRDefault="003B5AAD" w:rsidP="003B5AA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30"/>
        </w:rPr>
      </w:pPr>
      <w:proofErr w:type="spellStart"/>
      <w:r w:rsidRPr="0023010B">
        <w:rPr>
          <w:rFonts w:ascii="Courier New" w:hAnsi="Courier New" w:cs="Courier New"/>
          <w:b/>
          <w:color w:val="000000"/>
          <w:sz w:val="30"/>
          <w:szCs w:val="30"/>
        </w:rPr>
        <w:t>DBPort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–</w:t>
      </w:r>
      <w:r>
        <w:rPr>
          <w:rFonts w:ascii="Courier New" w:hAnsi="Courier New" w:cs="Courier New" w:hint="eastAsia"/>
          <w:color w:val="000000"/>
          <w:sz w:val="30"/>
          <w:szCs w:val="30"/>
        </w:rPr>
        <w:t xml:space="preserve"> port for the </w:t>
      </w:r>
      <w:proofErr w:type="spellStart"/>
      <w:r>
        <w:rPr>
          <w:rFonts w:ascii="Courier New" w:hAnsi="Courier New" w:cs="Courier New" w:hint="eastAsia"/>
          <w:color w:val="000000"/>
          <w:sz w:val="30"/>
          <w:szCs w:val="30"/>
        </w:rPr>
        <w:t>mongoDB</w:t>
      </w:r>
      <w:proofErr w:type="spellEnd"/>
      <w:r>
        <w:rPr>
          <w:rFonts w:ascii="Courier New" w:hAnsi="Courier New" w:cs="Courier New" w:hint="eastAsia"/>
          <w:color w:val="000000"/>
          <w:sz w:val="30"/>
          <w:szCs w:val="30"/>
        </w:rPr>
        <w:t xml:space="preserve"> service, default </w:t>
      </w:r>
      <w:r w:rsidR="0023010B">
        <w:rPr>
          <w:rFonts w:ascii="Courier New" w:hAnsi="Courier New" w:cs="Courier New" w:hint="eastAsia"/>
          <w:color w:val="000000"/>
          <w:sz w:val="30"/>
          <w:szCs w:val="30"/>
        </w:rPr>
        <w:t xml:space="preserve">value </w:t>
      </w:r>
      <w:r>
        <w:rPr>
          <w:rFonts w:ascii="Courier New" w:hAnsi="Courier New" w:cs="Courier New" w:hint="eastAsia"/>
          <w:color w:val="000000"/>
          <w:sz w:val="30"/>
          <w:szCs w:val="30"/>
        </w:rPr>
        <w:t>is 27017</w:t>
      </w:r>
    </w:p>
    <w:p w:rsidR="003B5AAD" w:rsidRDefault="003B5AAD" w:rsidP="003B5AA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30"/>
        </w:rPr>
      </w:pPr>
      <w:proofErr w:type="spellStart"/>
      <w:r w:rsidRPr="0023010B">
        <w:rPr>
          <w:rFonts w:ascii="Courier New" w:hAnsi="Courier New" w:cs="Courier New"/>
          <w:b/>
          <w:color w:val="000000"/>
          <w:sz w:val="30"/>
          <w:szCs w:val="30"/>
        </w:rPr>
        <w:t>DataDirectory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–</w:t>
      </w:r>
      <w:r>
        <w:rPr>
          <w:rFonts w:ascii="Courier New" w:hAnsi="Courier New" w:cs="Courier New" w:hint="eastAsia"/>
          <w:color w:val="000000"/>
          <w:sz w:val="30"/>
          <w:szCs w:val="30"/>
        </w:rPr>
        <w:t xml:space="preserve"> directory of storing data file</w:t>
      </w:r>
    </w:p>
    <w:p w:rsidR="003B5AAD" w:rsidRDefault="003B5AAD" w:rsidP="003B5AAD">
      <w:pPr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BufferSize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–</w:t>
      </w:r>
      <w:r>
        <w:rPr>
          <w:rFonts w:ascii="Courier New" w:hAnsi="Courier New" w:cs="Courier New" w:hint="eastAsia"/>
          <w:color w:val="000000"/>
          <w:sz w:val="30"/>
          <w:szCs w:val="30"/>
        </w:rPr>
        <w:t xml:space="preserve"> batch size for the single update in database</w:t>
      </w:r>
      <w:r w:rsidR="00AF27A0">
        <w:rPr>
          <w:rFonts w:ascii="Courier New" w:hAnsi="Courier New" w:cs="Courier New" w:hint="eastAsia"/>
          <w:color w:val="000000"/>
          <w:sz w:val="30"/>
          <w:szCs w:val="30"/>
        </w:rPr>
        <w:t>.</w:t>
      </w:r>
    </w:p>
    <w:p w:rsidR="00FD7DB9" w:rsidRPr="00FD7DB9" w:rsidRDefault="00FD7DB9" w:rsidP="003B5AAD">
      <w:pPr>
        <w:rPr>
          <w:rFonts w:ascii="Courier New" w:hAnsi="Courier New" w:cs="Courier New"/>
          <w:i/>
          <w:color w:val="000000"/>
          <w:sz w:val="30"/>
          <w:szCs w:val="30"/>
        </w:rPr>
      </w:pPr>
      <w:proofErr w:type="spellStart"/>
      <w:r w:rsidRPr="00FD7DB9">
        <w:rPr>
          <w:rFonts w:ascii="Courier New" w:hAnsi="Courier New" w:cs="Courier New" w:hint="eastAsia"/>
          <w:b/>
          <w:color w:val="000000"/>
          <w:sz w:val="30"/>
          <w:szCs w:val="30"/>
        </w:rPr>
        <w:t>B</w:t>
      </w:r>
      <w:r w:rsidRPr="00FD7DB9">
        <w:rPr>
          <w:rFonts w:ascii="Courier New" w:hAnsi="Courier New" w:cs="Courier New"/>
          <w:b/>
          <w:color w:val="000000"/>
          <w:sz w:val="30"/>
          <w:szCs w:val="30"/>
        </w:rPr>
        <w:t>b</w:t>
      </w:r>
      <w:r w:rsidRPr="00FD7DB9">
        <w:rPr>
          <w:rFonts w:ascii="Courier New" w:hAnsi="Courier New" w:cs="Courier New" w:hint="eastAsia"/>
          <w:b/>
          <w:color w:val="000000"/>
          <w:sz w:val="30"/>
          <w:szCs w:val="30"/>
        </w:rPr>
        <w:t>ox</w:t>
      </w:r>
      <w:proofErr w:type="spellEnd"/>
      <w:r>
        <w:rPr>
          <w:rFonts w:ascii="Courier New" w:hAnsi="Courier New" w:cs="Courier New" w:hint="eastAsia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–</w:t>
      </w:r>
      <w:r>
        <w:rPr>
          <w:rFonts w:ascii="Courier New" w:hAnsi="Courier New" w:cs="Courier New" w:hint="eastAsia"/>
          <w:color w:val="000000"/>
          <w:sz w:val="30"/>
          <w:szCs w:val="30"/>
        </w:rPr>
        <w:t xml:space="preserve"> the region which you are concerning, with the </w:t>
      </w:r>
      <w:r w:rsidR="008C4987">
        <w:rPr>
          <w:rFonts w:ascii="Courier New" w:hAnsi="Courier New" w:cs="Courier New" w:hint="eastAsia"/>
          <w:color w:val="000000"/>
          <w:sz w:val="30"/>
          <w:szCs w:val="30"/>
        </w:rPr>
        <w:t>format</w:t>
      </w:r>
      <w:r>
        <w:rPr>
          <w:rFonts w:ascii="Courier New" w:hAnsi="Courier New" w:cs="Courier New" w:hint="eastAsia"/>
          <w:color w:val="000000"/>
          <w:sz w:val="30"/>
          <w:szCs w:val="30"/>
        </w:rPr>
        <w:t xml:space="preserve"> </w:t>
      </w:r>
      <w:r w:rsidRPr="00FD7DB9">
        <w:rPr>
          <w:rFonts w:ascii="Courier New" w:hAnsi="Courier New" w:cs="Courier New" w:hint="eastAsia"/>
          <w:i/>
          <w:color w:val="000000"/>
          <w:sz w:val="30"/>
          <w:szCs w:val="30"/>
        </w:rPr>
        <w:t>(</w:t>
      </w:r>
      <w:proofErr w:type="spellStart"/>
      <w:r w:rsidRPr="00FD7DB9">
        <w:rPr>
          <w:rFonts w:ascii="Courier New" w:hAnsi="Courier New" w:cs="Courier New" w:hint="eastAsia"/>
          <w:i/>
          <w:color w:val="000000"/>
          <w:sz w:val="30"/>
          <w:szCs w:val="30"/>
        </w:rPr>
        <w:t>sw_lat</w:t>
      </w:r>
      <w:proofErr w:type="gramStart"/>
      <w:r w:rsidRPr="00FD7DB9">
        <w:rPr>
          <w:rFonts w:ascii="Courier New" w:hAnsi="Courier New" w:cs="Courier New" w:hint="eastAsia"/>
          <w:i/>
          <w:color w:val="000000"/>
          <w:sz w:val="30"/>
          <w:szCs w:val="30"/>
        </w:rPr>
        <w:t>,sw</w:t>
      </w:r>
      <w:proofErr w:type="gramEnd"/>
      <w:r w:rsidRPr="00FD7DB9">
        <w:rPr>
          <w:rFonts w:ascii="Courier New" w:hAnsi="Courier New" w:cs="Courier New" w:hint="eastAsia"/>
          <w:i/>
          <w:color w:val="000000"/>
          <w:sz w:val="30"/>
          <w:szCs w:val="30"/>
        </w:rPr>
        <w:t>_lon</w:t>
      </w:r>
      <w:proofErr w:type="spellEnd"/>
      <w:r w:rsidRPr="00FD7DB9">
        <w:rPr>
          <w:rFonts w:ascii="Courier New" w:hAnsi="Courier New" w:cs="Courier New" w:hint="eastAsia"/>
          <w:i/>
          <w:color w:val="000000"/>
          <w:sz w:val="30"/>
          <w:szCs w:val="30"/>
        </w:rPr>
        <w:t>),(</w:t>
      </w:r>
      <w:proofErr w:type="spellStart"/>
      <w:r w:rsidRPr="00FD7DB9">
        <w:rPr>
          <w:rFonts w:ascii="Courier New" w:hAnsi="Courier New" w:cs="Courier New" w:hint="eastAsia"/>
          <w:i/>
          <w:color w:val="000000"/>
          <w:sz w:val="30"/>
          <w:szCs w:val="30"/>
        </w:rPr>
        <w:t>ne_lat,ne_lon</w:t>
      </w:r>
      <w:proofErr w:type="spellEnd"/>
      <w:r w:rsidRPr="00FD7DB9">
        <w:rPr>
          <w:rFonts w:ascii="Courier New" w:hAnsi="Courier New" w:cs="Courier New" w:hint="eastAsia"/>
          <w:i/>
          <w:color w:val="000000"/>
          <w:sz w:val="30"/>
          <w:szCs w:val="30"/>
        </w:rPr>
        <w:t>)</w:t>
      </w:r>
    </w:p>
    <w:p w:rsidR="00A54763" w:rsidRDefault="00C34670" w:rsidP="00486EC2">
      <w:pPr>
        <w:pStyle w:val="Heading4"/>
      </w:pPr>
      <w:r>
        <w:rPr>
          <w:rFonts w:hint="eastAsia"/>
        </w:rPr>
        <w:t xml:space="preserve">2.1.2 </w:t>
      </w:r>
      <w:proofErr w:type="gramStart"/>
      <w:r w:rsidR="00A54763">
        <w:rPr>
          <w:rFonts w:hint="eastAsia"/>
        </w:rPr>
        <w:t>twitterToken.txt</w:t>
      </w:r>
      <w:proofErr w:type="gramEnd"/>
    </w:p>
    <w:p w:rsidR="00A54763" w:rsidRDefault="00A54763" w:rsidP="00A54763">
      <w:r>
        <w:rPr>
          <w:rFonts w:hint="eastAsia"/>
        </w:rPr>
        <w:t>This file is created to store the authentication information for twitter.</w:t>
      </w:r>
    </w:p>
    <w:p w:rsidR="00A54763" w:rsidRDefault="00A54763" w:rsidP="00A54763">
      <w:r>
        <w:t>F</w:t>
      </w:r>
      <w:r>
        <w:rPr>
          <w:rFonts w:hint="eastAsia"/>
        </w:rPr>
        <w:t>ind the configuration file at $TWITTER_CRAWLER/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/twitterToken.txt</w:t>
      </w:r>
    </w:p>
    <w:p w:rsidR="00A54763" w:rsidRDefault="00FD7860" w:rsidP="00A54763">
      <w:r>
        <w:t>T</w:t>
      </w:r>
      <w:r>
        <w:rPr>
          <w:rFonts w:hint="eastAsia"/>
        </w:rPr>
        <w:t>he file format can be seen in Fig 1</w:t>
      </w:r>
    </w:p>
    <w:p w:rsidR="00FD7860" w:rsidRDefault="00FD7860" w:rsidP="00A54763">
      <w:r>
        <w:rPr>
          <w:rFonts w:hint="eastAsia"/>
          <w:noProof/>
          <w:lang w:eastAsia="ko-KR"/>
        </w:rPr>
        <w:lastRenderedPageBreak/>
        <w:drawing>
          <wp:inline distT="0" distB="0" distL="0" distR="0">
            <wp:extent cx="5274945" cy="2006600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C3F" w:rsidRDefault="00E53C3F" w:rsidP="00A54763">
      <w:r>
        <w:rPr>
          <w:rFonts w:hint="eastAsia"/>
        </w:rPr>
        <w:t xml:space="preserve">                      </w:t>
      </w:r>
      <w:proofErr w:type="gramStart"/>
      <w:r>
        <w:rPr>
          <w:rFonts w:hint="eastAsia"/>
        </w:rPr>
        <w:t>Fig 1.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twitterToken.txt</w:t>
      </w:r>
      <w:proofErr w:type="gramEnd"/>
      <w:r>
        <w:rPr>
          <w:rFonts w:hint="eastAsia"/>
        </w:rPr>
        <w:t xml:space="preserve"> sample</w:t>
      </w:r>
    </w:p>
    <w:p w:rsidR="00A54763" w:rsidRPr="00A54763" w:rsidRDefault="00A54763" w:rsidP="003B5AAD">
      <w:pPr>
        <w:rPr>
          <w:rFonts w:ascii="Courier New" w:hAnsi="Courier New" w:cs="Courier New"/>
          <w:color w:val="000000"/>
          <w:sz w:val="30"/>
          <w:szCs w:val="30"/>
        </w:rPr>
      </w:pPr>
    </w:p>
    <w:p w:rsidR="00AF27A0" w:rsidRDefault="00C34670" w:rsidP="00AF27A0">
      <w:pPr>
        <w:pStyle w:val="Heading1"/>
      </w:pPr>
      <w:bookmarkStart w:id="10" w:name="_Toc338220175"/>
      <w:r>
        <w:rPr>
          <w:rFonts w:hint="eastAsia"/>
        </w:rPr>
        <w:t xml:space="preserve">3 </w:t>
      </w:r>
      <w:r w:rsidR="00AF27A0">
        <w:t>R</w:t>
      </w:r>
      <w:r w:rsidR="00AF27A0">
        <w:rPr>
          <w:rFonts w:hint="eastAsia"/>
        </w:rPr>
        <w:t>un the crawler</w:t>
      </w:r>
      <w:bookmarkEnd w:id="10"/>
    </w:p>
    <w:p w:rsidR="00AF27A0" w:rsidRDefault="00AF27A0" w:rsidP="003B5AAD">
      <w:pPr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G</w:t>
      </w:r>
      <w:r>
        <w:rPr>
          <w:rFonts w:ascii="Courier New" w:hAnsi="Courier New" w:cs="Courier New" w:hint="eastAsia"/>
          <w:color w:val="000000"/>
          <w:sz w:val="30"/>
          <w:szCs w:val="30"/>
        </w:rPr>
        <w:t xml:space="preserve">o to the directory $TWITTER_CRAWLER, just use </w:t>
      </w:r>
      <w:r w:rsidRPr="000A1AE7">
        <w:rPr>
          <w:rFonts w:ascii="Courier New" w:hAnsi="Courier New" w:cs="Courier New" w:hint="eastAsia"/>
          <w:i/>
          <w:color w:val="000000"/>
          <w:sz w:val="30"/>
          <w:szCs w:val="30"/>
        </w:rPr>
        <w:t>./crawler.sh command</w:t>
      </w:r>
      <w:r>
        <w:rPr>
          <w:rFonts w:ascii="Courier New" w:hAnsi="Courier New" w:cs="Courier New" w:hint="eastAsia"/>
          <w:color w:val="000000"/>
          <w:sz w:val="30"/>
          <w:szCs w:val="30"/>
        </w:rPr>
        <w:t xml:space="preserve"> to start, for background run mode, use </w:t>
      </w:r>
      <w:proofErr w:type="spellStart"/>
      <w:r w:rsidRPr="000A1AE7">
        <w:rPr>
          <w:rFonts w:ascii="Courier New" w:hAnsi="Courier New" w:cs="Courier New" w:hint="eastAsia"/>
          <w:i/>
          <w:color w:val="000000"/>
          <w:sz w:val="30"/>
          <w:szCs w:val="30"/>
        </w:rPr>
        <w:t>nohup</w:t>
      </w:r>
      <w:proofErr w:type="spellEnd"/>
      <w:r w:rsidRPr="000A1AE7">
        <w:rPr>
          <w:rFonts w:ascii="Courier New" w:hAnsi="Courier New" w:cs="Courier New" w:hint="eastAsia"/>
          <w:i/>
          <w:color w:val="000000"/>
          <w:sz w:val="30"/>
          <w:szCs w:val="30"/>
        </w:rPr>
        <w:t xml:space="preserve"> ./crawler.sh &amp;</w:t>
      </w:r>
      <w:r>
        <w:rPr>
          <w:rFonts w:ascii="Courier New" w:hAnsi="Courier New" w:cs="Courier New" w:hint="eastAsia"/>
          <w:color w:val="000000"/>
          <w:sz w:val="30"/>
          <w:szCs w:val="30"/>
        </w:rPr>
        <w:t xml:space="preserve"> instead.</w:t>
      </w:r>
    </w:p>
    <w:p w:rsidR="004E015F" w:rsidRDefault="004E015F" w:rsidP="003B5AAD">
      <w:pPr>
        <w:rPr>
          <w:rFonts w:ascii="Courier New" w:hAnsi="Courier New" w:cs="Courier New"/>
          <w:color w:val="000000"/>
          <w:sz w:val="24"/>
          <w:szCs w:val="24"/>
        </w:rPr>
      </w:pPr>
      <w:r w:rsidRPr="004E015F">
        <w:rPr>
          <w:rFonts w:ascii="Courier New" w:hAnsi="Courier New" w:cs="Courier New" w:hint="eastAsia"/>
          <w:b/>
          <w:color w:val="000000"/>
          <w:sz w:val="24"/>
          <w:szCs w:val="24"/>
        </w:rPr>
        <w:t>Hint</w:t>
      </w:r>
      <w:r w:rsidRPr="004E015F">
        <w:rPr>
          <w:rFonts w:ascii="Courier New" w:hAnsi="Courier New" w:cs="Courier New" w:hint="eastAsia"/>
          <w:color w:val="000000"/>
          <w:sz w:val="24"/>
          <w:szCs w:val="24"/>
        </w:rPr>
        <w:t>: change the file access level first to make sure you can execute the file.</w:t>
      </w:r>
    </w:p>
    <w:p w:rsidR="002C796B" w:rsidRDefault="00C34670" w:rsidP="002C796B">
      <w:pPr>
        <w:pStyle w:val="Heading2"/>
      </w:pPr>
      <w:bookmarkStart w:id="11" w:name="_Toc338220176"/>
      <w:r>
        <w:rPr>
          <w:rFonts w:hint="eastAsia"/>
        </w:rPr>
        <w:t>3.1</w:t>
      </w:r>
      <w:r w:rsidR="00D63235">
        <w:t xml:space="preserve"> </w:t>
      </w:r>
      <w:r w:rsidR="002C796B">
        <w:t>C</w:t>
      </w:r>
      <w:r w:rsidR="002C796B">
        <w:rPr>
          <w:rFonts w:hint="eastAsia"/>
        </w:rPr>
        <w:t>heck whether the crawler is run successfully</w:t>
      </w:r>
      <w:bookmarkEnd w:id="11"/>
    </w:p>
    <w:p w:rsidR="002C796B" w:rsidRPr="002C796B" w:rsidRDefault="002C796B" w:rsidP="002C796B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z w:val="24"/>
          <w:szCs w:val="24"/>
        </w:rPr>
      </w:pPr>
      <w:r w:rsidRPr="002C796B">
        <w:rPr>
          <w:rFonts w:ascii="Courier New" w:hAnsi="Courier New" w:cs="Courier New"/>
          <w:color w:val="000000"/>
          <w:sz w:val="24"/>
          <w:szCs w:val="24"/>
        </w:rPr>
        <w:t>F</w:t>
      </w:r>
      <w:r w:rsidRPr="002C796B">
        <w:rPr>
          <w:rFonts w:ascii="Courier New" w:hAnsi="Courier New" w:cs="Courier New" w:hint="eastAsia"/>
          <w:color w:val="000000"/>
          <w:sz w:val="24"/>
          <w:szCs w:val="24"/>
        </w:rPr>
        <w:t>ind the log file from the $TWITTER_CRAWLER/log, and see if there are any exceptions</w:t>
      </w:r>
    </w:p>
    <w:p w:rsidR="002C796B" w:rsidRDefault="002C796B" w:rsidP="00420BB5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0BB5">
        <w:rPr>
          <w:rFonts w:ascii="Courier New" w:hAnsi="Courier New" w:cs="Courier New"/>
          <w:color w:val="000000"/>
          <w:sz w:val="24"/>
          <w:szCs w:val="24"/>
        </w:rPr>
        <w:t>G</w:t>
      </w:r>
      <w:r w:rsidRPr="00420BB5">
        <w:rPr>
          <w:rFonts w:ascii="Courier New" w:hAnsi="Courier New" w:cs="Courier New" w:hint="eastAsia"/>
          <w:color w:val="000000"/>
          <w:sz w:val="24"/>
          <w:szCs w:val="24"/>
        </w:rPr>
        <w:t xml:space="preserve">o to </w:t>
      </w:r>
      <w:proofErr w:type="spellStart"/>
      <w:r w:rsidRPr="00420BB5">
        <w:rPr>
          <w:rFonts w:ascii="Courier New" w:hAnsi="Courier New" w:cs="Courier New" w:hint="eastAsia"/>
          <w:color w:val="000000"/>
          <w:sz w:val="24"/>
          <w:szCs w:val="24"/>
        </w:rPr>
        <w:t>MongoDB</w:t>
      </w:r>
      <w:proofErr w:type="spellEnd"/>
      <w:r w:rsidRPr="00420BB5">
        <w:rPr>
          <w:rFonts w:ascii="Courier New" w:hAnsi="Courier New" w:cs="Courier New" w:hint="eastAsia"/>
          <w:color w:val="000000"/>
          <w:sz w:val="24"/>
          <w:szCs w:val="24"/>
        </w:rPr>
        <w:t xml:space="preserve"> database, to check whether data is stored in the proper collection and database</w:t>
      </w:r>
      <w:r w:rsidR="00420BB5" w:rsidRPr="00420BB5">
        <w:rPr>
          <w:rFonts w:ascii="Courier New" w:hAnsi="Courier New" w:cs="Courier New" w:hint="eastAsia"/>
          <w:color w:val="000000"/>
          <w:sz w:val="24"/>
          <w:szCs w:val="24"/>
        </w:rPr>
        <w:t xml:space="preserve">. </w:t>
      </w:r>
      <w:r w:rsidR="00F60A59">
        <w:rPr>
          <w:rFonts w:ascii="Courier New" w:hAnsi="Courier New" w:cs="Courier New"/>
          <w:color w:val="000000"/>
          <w:sz w:val="24"/>
          <w:szCs w:val="24"/>
        </w:rPr>
        <w:t>F</w:t>
      </w:r>
      <w:r w:rsidR="00F60A59">
        <w:rPr>
          <w:rFonts w:ascii="Courier New" w:hAnsi="Courier New" w:cs="Courier New" w:hint="eastAsia"/>
          <w:color w:val="000000"/>
          <w:sz w:val="24"/>
          <w:szCs w:val="24"/>
        </w:rPr>
        <w:t xml:space="preserve">or </w:t>
      </w:r>
      <w:proofErr w:type="spellStart"/>
      <w:r w:rsidR="00420BB5" w:rsidRPr="00420BB5">
        <w:rPr>
          <w:rFonts w:ascii="Courier New" w:hAnsi="Courier New" w:cs="Courier New" w:hint="eastAsia"/>
          <w:color w:val="000000"/>
          <w:sz w:val="24"/>
          <w:szCs w:val="24"/>
        </w:rPr>
        <w:t>MongoDB</w:t>
      </w:r>
      <w:proofErr w:type="spellEnd"/>
      <w:r w:rsidR="00420BB5" w:rsidRPr="00420BB5">
        <w:rPr>
          <w:rFonts w:ascii="Courier New" w:hAnsi="Courier New" w:cs="Courier New" w:hint="eastAsia"/>
          <w:color w:val="000000"/>
          <w:sz w:val="24"/>
          <w:szCs w:val="24"/>
        </w:rPr>
        <w:t xml:space="preserve"> usage documentation, please refer to </w:t>
      </w:r>
      <w:r w:rsidR="00420BB5" w:rsidRPr="00420BB5">
        <w:rPr>
          <w:rFonts w:ascii="Courier New" w:hAnsi="Courier New" w:cs="Courier New"/>
          <w:color w:val="000000"/>
          <w:sz w:val="24"/>
          <w:szCs w:val="24"/>
        </w:rPr>
        <w:t>“</w:t>
      </w:r>
      <w:r w:rsidR="00420BB5" w:rsidRPr="00420BB5">
        <w:rPr>
          <w:rFonts w:ascii="Times New Roman" w:hAnsi="Times New Roman" w:cs="Times New Roman" w:hint="eastAsia"/>
          <w:b/>
          <w:sz w:val="24"/>
          <w:szCs w:val="24"/>
        </w:rPr>
        <w:t xml:space="preserve">Documentation for current </w:t>
      </w:r>
    </w:p>
    <w:p w:rsidR="00420BB5" w:rsidRPr="00420BB5" w:rsidRDefault="00420BB5" w:rsidP="00420BB5">
      <w:pPr>
        <w:pStyle w:val="ListParagraph"/>
        <w:ind w:left="4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 xml:space="preserve"> instance</w:t>
      </w:r>
      <w:r w:rsidRPr="00420BB5">
        <w:rPr>
          <w:rFonts w:ascii="Courier New" w:hAnsi="Courier New" w:cs="Courier New"/>
          <w:color w:val="000000"/>
          <w:sz w:val="24"/>
          <w:szCs w:val="24"/>
        </w:rPr>
        <w:t>“</w:t>
      </w:r>
    </w:p>
    <w:p w:rsidR="00412BD8" w:rsidRDefault="00C34670" w:rsidP="003626F6">
      <w:pPr>
        <w:pStyle w:val="Heading1"/>
      </w:pPr>
      <w:bookmarkStart w:id="12" w:name="_Toc338220177"/>
      <w:r>
        <w:rPr>
          <w:rFonts w:hint="eastAsia"/>
        </w:rPr>
        <w:lastRenderedPageBreak/>
        <w:t xml:space="preserve">4 </w:t>
      </w:r>
      <w:r w:rsidR="003626F6">
        <w:t>C</w:t>
      </w:r>
      <w:r w:rsidR="003626F6">
        <w:rPr>
          <w:rFonts w:hint="eastAsia"/>
        </w:rPr>
        <w:t>rawler design</w:t>
      </w:r>
      <w:bookmarkEnd w:id="12"/>
    </w:p>
    <w:p w:rsidR="003626F6" w:rsidRDefault="003626F6" w:rsidP="008721F3">
      <w:pPr>
        <w:ind w:firstLine="420"/>
      </w:pPr>
      <w:r>
        <w:t>T</w:t>
      </w:r>
      <w:r>
        <w:rPr>
          <w:rFonts w:hint="eastAsia"/>
        </w:rPr>
        <w:t xml:space="preserve">his twitter crawler is using twitter steaming API to get tweets posted by twitter users. </w:t>
      </w:r>
      <w:r>
        <w:t>W</w:t>
      </w:r>
      <w:r>
        <w:rPr>
          <w:rFonts w:hint="eastAsia"/>
        </w:rPr>
        <w:t>ith passing geo boundary as the parameter to streaming API, we can get geo-related tweets; with passing flu related key words to the API, we can get tweets talking about flu.</w:t>
      </w:r>
    </w:p>
    <w:p w:rsidR="001863B5" w:rsidRDefault="0052747A" w:rsidP="001863B5">
      <w:r>
        <w:tab/>
        <w:t xml:space="preserve">The </w:t>
      </w:r>
      <w:r>
        <w:rPr>
          <w:rFonts w:hint="eastAsia"/>
        </w:rPr>
        <w:t xml:space="preserve">twitter status is monitored by a </w:t>
      </w:r>
      <w:proofErr w:type="spellStart"/>
      <w:r>
        <w:rPr>
          <w:rFonts w:hint="eastAsia"/>
        </w:rPr>
        <w:t>StatusListener</w:t>
      </w:r>
      <w:proofErr w:type="spellEnd"/>
      <w:r>
        <w:rPr>
          <w:rFonts w:hint="eastAsia"/>
        </w:rPr>
        <w:t xml:space="preserve"> which is implemented by us, once there is new update in the concerned region, the listener can get to know immediately and return the </w:t>
      </w:r>
      <w:proofErr w:type="gramStart"/>
      <w:r>
        <w:rPr>
          <w:rFonts w:hint="eastAsia"/>
        </w:rPr>
        <w:t>update(</w:t>
      </w:r>
      <w:proofErr w:type="gramEnd"/>
      <w:r>
        <w:rPr>
          <w:rFonts w:hint="eastAsia"/>
        </w:rPr>
        <w:t xml:space="preserve">tweet) object. </w:t>
      </w:r>
      <w:r>
        <w:t>W</w:t>
      </w:r>
      <w:r>
        <w:rPr>
          <w:rFonts w:hint="eastAsia"/>
        </w:rPr>
        <w:t xml:space="preserve">e cache the data into data file first with a batch, and finally put data into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with the attributed described in the other documentation.</w:t>
      </w:r>
    </w:p>
    <w:p w:rsidR="00D27543" w:rsidRDefault="00D27543" w:rsidP="001863B5">
      <w:r>
        <w:t>W</w:t>
      </w:r>
      <w:r>
        <w:rPr>
          <w:rFonts w:hint="eastAsia"/>
        </w:rPr>
        <w:t>orkflow of the twitter crawler is like Fig. 2</w:t>
      </w:r>
    </w:p>
    <w:p w:rsidR="001863B5" w:rsidRDefault="001863B5" w:rsidP="00D27543">
      <w:pPr>
        <w:ind w:firstLine="420"/>
        <w:jc w:val="center"/>
      </w:pPr>
      <w:r>
        <w:rPr>
          <w:rFonts w:hint="eastAsia"/>
          <w:noProof/>
          <w:lang w:eastAsia="ko-KR"/>
        </w:rPr>
        <w:drawing>
          <wp:inline distT="0" distB="0" distL="0" distR="0">
            <wp:extent cx="5274310" cy="3303099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3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543" w:rsidRDefault="00D27543" w:rsidP="00D27543">
      <w:pPr>
        <w:ind w:firstLine="420"/>
        <w:jc w:val="center"/>
      </w:pPr>
      <w:r>
        <w:rPr>
          <w:rFonts w:hint="eastAsia"/>
        </w:rPr>
        <w:t>Fig.2 workflow of the twitter crawler</w:t>
      </w:r>
    </w:p>
    <w:p w:rsidR="00A03710" w:rsidRDefault="00A03710" w:rsidP="00A03710">
      <w:pPr>
        <w:ind w:firstLine="420"/>
      </w:pPr>
      <w:r>
        <w:t>T</w:t>
      </w:r>
      <w:r>
        <w:rPr>
          <w:rFonts w:hint="eastAsia"/>
        </w:rPr>
        <w:t xml:space="preserve">his crawler can also support multi thread </w:t>
      </w:r>
      <w:r w:rsidR="00E22A6E">
        <w:rPr>
          <w:rFonts w:hint="eastAsia"/>
        </w:rPr>
        <w:t>crawl</w:t>
      </w:r>
      <w:bookmarkStart w:id="13" w:name="_GoBack"/>
      <w:bookmarkEnd w:id="13"/>
      <w:r w:rsidR="00E22A6E">
        <w:rPr>
          <w:rFonts w:hint="eastAsia"/>
        </w:rPr>
        <w:t xml:space="preserve">ing from the twitter platform, with one single thread taking charge of one </w:t>
      </w:r>
      <w:r w:rsidR="00E22A6E">
        <w:t>separate</w:t>
      </w:r>
      <w:r w:rsidR="00E22A6E">
        <w:rPr>
          <w:rFonts w:hint="eastAsia"/>
        </w:rPr>
        <w:t xml:space="preserve"> region. </w:t>
      </w:r>
      <w:r w:rsidR="00E22A6E">
        <w:t>T</w:t>
      </w:r>
      <w:r w:rsidR="00E22A6E">
        <w:rPr>
          <w:rFonts w:hint="eastAsia"/>
        </w:rPr>
        <w:t>he framework is as Fig. 3</w:t>
      </w:r>
    </w:p>
    <w:p w:rsidR="00E22A6E" w:rsidRDefault="00E22A6E" w:rsidP="00A03710">
      <w:pPr>
        <w:ind w:firstLine="420"/>
      </w:pPr>
      <w:r>
        <w:rPr>
          <w:rFonts w:hint="eastAsia"/>
          <w:noProof/>
          <w:lang w:eastAsia="ko-KR"/>
        </w:rPr>
        <w:lastRenderedPageBreak/>
        <w:drawing>
          <wp:inline distT="0" distB="0" distL="0" distR="0">
            <wp:extent cx="5274310" cy="3553651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3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A6E" w:rsidRDefault="00E22A6E" w:rsidP="00E22A6E">
      <w:pPr>
        <w:ind w:firstLine="420"/>
        <w:jc w:val="center"/>
      </w:pPr>
      <w:r>
        <w:t xml:space="preserve">Fig.3 multi-thread twitter crawler </w:t>
      </w:r>
      <w:r w:rsidR="00D63235">
        <w:t>framework</w:t>
      </w:r>
    </w:p>
    <w:p w:rsidR="00C34670" w:rsidRDefault="00D63235" w:rsidP="00C34670">
      <w:pPr>
        <w:pStyle w:val="Heading1"/>
      </w:pPr>
      <w:bookmarkStart w:id="14" w:name="_Toc338220178"/>
      <w:r>
        <w:rPr>
          <w:rFonts w:hint="eastAsia"/>
        </w:rPr>
        <w:t xml:space="preserve">5 </w:t>
      </w:r>
      <w:r>
        <w:t>I</w:t>
      </w:r>
      <w:r w:rsidR="00C34670">
        <w:rPr>
          <w:rFonts w:hint="eastAsia"/>
        </w:rPr>
        <w:t xml:space="preserve">ssues and </w:t>
      </w:r>
      <w:r>
        <w:t>challenges</w:t>
      </w:r>
      <w:r w:rsidR="00C34670">
        <w:rPr>
          <w:rFonts w:hint="eastAsia"/>
        </w:rPr>
        <w:t xml:space="preserve"> in this crawler</w:t>
      </w:r>
      <w:bookmarkEnd w:id="14"/>
    </w:p>
    <w:p w:rsidR="003626F6" w:rsidRPr="0052357C" w:rsidRDefault="00C34670">
      <w:r>
        <w:t xml:space="preserve">Owing </w:t>
      </w:r>
      <w:r>
        <w:rPr>
          <w:rFonts w:hint="eastAsia"/>
        </w:rPr>
        <w:t>to Twitter</w:t>
      </w:r>
      <w:r>
        <w:t>’</w:t>
      </w:r>
      <w:r>
        <w:rPr>
          <w:rFonts w:hint="eastAsia"/>
        </w:rPr>
        <w:t xml:space="preserve">s policy, we can only get a sample of the whole dataset at our current account level. </w:t>
      </w:r>
    </w:p>
    <w:sectPr w:rsidR="003626F6" w:rsidRPr="0052357C" w:rsidSect="00534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B37" w:rsidRDefault="00B16B37" w:rsidP="0052357C">
      <w:pPr>
        <w:spacing w:after="0" w:line="240" w:lineRule="auto"/>
      </w:pPr>
      <w:r>
        <w:separator/>
      </w:r>
    </w:p>
  </w:endnote>
  <w:endnote w:type="continuationSeparator" w:id="0">
    <w:p w:rsidR="00B16B37" w:rsidRDefault="00B16B37" w:rsidP="00523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B37" w:rsidRDefault="00B16B37" w:rsidP="0052357C">
      <w:pPr>
        <w:spacing w:after="0" w:line="240" w:lineRule="auto"/>
      </w:pPr>
      <w:r>
        <w:separator/>
      </w:r>
    </w:p>
  </w:footnote>
  <w:footnote w:type="continuationSeparator" w:id="0">
    <w:p w:rsidR="00B16B37" w:rsidRDefault="00B16B37" w:rsidP="00523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35F2B"/>
    <w:multiLevelType w:val="hybridMultilevel"/>
    <w:tmpl w:val="D71017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AB662B5"/>
    <w:multiLevelType w:val="hybridMultilevel"/>
    <w:tmpl w:val="FC46B5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2357C"/>
    <w:rsid w:val="00047CB1"/>
    <w:rsid w:val="00067FBC"/>
    <w:rsid w:val="000A1AE7"/>
    <w:rsid w:val="000C21BE"/>
    <w:rsid w:val="00100E5B"/>
    <w:rsid w:val="001524D4"/>
    <w:rsid w:val="001863B5"/>
    <w:rsid w:val="00220197"/>
    <w:rsid w:val="0023010B"/>
    <w:rsid w:val="00263D80"/>
    <w:rsid w:val="002C796B"/>
    <w:rsid w:val="003626F6"/>
    <w:rsid w:val="003B5AAD"/>
    <w:rsid w:val="00412BD8"/>
    <w:rsid w:val="00420BB5"/>
    <w:rsid w:val="00486EC2"/>
    <w:rsid w:val="004A4A7B"/>
    <w:rsid w:val="004E015F"/>
    <w:rsid w:val="0052357C"/>
    <w:rsid w:val="0052747A"/>
    <w:rsid w:val="00534157"/>
    <w:rsid w:val="00575176"/>
    <w:rsid w:val="007827D1"/>
    <w:rsid w:val="007C3BD0"/>
    <w:rsid w:val="00853367"/>
    <w:rsid w:val="008721F3"/>
    <w:rsid w:val="00876176"/>
    <w:rsid w:val="00895EB1"/>
    <w:rsid w:val="008C4987"/>
    <w:rsid w:val="0097653A"/>
    <w:rsid w:val="00A03710"/>
    <w:rsid w:val="00A54763"/>
    <w:rsid w:val="00AF27A0"/>
    <w:rsid w:val="00B16B37"/>
    <w:rsid w:val="00BD4480"/>
    <w:rsid w:val="00C27A84"/>
    <w:rsid w:val="00C34670"/>
    <w:rsid w:val="00C36552"/>
    <w:rsid w:val="00C5116C"/>
    <w:rsid w:val="00D27543"/>
    <w:rsid w:val="00D63235"/>
    <w:rsid w:val="00E22A6E"/>
    <w:rsid w:val="00E53C3F"/>
    <w:rsid w:val="00F60A59"/>
    <w:rsid w:val="00F82A8B"/>
    <w:rsid w:val="00FD7860"/>
    <w:rsid w:val="00FD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7C"/>
    <w:pPr>
      <w:spacing w:after="200" w:line="276" w:lineRule="auto"/>
    </w:pPr>
    <w:rPr>
      <w:kern w:val="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2B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B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7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47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3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357C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5235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357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2357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235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35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357C"/>
    <w:rPr>
      <w:kern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57C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57C"/>
    <w:rPr>
      <w:kern w:val="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12BD8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12BD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12BD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54763"/>
    <w:rPr>
      <w:b/>
      <w:bCs/>
      <w:kern w:val="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54763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721F3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721F3"/>
    <w:rPr>
      <w:rFonts w:asciiTheme="majorHAnsi" w:eastAsia="SimSun" w:hAnsiTheme="majorHAnsi" w:cstheme="majorBidi"/>
      <w:b/>
      <w:bCs/>
      <w:kern w:val="0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2A8B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82A8B"/>
  </w:style>
  <w:style w:type="paragraph" w:styleId="TOC2">
    <w:name w:val="toc 2"/>
    <w:basedOn w:val="Normal"/>
    <w:next w:val="Normal"/>
    <w:autoRedefine/>
    <w:uiPriority w:val="39"/>
    <w:unhideWhenUsed/>
    <w:rsid w:val="00F82A8B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F82A8B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4j.com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vn.cigi.uiuc.edu/socialmedia/TwitterCrawl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.twitter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6</Pages>
  <Words>696</Words>
  <Characters>3972</Characters>
  <Application>Microsoft Office Word</Application>
  <DocSecurity>0</DocSecurity>
  <Lines>33</Lines>
  <Paragraphs>9</Paragraphs>
  <ScaleCrop>false</ScaleCrop>
  <Company>Lenovo Group Limited</Company>
  <LinksUpToDate>false</LinksUpToDate>
  <CharactersWithSpaces>4659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dawning</dc:creator>
  <cp:keywords/>
  <dc:description/>
  <cp:lastModifiedBy>Hwang, Myunghwa</cp:lastModifiedBy>
  <cp:revision>35</cp:revision>
  <dcterms:created xsi:type="dcterms:W3CDTF">2012-10-16T02:39:00Z</dcterms:created>
  <dcterms:modified xsi:type="dcterms:W3CDTF">2012-10-18T14:55:00Z</dcterms:modified>
</cp:coreProperties>
</file>