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63638C11"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96693D">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646545BB"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w:t>
      </w:r>
      <w:ins w:id="2" w:author="Junjun Yin" w:date="2016-11-02T13:58:00Z">
        <w:r w:rsidR="004B0B16">
          <w:t xml:space="preserve"> </w:t>
        </w:r>
        <w:r w:rsidR="004B0B16">
          <w:fldChar w:fldCharType="begin"/>
        </w:r>
        <w:r w:rsidR="004B0B16">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4B0B16">
          <w:fldChar w:fldCharType="separate"/>
        </w:r>
        <w:r w:rsidR="004B0B16">
          <w:rPr>
            <w:noProof/>
          </w:rPr>
          <w:t>(Lancichinetti and Fortunato 2009)</w:t>
        </w:r>
        <w:r w:rsidR="004B0B16">
          <w:fldChar w:fldCharType="end"/>
        </w:r>
      </w:ins>
      <w:r w:rsidRPr="00712DDC">
        <w:t xml:space="preserve"> is applied to partition the network and associated geographic space based on</w:t>
      </w:r>
      <w:r w:rsidR="00A93376" w:rsidRPr="00712DDC">
        <w:t xml:space="preserve"> </w:t>
      </w:r>
      <w:r w:rsidRPr="00712DDC">
        <w:t>the strength of human interaction among the nodes</w:t>
      </w:r>
      <w:del w:id="3" w:author="Junjun Yin" w:date="2016-11-02T13:58:00Z">
        <w:r w:rsidRPr="00712DDC" w:rsidDel="004B0B16">
          <w:delText xml:space="preserve"> </w:delText>
        </w:r>
        <w:r w:rsidR="00E3037E" w:rsidDel="004B0B16">
          <w:fldChar w:fldCharType="begin"/>
        </w:r>
        <w:r w:rsidR="00E3037E" w:rsidDel="004B0B16">
          <w:del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delInstrText>
        </w:r>
        <w:r w:rsidR="00E3037E" w:rsidDel="004B0B16">
          <w:fldChar w:fldCharType="separate"/>
        </w:r>
        <w:r w:rsidR="00C7217C" w:rsidDel="004B0B16">
          <w:rPr>
            <w:noProof/>
          </w:rPr>
          <w:delText>(Lancichinetti and Fortunato 2009)</w:delText>
        </w:r>
        <w:r w:rsidR="00E3037E" w:rsidDel="004B0B16">
          <w:fldChar w:fldCharType="end"/>
        </w:r>
      </w:del>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49E85EC"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w:t>
      </w:r>
      <w:del w:id="4" w:author="Yin, Junjun" w:date="2016-11-01T16:50:00Z">
        <w:r w:rsidRPr="00712DDC" w:rsidDel="002518E1">
          <w:delText xml:space="preserve">physical </w:delText>
        </w:r>
      </w:del>
      <w:ins w:id="5"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6" w:author="Junjun Yin" w:date="2016-10-31T13:33:00Z">
        <w:r w:rsidRPr="00712DDC" w:rsidDel="00A62021">
          <w:delText xml:space="preserve">effects on </w:delText>
        </w:r>
      </w:del>
      <w:r w:rsidRPr="00712DDC">
        <w:t>spatial proximity</w:t>
      </w:r>
      <w:ins w:id="7" w:author="Junjun Yin" w:date="2016-10-31T13:33:00Z">
        <w:r w:rsidR="00A62021">
          <w:t xml:space="preserve"> effects</w:t>
        </w:r>
      </w:ins>
      <w:r w:rsidRPr="00712DDC">
        <w:t xml:space="preserve">,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xml:space="preserve">. </w:t>
      </w:r>
      <w:ins w:id="8" w:author="Junjun Yin" w:date="2016-10-31T13:38:00Z">
        <w:r w:rsidR="00CF281B">
          <w:t>Spatial</w:t>
        </w:r>
      </w:ins>
      <w:del w:id="9"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5D44C6CC"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10" w:author="Yin, Junjun" w:date="2016-11-01T16:53:00Z">
        <w:r w:rsidRPr="00712DDC" w:rsidDel="002518E1">
          <w:delText xml:space="preserve">physical human </w:delText>
        </w:r>
      </w:del>
      <w:r w:rsidRPr="00712DDC">
        <w:t>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xml:space="preserve">, 2014. Geo-located Twitter data </w:t>
      </w:r>
      <w:ins w:id="11" w:author="Junjun Yin" w:date="2016-11-02T13:56:00Z">
        <w:r w:rsidR="004B0B16">
          <w:t>are</w:t>
        </w:r>
      </w:ins>
      <w:del w:id="12" w:author="Junjun Yin" w:date="2016-11-02T13:56:00Z">
        <w:r w:rsidRPr="00712DDC" w:rsidDel="004B0B16">
          <w:delText>is</w:delText>
        </w:r>
      </w:del>
      <w:r w:rsidRPr="00712DDC">
        <w:t xml:space="preserve">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w:t>
      </w:r>
      <w:del w:id="13" w:author="Yin, Junjun" w:date="2016-11-01T23:23:00Z">
        <w:r w:rsidRPr="00712DDC" w:rsidDel="009A5722">
          <w:delText xml:space="preserve">In addition, Twitter data are not as sensitive to user privacy issues and do not exhibit spatial granularity that is limited to the postal code level </w:delText>
        </w:r>
        <w:r w:rsidR="00F0033A" w:rsidDel="009A5722">
          <w:fldChar w:fldCharType="begin"/>
        </w:r>
        <w:r w:rsidR="00F0033A" w:rsidDel="009A5722">
          <w:del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delInstrText>
        </w:r>
        <w:r w:rsidR="00F0033A" w:rsidDel="009A5722">
          <w:fldChar w:fldCharType="separate"/>
        </w:r>
        <w:r w:rsidR="00C7217C" w:rsidDel="009A5722">
          <w:rPr>
            <w:noProof/>
          </w:rPr>
          <w:delText>(Thiemann et al. 2010)</w:delText>
        </w:r>
        <w:r w:rsidR="00F0033A" w:rsidDel="009A5722">
          <w:fldChar w:fldCharType="end"/>
        </w:r>
        <w:r w:rsidRPr="00712DDC" w:rsidDel="009A5722">
          <w:delText xml:space="preserve">. </w:delText>
        </w:r>
      </w:del>
      <w:r w:rsidRPr="00712DDC">
        <w:t xml:space="preserve">We argue here that by investigating Twitter user mobility patterns, we can provide a different view of non-administrative units based on physical commutes rather than </w:t>
      </w:r>
      <w:r w:rsidRPr="00712DDC">
        <w:lastRenderedPageBreak/>
        <w:t>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4D2763E5"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14"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w:t>
      </w:r>
      <w:del w:id="15"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w:t>
      </w:r>
      <w:ins w:id="16" w:author="Junjun Yin" w:date="2016-11-02T14:01:00Z">
        <w:r w:rsidR="000924B7">
          <w:t>s</w:t>
        </w:r>
      </w:ins>
      <w:r w:rsidRPr="00712DDC">
        <w:t xml:space="preserve">. This provides </w:t>
      </w:r>
      <w:del w:id="17" w:author="Junjun Yin" w:date="2016-11-02T14:01:00Z">
        <w:r w:rsidRPr="00712DDC" w:rsidDel="000924B7">
          <w:delText xml:space="preserve">a </w:delText>
        </w:r>
      </w:del>
      <w:r w:rsidRPr="00712DDC">
        <w:t xml:space="preserve">new </w:t>
      </w:r>
      <w:del w:id="18" w:author="Junjun Yin" w:date="2016-11-02T14:01:00Z">
        <w:r w:rsidRPr="00712DDC" w:rsidDel="000924B7">
          <w:delText xml:space="preserve">understanding </w:delText>
        </w:r>
      </w:del>
      <w:ins w:id="19" w:author="Junjun Yin" w:date="2016-11-02T14:01:00Z">
        <w:r w:rsidR="000924B7">
          <w:t>insights into</w:t>
        </w:r>
      </w:ins>
      <w:del w:id="20" w:author="Junjun Yin" w:date="2016-11-02T14:01:00Z">
        <w:r w:rsidRPr="00712DDC" w:rsidDel="000924B7">
          <w:delText>of</w:delText>
        </w:r>
      </w:del>
      <w:r w:rsidRPr="00712DDC">
        <w:t xml:space="preserve">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53E862BD" w:rsidR="003410AA" w:rsidRPr="00712DDC" w:rsidRDefault="00FF5ABF" w:rsidP="00CA083E">
      <w:pPr>
        <w:pStyle w:val="Paragraph"/>
      </w:pPr>
      <w:del w:id="21" w:author="Junjun Yin" w:date="2016-10-31T13:31:00Z">
        <w:r w:rsidRPr="00712DDC" w:rsidDel="002C4602">
          <w:delText xml:space="preserve">In real-world geography, </w:delText>
        </w:r>
      </w:del>
      <w:ins w:id="22" w:author="Junjun Yin" w:date="2016-10-31T13:31:00Z">
        <w:r w:rsidR="002C4602">
          <w:t>U</w:t>
        </w:r>
      </w:ins>
      <w:del w:id="23" w:author="Junjun Yin" w:date="2016-10-31T13:31:00Z">
        <w:r w:rsidRPr="00712DDC" w:rsidDel="002C4602">
          <w:delText>u</w:delText>
        </w:r>
      </w:del>
      <w:r w:rsidRPr="00712DDC">
        <w:t xml:space="preserve">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xml:space="preserve">. For political and </w:t>
      </w:r>
      <w:r w:rsidRPr="00712DDC">
        <w:lastRenderedPageBreak/>
        <w:t>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del w:id="24" w:author="Junjun Yin" w:date="2016-10-31T13:31:00Z">
        <w:r w:rsidRPr="00712DDC" w:rsidDel="005153AF">
          <w:delText>boarders</w:delText>
        </w:r>
      </w:del>
      <w:ins w:id="25"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w:t>
      </w:r>
      <w:del w:id="26" w:author="Junjun Yin" w:date="2016-11-02T14:04:00Z">
        <w:r w:rsidR="003410AA" w:rsidRPr="00712DDC" w:rsidDel="00F802FA">
          <w:delText>ir</w:delText>
        </w:r>
      </w:del>
      <w:r w:rsidR="003410AA" w:rsidRPr="00712DDC">
        <w:t xml:space="preserve"> geographical </w:t>
      </w:r>
      <w:ins w:id="27" w:author="Junjun Yin" w:date="2016-11-02T14:04:00Z">
        <w:r w:rsidR="00F802FA">
          <w:t>space</w:t>
        </w:r>
      </w:ins>
      <w:del w:id="28" w:author="Junjun Yin" w:date="2016-11-02T14:04:00Z">
        <w:r w:rsidR="003410AA" w:rsidRPr="00712DDC" w:rsidDel="00F802FA">
          <w:delText>environment</w:delText>
        </w:r>
      </w:del>
      <w:r w:rsidR="003410AA" w:rsidRPr="00712DDC">
        <w:t xml:space="preserve">,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5E8F02EC" w:rsidR="006C67C6" w:rsidRPr="00712DDC" w:rsidRDefault="00C50541" w:rsidP="00342F17">
      <w:pPr>
        <w:pStyle w:val="Newparagraph"/>
      </w:pPr>
      <w:r w:rsidRPr="00712DDC">
        <w:t xml:space="preserve">Empirical studies have attempted to delineate such boundaries with different methods and data sets. </w:t>
      </w:r>
      <w:ins w:id="29" w:author="Junjun Yin" w:date="2016-11-02T14:05:00Z">
        <w:r w:rsidR="006E7545">
          <w:t>T</w:t>
        </w:r>
      </w:ins>
      <w:del w:id="30" w:author="Junjun Yin" w:date="2016-11-02T14:05:00Z">
        <w:r w:rsidRPr="00712DDC" w:rsidDel="006E7545">
          <w:delText>In general, t</w:delText>
        </w:r>
      </w:del>
      <w:r w:rsidRPr="00712DDC">
        <w:t xml:space="preserve">he methods </w:t>
      </w:r>
      <w:r w:rsidR="00FE6D59">
        <w:t xml:space="preserve">from existing literature can be </w:t>
      </w:r>
      <w:ins w:id="31" w:author="Junjun Yin" w:date="2016-11-02T14:05:00Z">
        <w:r w:rsidR="00BA6D2D">
          <w:t xml:space="preserve">generalized </w:t>
        </w:r>
      </w:ins>
      <w:del w:id="32" w:author="Junjun Yin" w:date="2016-11-02T14:05:00Z">
        <w:r w:rsidRPr="00712DDC" w:rsidDel="00BA6D2D">
          <w:delText xml:space="preserve">summarized </w:delText>
        </w:r>
      </w:del>
      <w:r w:rsidRPr="00712DDC">
        <w:t>into two classes: spatial clustering and network based approaches. Spatial</w:t>
      </w:r>
      <w:ins w:id="33" w:author="Junjun Yin" w:date="2016-11-02T14:06:00Z">
        <w:r w:rsidR="005C58D5">
          <w:t xml:space="preserve"> </w:t>
        </w:r>
      </w:ins>
      <w:del w:id="34" w:author="Junjun Yin" w:date="2016-11-02T14:06:00Z">
        <w:r w:rsidRPr="00712DDC" w:rsidDel="005C58D5">
          <w:delText>-</w:delText>
        </w:r>
      </w:del>
      <w:r w:rsidRPr="00712DDC">
        <w:t xml:space="preserve">clustering based approaches determine the boundaries based </w:t>
      </w:r>
      <w:ins w:id="35" w:author="Junjun Yin" w:date="2016-11-02T14:06:00Z">
        <w:r w:rsidR="00BD1C72">
          <w:t xml:space="preserve">on </w:t>
        </w:r>
      </w:ins>
      <w:r w:rsidRPr="00712DDC">
        <w:t>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3C634B">
        <w:instrText xml:space="preserve"> ADDIN ZOTERO_ITEM CSL_CITATION {"citationID":"zJulLvVi","properties":{"custom":"(Vasardani et al. 2013)","formattedCitation":"(Vasardani et al. 2013)","plainCitation":"(Vasardani et al.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3C634B">
        <w:rPr>
          <w:noProof/>
        </w:rPr>
        <w:t>(Vasardani et al.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While notable boundaries of urban areas were identified 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55E93D15"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w:t>
      </w:r>
      <w:del w:id="36" w:author="Yin, Junjun" w:date="2016-11-01T17:16:00Z">
        <w:r w:rsidRPr="00712DDC" w:rsidDel="00264DA4">
          <w:delText xml:space="preserve">treated as </w:delText>
        </w:r>
      </w:del>
      <w:r w:rsidRPr="00712DDC">
        <w:t xml:space="preserve">a node and the edge is modeled by human interactions between two nodes. Such </w:t>
      </w:r>
      <w:r w:rsidRPr="00712DDC">
        <w:lastRenderedPageBreak/>
        <w:t xml:space="preserve">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ual</w:t>
      </w:r>
      <w:ins w:id="37" w:author="Junjun Yin" w:date="2016-11-02T14:16:00Z">
        <w:r w:rsidR="00DB610C">
          <w:t>-</w:t>
        </w:r>
      </w:ins>
      <w:del w:id="38" w:author="Junjun Yin" w:date="2016-11-02T14:16:00Z">
        <w:r w:rsidR="00BB7105" w:rsidDel="00DB610C">
          <w:delText xml:space="preserve"> </w:delText>
        </w:r>
      </w:del>
      <w:r w:rsidR="00BB7105">
        <w:t xml:space="preserve">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del w:id="39" w:author="Junjun Yin" w:date="2016-11-02T14:18:00Z">
        <w:r w:rsidR="006C26FD" w:rsidDel="00F044E7">
          <w:delText xml:space="preserve"> </w:delText>
        </w:r>
      </w:del>
      <w:ins w:id="40" w:author="Junjun Yin" w:date="2016-11-02T14:18:00Z">
        <w:r w:rsidR="00BA2816">
          <w:t xml:space="preserve"> </w:t>
        </w:r>
        <w:r w:rsidR="00BA2816">
          <w:fldChar w:fldCharType="begin"/>
        </w:r>
        <w:r w:rsidR="00BA2816">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BA2816">
          <w:fldChar w:fldCharType="separate"/>
        </w:r>
        <w:r w:rsidR="00BA2816">
          <w:rPr>
            <w:noProof/>
          </w:rPr>
          <w:t>(X. Liu et al. 2015)</w:t>
        </w:r>
        <w:r w:rsidR="00BA2816">
          <w:fldChar w:fldCharType="end"/>
        </w:r>
      </w:ins>
      <w:del w:id="41" w:author="Junjun Yin" w:date="2016-11-02T14:18:00Z">
        <w:r w:rsidR="006C26FD" w:rsidDel="00F044E7">
          <w:fldChar w:fldCharType="begin"/>
        </w:r>
        <w:r w:rsidR="00426996" w:rsidDel="00F044E7">
          <w:del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delInstrText>
        </w:r>
        <w:r w:rsidR="006C26FD" w:rsidDel="00F044E7">
          <w:fldChar w:fldCharType="separate"/>
        </w:r>
        <w:r w:rsidR="00426996" w:rsidDel="00F044E7">
          <w:rPr>
            <w:noProof/>
          </w:rPr>
          <w:delText>(Coscia et al. 2011)</w:delText>
        </w:r>
        <w:r w:rsidR="006C26FD" w:rsidDel="00F044E7">
          <w:fldChar w:fldCharType="end"/>
        </w:r>
      </w:del>
      <w:r w:rsidRPr="00712DDC">
        <w:t>.</w:t>
      </w:r>
    </w:p>
    <w:p w14:paraId="070569CF" w14:textId="662253F3" w:rsidR="008A766D" w:rsidRPr="00712DDC" w:rsidRDefault="006469ED" w:rsidP="001107C6">
      <w:pPr>
        <w:pStyle w:val="Newparagraph"/>
      </w:pPr>
      <w:del w:id="42"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43" w:author="Yin, Junjun" w:date="2016-11-01T17:01:00Z">
        <w:r w:rsidR="00B65229">
          <w:t xml:space="preserve"> taking the </w:t>
        </w:r>
      </w:ins>
      <w:ins w:id="44" w:author="Yin, Junjun" w:date="2016-11-01T16:57:00Z">
        <w:r w:rsidR="0012797A" w:rsidRPr="00712DDC">
          <w:t>form</w:t>
        </w:r>
        <w:r w:rsidR="0012797A">
          <w:t xml:space="preserve"> </w:t>
        </w:r>
      </w:ins>
      <w:ins w:id="45" w:author="Yin, Junjun" w:date="2016-11-01T17:00:00Z">
        <w:r w:rsidR="003D0B98">
          <w:t xml:space="preserve">of </w:t>
        </w:r>
      </w:ins>
      <w:ins w:id="46" w:author="Yin, Junjun" w:date="2016-11-01T16:57:00Z">
        <w:r w:rsidR="0012797A" w:rsidRPr="00712DDC">
          <w:t>communities in the network space</w:t>
        </w:r>
      </w:ins>
      <w:ins w:id="47" w:author="Yin, Junjun" w:date="2016-11-01T16:59:00Z">
        <w:del w:id="48" w:author="Junjun Yin" w:date="2016-11-02T14:19:00Z">
          <w:r w:rsidR="0012797A" w:rsidDel="00AA3BE2">
            <w:delText>,</w:delText>
          </w:r>
        </w:del>
        <w:r w:rsidR="0012797A">
          <w:t xml:space="preserve"> </w:t>
        </w:r>
      </w:ins>
      <w:del w:id="49" w:author="Yin, Junjun" w:date="2016-11-01T16:59:00Z">
        <w:r w:rsidRPr="00712DDC" w:rsidDel="0012797A">
          <w:delText xml:space="preserve"> </w:delText>
        </w:r>
      </w:del>
      <w:r w:rsidRPr="00712DDC">
        <w:t>are related to the distance decay effect</w:t>
      </w:r>
      <w:del w:id="50" w:author="Yin, Junjun" w:date="2016-11-01T17:02:00Z">
        <w:r w:rsidRPr="00712DDC" w:rsidDel="00BB0798">
          <w:delText>s</w:delText>
        </w:r>
      </w:del>
      <w:r w:rsidRPr="00712DDC">
        <w:t xml:space="preserve">, which implies that the interaction strength between two urban regions decreases as the geographical distance between them increases. However, few research efforts </w:t>
      </w:r>
      <w:del w:id="51" w:author="Yin, Junjun" w:date="2016-11-01T17:22:00Z">
        <w:r w:rsidRPr="00712DDC" w:rsidDel="00264DA4">
          <w:delText xml:space="preserve">are carried out to </w:delText>
        </w:r>
      </w:del>
      <w:r w:rsidRPr="00712DDC">
        <w:t>explore</w:t>
      </w:r>
      <w:ins w:id="52"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w:t>
      </w:r>
      <w:r w:rsidRPr="00712DDC">
        <w:lastRenderedPageBreak/>
        <w:t>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221ED265"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w:t>
      </w:r>
      <w:ins w:id="53" w:author="Junjun Yin" w:date="2016-11-02T14:22:00Z">
        <w:r w:rsidR="003B511C">
          <w:t>are</w:t>
        </w:r>
      </w:ins>
      <w:del w:id="54" w:author="Junjun Yin" w:date="2016-11-02T14:22:00Z">
        <w:r w:rsidR="005E382D" w:rsidRPr="00712DDC" w:rsidDel="003B511C">
          <w:delText>is</w:delText>
        </w:r>
      </w:del>
      <w:r w:rsidR="005E382D" w:rsidRPr="00712DDC">
        <w:t xml:space="preserve"> es</w:t>
      </w:r>
      <w:r w:rsidRPr="00712DDC">
        <w:t>timated and aggregated at census tract level and do</w:t>
      </w:r>
      <w:del w:id="55" w:author="Junjun Yin" w:date="2016-11-02T14:22:00Z">
        <w:r w:rsidRPr="00712DDC" w:rsidDel="003B511C">
          <w:delText>es</w:delText>
        </w:r>
      </w:del>
      <w:r w:rsidRPr="00712DDC">
        <w:t xml:space="preserve"> not necessarily reflect movements of the same individuals. </w:t>
      </w:r>
      <w:ins w:id="56" w:author="Junjun Yin" w:date="2016-11-02T14:23:00Z">
        <w:r w:rsidR="0013344D">
          <w:t xml:space="preserve">To </w:t>
        </w:r>
      </w:ins>
      <w:del w:id="57" w:author="Junjun Yin" w:date="2016-11-02T14:23:00Z">
        <w:r w:rsidRPr="00712DDC" w:rsidDel="0013344D">
          <w:delText xml:space="preserve">In terms of </w:delText>
        </w:r>
      </w:del>
      <w:r w:rsidRPr="00712DDC">
        <w:t>collect</w:t>
      </w:r>
      <w:del w:id="58" w:author="Junjun Yin" w:date="2016-11-02T14:23:00Z">
        <w:r w:rsidRPr="00712DDC" w:rsidDel="0013344D">
          <w:delText>ing</w:delText>
        </w:r>
      </w:del>
      <w:r w:rsidRPr="00712DDC">
        <w:t xml:space="preserve"> detailed mobility data of individuals, using GPS trackers tends to produce the most accurat</w:t>
      </w:r>
      <w:r w:rsidR="009A5C8B" w:rsidRPr="00712DDC">
        <w:t>e records of individuals’ move</w:t>
      </w:r>
      <w:r w:rsidRPr="00712DDC">
        <w:t>ments, which means a high degree of recording accuracy of user locations and update frequency</w:t>
      </w:r>
      <w:del w:id="59" w:author="Junjun Yin" w:date="2016-11-02T14:24:00Z">
        <w:r w:rsidRPr="00712DDC" w:rsidDel="005D2AD2">
          <w:delText xml:space="preserve"> </w:delText>
        </w:r>
        <w:r w:rsidR="0003573F" w:rsidDel="005D2AD2">
          <w:fldChar w:fldCharType="begin"/>
        </w:r>
        <w:r w:rsidR="0003573F" w:rsidDel="005D2AD2">
          <w:del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delInstrText>
        </w:r>
        <w:r w:rsidR="0003573F" w:rsidDel="005D2AD2">
          <w:fldChar w:fldCharType="separate"/>
        </w:r>
        <w:r w:rsidR="0003573F" w:rsidDel="005D2AD2">
          <w:rPr>
            <w:noProof/>
          </w:rPr>
          <w:delText>(Zheng et al. 2008)</w:delText>
        </w:r>
        <w:r w:rsidR="0003573F" w:rsidDel="005D2AD2">
          <w:fldChar w:fldCharType="end"/>
        </w:r>
      </w:del>
      <w:r w:rsidRPr="00712DDC">
        <w:t xml:space="preserve">. However, the data </w:t>
      </w:r>
      <w:ins w:id="60" w:author="Junjun Yin" w:date="2016-11-02T14:24:00Z">
        <w:r w:rsidR="008134AF">
          <w:t>are</w:t>
        </w:r>
      </w:ins>
      <w:del w:id="61" w:author="Junjun Yin" w:date="2016-11-02T14:24:00Z">
        <w:r w:rsidRPr="00712DDC" w:rsidDel="008134AF">
          <w:delText>is</w:delText>
        </w:r>
      </w:del>
      <w:r w:rsidRPr="00712DDC">
        <w:t xml:space="preserve"> often limited in spatial scale (e.g. within a specific city or region) with a small group of people, for example, 182 and 226 volunteers participated in </w:t>
      </w:r>
      <w:del w:id="62" w:author="Junjun Yin" w:date="2016-11-02T14:26:00Z">
        <w:r w:rsidRPr="00712DDC" w:rsidDel="0094100C">
          <w:delText xml:space="preserve">collecting </w:delText>
        </w:r>
      </w:del>
      <w:r w:rsidRPr="00712DDC">
        <w:t>such mobility data</w:t>
      </w:r>
      <w:ins w:id="63" w:author="Junjun Yin" w:date="2016-11-02T14:27:00Z">
        <w:r w:rsidR="0094100C">
          <w:t xml:space="preserve"> collection</w:t>
        </w:r>
      </w:ins>
      <w:r w:rsidRPr="00712DDC">
        <w:t xml:space="preserve">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w:t>
      </w:r>
      <w:del w:id="64" w:author="Junjun Yin" w:date="2016-11-02T14:27:00Z">
        <w:r w:rsidRPr="00712DDC" w:rsidDel="00D24D72">
          <w:delText xml:space="preserve">is </w:delText>
        </w:r>
      </w:del>
      <w:ins w:id="65" w:author="Junjun Yin" w:date="2016-11-02T14:27:00Z">
        <w:r w:rsidR="00D24D72">
          <w:t>are</w:t>
        </w:r>
        <w:r w:rsidR="00D24D72" w:rsidRPr="00712DDC">
          <w:t xml:space="preserve"> </w:t>
        </w:r>
      </w:ins>
      <w:r w:rsidRPr="00712DDC">
        <w:t xml:space="preserve">often tied to </w:t>
      </w:r>
      <w:del w:id="66" w:author="Junjun Yin" w:date="2016-11-02T14:28:00Z">
        <w:r w:rsidRPr="00712DDC" w:rsidDel="00C14B30">
          <w:delText xml:space="preserve">a </w:delText>
        </w:r>
      </w:del>
      <w:r w:rsidRPr="00712DDC">
        <w:t>specific vehicle</w:t>
      </w:r>
      <w:ins w:id="67" w:author="Junjun Yin" w:date="2016-11-02T14:28:00Z">
        <w:r w:rsidR="00C14B30">
          <w:t>s</w:t>
        </w:r>
      </w:ins>
      <w:r w:rsidRPr="00712DDC">
        <w:t xml:space="preserve"> (e.g. taxi), which may only be 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xml:space="preserve">. However, due to the concerns of infringement on individual privacy, the mobile phone call data </w:t>
      </w:r>
      <w:ins w:id="68" w:author="Junjun Yin" w:date="2016-11-02T14:27:00Z">
        <w:r w:rsidR="00AA2697">
          <w:t>are</w:t>
        </w:r>
      </w:ins>
      <w:del w:id="69" w:author="Junjun Yin" w:date="2016-11-02T14:27:00Z">
        <w:r w:rsidRPr="00712DDC" w:rsidDel="00AA2697">
          <w:delText>is</w:delText>
        </w:r>
      </w:del>
      <w:r w:rsidRPr="00712DDC">
        <w:t xml:space="preserve"> not publicly accessible, which is not ideal for the replicability in scientific findings or comparisons across different regions.</w:t>
      </w:r>
    </w:p>
    <w:p w14:paraId="211B3462" w14:textId="5EA0EC7A" w:rsidR="00655591" w:rsidRPr="00712DDC" w:rsidRDefault="002372A1" w:rsidP="00FB4C42">
      <w:pPr>
        <w:pStyle w:val="Newparagraph"/>
      </w:pPr>
      <w:r w:rsidRPr="00712DDC">
        <w:lastRenderedPageBreak/>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 xml:space="preserve">nd complexities </w:t>
      </w:r>
      <w:ins w:id="70" w:author="Junjun Yin" w:date="2016-11-02T01:59:00Z">
        <w:r w:rsidR="00063CA7">
          <w:t>when</w:t>
        </w:r>
      </w:ins>
      <w:del w:id="71" w:author="Junjun Yin" w:date="2016-11-02T01:59:00Z">
        <w:r w:rsidR="006D3DC6" w:rsidRPr="00712DDC" w:rsidDel="00063CA7">
          <w:delText>in</w:delText>
        </w:r>
      </w:del>
      <w:r w:rsidR="006D3DC6" w:rsidRPr="00712DDC">
        <w:t xml:space="preserve"> directly ex</w:t>
      </w:r>
      <w:r w:rsidRPr="00712DDC">
        <w:t>tracting and using the mobility data from the LBSM</w:t>
      </w:r>
      <w:del w:id="72" w:author="Junjun Yin" w:date="2016-11-02T14:31:00Z">
        <w:r w:rsidRPr="00712DDC" w:rsidDel="003D311D">
          <w:delText xml:space="preserve"> data sets</w:delText>
        </w:r>
      </w:del>
      <w:r w:rsidRPr="00712DDC">
        <w:t xml:space="preserve">.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w:t>
      </w:r>
      <w:ins w:id="73" w:author="Junjun Yin" w:date="2016-11-02T02:00:00Z">
        <w:r w:rsidR="00FD56F1">
          <w:t>,</w:t>
        </w:r>
      </w:ins>
      <w:r w:rsidRPr="00712DDC">
        <w:t xml:space="preserve">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xml:space="preserve">. While the used methods vary, these studies suggest that the mentioned issues require </w:t>
      </w:r>
      <w:del w:id="74" w:author="Junjun Yin" w:date="2016-11-02T14:35:00Z">
        <w:r w:rsidRPr="00712DDC" w:rsidDel="003F6373">
          <w:delText xml:space="preserve">us to pose </w:delText>
        </w:r>
      </w:del>
      <w:r w:rsidRPr="00712DDC">
        <w:t>stricter criteria in filtering and extracting individual</w:t>
      </w:r>
      <w:ins w:id="75" w:author="Junjun Yin" w:date="2016-11-02T14:35:00Z">
        <w:r w:rsidR="00D22579">
          <w:t>’s</w:t>
        </w:r>
      </w:ins>
      <w:r w:rsidRPr="00712DDC">
        <w:t xml:space="preserve"> movements.</w:t>
      </w:r>
    </w:p>
    <w:p w14:paraId="1F0B5EBB" w14:textId="64CA43D8"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w:t>
      </w:r>
      <w:r w:rsidR="00B8016E">
        <w:t>message with an additional geo-</w:t>
      </w:r>
      <w:r w:rsidRPr="00712DDC">
        <w:t xml:space="preserve">tag expressed as a pair of geographical coordinates that represent the location </w:t>
      </w:r>
      <w:del w:id="76" w:author="Junjun Yin" w:date="2016-11-02T14:38:00Z">
        <w:r w:rsidRPr="00712DDC" w:rsidDel="00285024">
          <w:delText xml:space="preserve">from which </w:delText>
        </w:r>
      </w:del>
      <w:r w:rsidRPr="00712DDC">
        <w:t>the tweet was sent</w:t>
      </w:r>
      <w:ins w:id="77" w:author="Junjun Yin" w:date="2016-11-02T14:38:00Z">
        <w:r w:rsidR="00285024">
          <w:t xml:space="preserve"> from</w:t>
        </w:r>
      </w:ins>
      <w:r w:rsidRPr="00712DDC">
        <w:t xml:space="preserve">. Twitter is one of the most popular </w:t>
      </w:r>
      <w:ins w:id="78" w:author="Junjun Yin" w:date="2016-11-02T14:40:00Z">
        <w:r w:rsidR="00967924">
          <w:t xml:space="preserve">social media </w:t>
        </w:r>
      </w:ins>
      <w:r w:rsidRPr="00712DDC">
        <w:t>platforms and is been actively used in many countries. It provides a publicly accessible streaming API (http://dev.twitter.com/streaming) for easy data access. The geo-located Twitter data present some unique advantages regarding the purpose of this study, for example</w:t>
      </w:r>
      <w:ins w:id="79" w:author="Junjun Yin" w:date="2016-11-02T14:40:00Z">
        <w:r w:rsidR="00DA6DA5">
          <w:t>:</w:t>
        </w:r>
      </w:ins>
      <w:del w:id="80" w:author="Junjun Yin" w:date="2016-11-02T14:40:00Z">
        <w:r w:rsidRPr="00712DDC" w:rsidDel="00DA6DA5">
          <w:delText>,</w:delText>
        </w:r>
      </w:del>
      <w:r w:rsidRPr="00712DDC">
        <w:t xml:space="preserve"> the 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xml:space="preserve">; the large spatial coverage </w:t>
      </w:r>
      <w:ins w:id="81" w:author="Junjun Yin" w:date="2016-11-02T14:41:00Z">
        <w:r w:rsidR="00190ADD">
          <w:t>allows</w:t>
        </w:r>
      </w:ins>
      <w:del w:id="82" w:author="Junjun Yin" w:date="2016-11-02T14:41:00Z">
        <w:r w:rsidRPr="00712DDC" w:rsidDel="00190ADD">
          <w:delText>enables</w:delText>
        </w:r>
      </w:del>
      <w:r w:rsidRPr="00712DDC">
        <w:t xml:space="preserve"> to study global </w:t>
      </w:r>
      <w:r w:rsidRPr="00712DDC">
        <w:lastRenderedPageBreak/>
        <w:t>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xml:space="preserve">, which is almost impossible for other mobility datasets. </w:t>
      </w:r>
      <w:ins w:id="83" w:author="Junjun Yin" w:date="2016-11-02T14:44:00Z">
        <w:r w:rsidR="0084478C">
          <w:t>This also</w:t>
        </w:r>
      </w:ins>
      <w:del w:id="84" w:author="Junjun Yin" w:date="2016-11-02T14:44:00Z">
        <w:r w:rsidRPr="00712DDC" w:rsidDel="004D5833">
          <w:delText>Also, it</w:delText>
        </w:r>
      </w:del>
      <w:r w:rsidRPr="00712DDC">
        <w:t xml:space="preserve"> provides </w:t>
      </w:r>
      <w:del w:id="85" w:author="Junjun Yin" w:date="2016-11-02T14:44:00Z">
        <w:r w:rsidRPr="00712DDC" w:rsidDel="0084478C">
          <w:delText xml:space="preserve">the </w:delText>
        </w:r>
      </w:del>
      <w:r w:rsidRPr="00712DDC">
        <w:t>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1920FC1B" w:rsidR="00B36BBC" w:rsidRPr="00712DDC" w:rsidRDefault="00DD3961" w:rsidP="00D5567E">
      <w:pPr>
        <w:pStyle w:val="Paragraph"/>
      </w:pPr>
      <w:r w:rsidRPr="00712DDC">
        <w:t xml:space="preserve">For this study, the geo-located tweets were collected using the Twitter Streaming API by </w:t>
      </w:r>
      <w:del w:id="86" w:author="Junjun Yin" w:date="2016-11-02T14:53:00Z">
        <w:r w:rsidRPr="00712DDC" w:rsidDel="00D779AC">
          <w:delText xml:space="preserve">supplying </w:delText>
        </w:r>
      </w:del>
      <w:ins w:id="87" w:author="Junjun Yin" w:date="2016-11-02T14:53:00Z">
        <w:r w:rsidR="00D779AC">
          <w:t>setting</w:t>
        </w:r>
        <w:r w:rsidR="00D779AC" w:rsidRPr="00712DDC">
          <w:t xml:space="preserve"> </w:t>
        </w:r>
      </w:ins>
      <w:r w:rsidRPr="00712DDC">
        <w:t xml:space="preserve">a geographical bounding box to retrieve all the geo-located tweets </w:t>
      </w:r>
      <w:ins w:id="88" w:author="Junjun Yin" w:date="2016-11-02T14:47:00Z">
        <w:r w:rsidR="003E6115">
          <w:t xml:space="preserve">that </w:t>
        </w:r>
      </w:ins>
      <w:del w:id="89" w:author="Junjun Yin" w:date="2016-11-02T14:47:00Z">
        <w:r w:rsidRPr="00712DDC" w:rsidDel="00340075">
          <w:delText>within</w:delText>
        </w:r>
      </w:del>
      <w:ins w:id="90" w:author="Junjun Yin" w:date="2016-11-02T14:47:00Z">
        <w:r w:rsidR="00F91FBF">
          <w:t>fall in</w:t>
        </w:r>
      </w:ins>
      <w:del w:id="91" w:author="Junjun Yin" w:date="2016-11-02T14:46:00Z">
        <w:r w:rsidRPr="00712DDC" w:rsidDel="00A64EAD">
          <w:delText xml:space="preserve"> an area of interest</w:delText>
        </w:r>
      </w:del>
      <w:r w:rsidRPr="00712DDC">
        <w:t>. To ensure complete coverage of Great Britain,</w:t>
      </w:r>
      <w:ins w:id="92" w:author="Junjun Yin" w:date="2016-11-02T14:53:00Z">
        <w:r w:rsidR="002E5453">
          <w:t xml:space="preserve"> </w:t>
        </w:r>
      </w:ins>
      <w:del w:id="93" w:author="Junjun Yin" w:date="2016-11-02T14:53:00Z">
        <w:r w:rsidRPr="00712DDC" w:rsidDel="002E5453">
          <w:delText xml:space="preserve"> we set </w:delText>
        </w:r>
      </w:del>
      <w:r w:rsidRPr="00712DDC">
        <w:t xml:space="preserve">the bounding box </w:t>
      </w:r>
      <w:ins w:id="94" w:author="Junjun Yin" w:date="2016-11-02T14:53:00Z">
        <w:r w:rsidR="002E5453">
          <w:t>covered</w:t>
        </w:r>
      </w:ins>
      <w:del w:id="95" w:author="Junjun Yin" w:date="2016-11-02T14:53:00Z">
        <w:r w:rsidRPr="00712DDC" w:rsidDel="002E5453">
          <w:delText>to</w:delText>
        </w:r>
      </w:del>
      <w:r w:rsidRPr="00712DDC">
        <w:t xml:space="preserve"> the British Isles using the lower left and upper right coordinates (49.49, -14.85), (61.18, 2.63) respectively. </w:t>
      </w:r>
      <w:del w:id="96"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w:t>
      </w:r>
      <w:ins w:id="97" w:author="Junjun Yin" w:date="2016-11-02T14:57:00Z">
        <w:r w:rsidR="006B46A8">
          <w:t>T</w:t>
        </w:r>
      </w:ins>
      <w:del w:id="98" w:author="Junjun Yin" w:date="2016-11-02T14:57:00Z">
        <w:r w:rsidRPr="00712DDC" w:rsidDel="006B46A8">
          <w:delText>During the data collection phase, t</w:delText>
        </w:r>
      </w:del>
      <w:r w:rsidRPr="00712DDC">
        <w:t xml:space="preserve">he data crawler </w:t>
      </w:r>
      <w:ins w:id="99" w:author="Junjun Yin" w:date="2016-11-02T14:56:00Z">
        <w:r w:rsidR="00200055" w:rsidRPr="00712DDC">
          <w:t>managed to download all the geo-located tweets for the given bounding box</w:t>
        </w:r>
        <w:r w:rsidR="00200055">
          <w:t xml:space="preserve">, as it </w:t>
        </w:r>
      </w:ins>
      <w:r w:rsidRPr="00712DDC">
        <w:t xml:space="preserve">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del w:id="100" w:author="Junjun Yin" w:date="2016-11-02T14:57:00Z">
        <w:r w:rsidRPr="00712DDC" w:rsidDel="00200055">
          <w:delText>. It means we have</w:delText>
        </w:r>
      </w:del>
      <w:del w:id="101" w:author="Junjun Yin" w:date="2016-11-02T14:56:00Z">
        <w:r w:rsidRPr="00712DDC" w:rsidDel="00200055">
          <w:delText xml:space="preserve"> managed to download all the geo-located tweets for the given bounding box</w:delText>
        </w:r>
      </w:del>
      <w:r w:rsidRPr="00712DDC">
        <w:t xml:space="preserve">. To showcase the overall spatial coverage of the collected geo-located tweets, the </w:t>
      </w:r>
      <w:del w:id="102" w:author="Junjun Yin" w:date="2016-11-02T14:58:00Z">
        <w:r w:rsidRPr="00712DDC" w:rsidDel="002C3C1E">
          <w:delText>geo-</w:delText>
        </w:r>
      </w:del>
      <w:r w:rsidRPr="00712DDC">
        <w:t xml:space="preserve">locations of all the collected </w:t>
      </w:r>
      <w:ins w:id="103" w:author="Yin, Junjun" w:date="2016-11-01T17:05:00Z">
        <w:r w:rsidR="00FE02DF">
          <w:t>t</w:t>
        </w:r>
      </w:ins>
      <w:del w:id="104"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638EA1F1"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w:t>
      </w:r>
    </w:p>
    <w:p w14:paraId="6557237A" w14:textId="218F0359" w:rsidR="00B36BBC" w:rsidRPr="00712DDC" w:rsidRDefault="00CE497A" w:rsidP="00DD3961">
      <w:r w:rsidRPr="00712DDC">
        <w:tab/>
      </w:r>
    </w:p>
    <w:p w14:paraId="22838F6E" w14:textId="45D977A4"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one with location information derived from GPS receiver </w:t>
      </w:r>
      <w:del w:id="105" w:author="Junjun Yin" w:date="2016-11-02T15:00:00Z">
        <w:r w:rsidRPr="00712DDC" w:rsidDel="008F255D">
          <w:delText xml:space="preserve">(with high resolution) </w:delText>
        </w:r>
      </w:del>
      <w:r w:rsidRPr="00712DDC">
        <w:t>rather t</w:t>
      </w:r>
      <w:r w:rsidR="00962657">
        <w:t>han from geocoding process</w:t>
      </w:r>
      <w:del w:id="106"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w:t>
      </w:r>
      <w:ins w:id="107" w:author="Junjun Yin" w:date="2016-11-02T15:00:00Z">
        <w:r w:rsidR="00B37A75">
          <w:t xml:space="preserve"> T</w:t>
        </w:r>
      </w:ins>
      <w:del w:id="108" w:author="Junjun Yin" w:date="2016-11-02T15:00:00Z">
        <w:r w:rsidRPr="00712DDC" w:rsidDel="00B37A75">
          <w:delText xml:space="preserve"> We projected t</w:delText>
        </w:r>
      </w:del>
      <w:r w:rsidRPr="00712DDC">
        <w:t>he points</w:t>
      </w:r>
      <w:ins w:id="109" w:author="Junjun Yin" w:date="2016-11-02T15:00:00Z">
        <w:r w:rsidR="00B37A75">
          <w:t xml:space="preserve"> were projected</w:t>
        </w:r>
      </w:ins>
      <w:r w:rsidRPr="00712DDC">
        <w:t xml:space="preserve"> into the British National Grid (EPSG: 27700) coordinate system to reduce the complexity </w:t>
      </w:r>
      <w:ins w:id="110" w:author="Junjun Yin" w:date="2016-11-02T15:02:00Z">
        <w:r w:rsidR="00983705">
          <w:t>in</w:t>
        </w:r>
      </w:ins>
      <w:del w:id="111" w:author="Junjun Yin" w:date="2016-11-02T15:02:00Z">
        <w:r w:rsidRPr="00712DDC" w:rsidDel="00983705">
          <w:delText>of</w:delText>
        </w:r>
      </w:del>
      <w:r w:rsidRPr="00712DDC">
        <w:t xml:space="preserve"> the required distance calculations. </w:t>
      </w:r>
      <w:ins w:id="112" w:author="Yin, Junjun" w:date="2016-11-01T17:28:00Z">
        <w:r w:rsidR="00791D8B">
          <w:t>T</w:t>
        </w:r>
      </w:ins>
      <w:del w:id="113" w:author="Yin, Junjun" w:date="2016-11-01T17:28:00Z">
        <w:r w:rsidRPr="00712DDC" w:rsidDel="00791D8B">
          <w:delText>We used t</w:delText>
        </w:r>
      </w:del>
      <w:r w:rsidRPr="00712DDC">
        <w:t xml:space="preserve">he </w:t>
      </w:r>
      <w:r w:rsidRPr="00712DDC">
        <w:lastRenderedPageBreak/>
        <w:t>geographical boundary of Great Britain</w:t>
      </w:r>
      <w:ins w:id="114" w:author="Yin, Junjun" w:date="2016-11-01T17:28:00Z">
        <w:r w:rsidR="00791D8B">
          <w:t xml:space="preserve"> </w:t>
        </w:r>
      </w:ins>
      <w:del w:id="115" w:author="Yin, Junjun" w:date="2016-11-01T17:28:00Z">
        <w:r w:rsidRPr="00712DDC" w:rsidDel="00791D8B">
          <w:delText xml:space="preserve">, which </w:delText>
        </w:r>
      </w:del>
      <w:del w:id="116" w:author="Junjun Yin" w:date="2016-11-02T15:03:00Z">
        <w:r w:rsidRPr="00712DDC" w:rsidDel="004F552E">
          <w:delText>is</w:delText>
        </w:r>
      </w:del>
      <w:ins w:id="117" w:author="Junjun Yin" w:date="2016-11-02T15:03:00Z">
        <w:r w:rsidR="004F552E">
          <w:t>was</w:t>
        </w:r>
      </w:ins>
      <w:r w:rsidRPr="00712DDC">
        <w:t xml:space="preserve"> derived from Office for </w:t>
      </w:r>
      <w:r w:rsidR="006D3992">
        <w:t xml:space="preserve">National Statistics </w:t>
      </w:r>
      <w:del w:id="118" w:author="Junjun Yin" w:date="2016-11-02T15:02:00Z">
        <w:r w:rsidR="006D3992" w:rsidDel="003F3D1F">
          <w:delText xml:space="preserve">(ONS) </w:delText>
        </w:r>
      </w:del>
      <w:r w:rsidR="006D3992">
        <w:t xml:space="preserve">of UK </w:t>
      </w:r>
      <w:r w:rsidRPr="00712DDC">
        <w:t>(http://www.ons.gov.</w:t>
      </w:r>
      <w:del w:id="119" w:author="Junjun Yin" w:date="2016-11-02T15:02:00Z">
        <w:r w:rsidR="008857C5" w:rsidDel="003F3D1F">
          <w:delText>-</w:delText>
        </w:r>
      </w:del>
      <w:r w:rsidRPr="00712DDC">
        <w:t>uk/ons)</w:t>
      </w:r>
      <w:del w:id="120" w:author="Yin, Junjun" w:date="2016-11-01T17:28:00Z">
        <w:r w:rsidRPr="00712DDC" w:rsidDel="00791D8B">
          <w:delText>,</w:delText>
        </w:r>
      </w:del>
      <w:r w:rsidRPr="00712DDC">
        <w:t xml:space="preserve"> to further restrict the remaining tweets to be “domestic”. Based on these restrictions, the filtered dataset contain</w:t>
      </w:r>
      <w:ins w:id="121" w:author="Junjun Yin" w:date="2016-11-02T15:04:00Z">
        <w:r w:rsidR="00203DA3">
          <w:t>ed</w:t>
        </w:r>
      </w:ins>
      <w:del w:id="122" w:author="Junjun Yin" w:date="2016-11-02T15:04:00Z">
        <w:r w:rsidRPr="00712DDC" w:rsidDel="00203DA3">
          <w:delText>s</w:delText>
        </w:r>
      </w:del>
      <w:r w:rsidRPr="00712DDC">
        <w:t xml:space="preserve"> 69,847,497 tweets made by 1,153,891 Twitter users. To </w:t>
      </w:r>
      <w:del w:id="123" w:author="Yin, Junjun" w:date="2016-11-01T17:29:00Z">
        <w:r w:rsidRPr="00712DDC" w:rsidDel="00BC0961">
          <w:delText>reduce the effects of</w:delText>
        </w:r>
      </w:del>
      <w:ins w:id="124" w:author="Yin, Junjun" w:date="2016-11-01T17:29:00Z">
        <w:r w:rsidR="00BC0961">
          <w:t>remove</w:t>
        </w:r>
      </w:ins>
      <w:r w:rsidRPr="00712DDC">
        <w:t xml:space="preserve"> tweets from non-human users, the raw tweets were further filtered using the following steps. First</w:t>
      </w:r>
      <w:ins w:id="125" w:author="Junjun Yin" w:date="2016-11-02T02:01:00Z">
        <w:r w:rsidR="001966F0">
          <w:t>,</w:t>
        </w:r>
      </w:ins>
      <w:r w:rsidRPr="00712DDC">
        <w:t xml:space="preserve"> </w:t>
      </w:r>
      <w:del w:id="126" w:author="Junjun Yin" w:date="2016-11-02T15:05:00Z">
        <w:r w:rsidRPr="00712DDC" w:rsidDel="004F6BC0">
          <w:delText xml:space="preserve">we removed the </w:delText>
        </w:r>
      </w:del>
      <w:r w:rsidRPr="00712DDC">
        <w:t>duplicated messages</w:t>
      </w:r>
      <w:ins w:id="127" w:author="Junjun Yin" w:date="2016-11-02T15:05:00Z">
        <w:r w:rsidR="004F6BC0">
          <w:t xml:space="preserve"> were removed</w:t>
        </w:r>
      </w:ins>
      <w:del w:id="128" w:author="Yin, Junjun" w:date="2016-11-01T17:29:00Z">
        <w:r w:rsidRPr="00712DDC" w:rsidDel="0032180A">
          <w:delText xml:space="preserve"> from the dataset</w:delText>
        </w:r>
      </w:del>
      <w:r w:rsidRPr="00712DDC">
        <w:t>. We then removed non-human users based on unusual relocation</w:t>
      </w:r>
      <w:ins w:id="129" w:author="Yin, Junjun" w:date="2016-11-01T17:30:00Z">
        <w:r w:rsidR="0032180A">
          <w:t xml:space="preserve"> by</w:t>
        </w:r>
      </w:ins>
      <w:del w:id="130"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131" w:author="Yin, Junjun" w:date="2016-11-01T17:30:00Z">
        <w:r w:rsidR="0032180A">
          <w:t>ing</w:t>
        </w:r>
      </w:ins>
      <w:del w:id="132" w:author="Yin, Junjun" w:date="2016-11-01T17:30:00Z">
        <w:r w:rsidRPr="00712DDC" w:rsidDel="0032180A">
          <w:delText>ed</w:delText>
        </w:r>
      </w:del>
      <w:r w:rsidRPr="00712DDC">
        <w:t xml:space="preserve"> all of the consecutive locations of each user and excluded those with relocating speeds in excess of the threshold of 240 m/s </w:t>
      </w:r>
      <w:del w:id="133" w:author="Junjun Yin" w:date="2016-11-02T15:07:00Z">
        <w:r w:rsidRPr="00712DDC" w:rsidDel="00BC7AAB">
          <w:delText xml:space="preserve">as </w:delText>
        </w:r>
      </w:del>
      <w:r w:rsidRPr="00712DDC">
        <w:t xml:space="preserve">used </w:t>
      </w:r>
      <w:del w:id="134" w:author="Junjun Yin" w:date="2016-11-02T15:07:00Z">
        <w:r w:rsidRPr="00712DDC" w:rsidDel="00251FD6">
          <w:delText xml:space="preserve">by </w:delText>
        </w:r>
      </w:del>
      <w:ins w:id="135" w:author="Junjun Yin" w:date="2016-11-02T15:07:00Z">
        <w:r w:rsidR="00251FD6">
          <w:t>in</w:t>
        </w:r>
        <w:r w:rsidR="00251FD6" w:rsidRPr="00712DDC">
          <w:t xml:space="preserve"> </w:t>
        </w:r>
      </w:ins>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F</w:t>
      </w:r>
      <w:ins w:id="136" w:author="Junjun Yin" w:date="2016-11-02T15:08:00Z">
        <w:r w:rsidR="00E05190">
          <w:t>urther</w:t>
        </w:r>
      </w:ins>
      <w:del w:id="137" w:author="Junjun Yin" w:date="2016-11-02T15:08:00Z">
        <w:r w:rsidRPr="00712DDC" w:rsidDel="00E05190">
          <w:delText>inally</w:delText>
        </w:r>
      </w:del>
      <w:r w:rsidRPr="00712DDC">
        <w:t xml:space="preserve">, to reflect the spatial interactions of residents rather than tourists, we </w:t>
      </w:r>
      <w:del w:id="138" w:author="Yin, Junjun" w:date="2016-11-01T17:31:00Z">
        <w:r w:rsidRPr="00712DDC" w:rsidDel="005D3999">
          <w:delText xml:space="preserve">further </w:delText>
        </w:r>
      </w:del>
      <w:r w:rsidRPr="00712DDC">
        <w:t>impose</w:t>
      </w:r>
      <w:ins w:id="139" w:author="Junjun Yin" w:date="2016-11-02T15:08:00Z">
        <w:r w:rsidR="00F4524F">
          <w:t>d</w:t>
        </w:r>
      </w:ins>
      <w:r w:rsidRPr="00712DDC">
        <w:t xml:space="preserv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w:t>
      </w:r>
      <w:ins w:id="140" w:author="Junjun Yin" w:date="2016-11-02T15:09:00Z">
        <w:r w:rsidR="0035764A">
          <w:t xml:space="preserve"> from</w:t>
        </w:r>
      </w:ins>
      <w:del w:id="141" w:author="Junjun Yin" w:date="2016-11-02T15:09:00Z">
        <w:r w:rsidRPr="00712DDC" w:rsidDel="0035764A">
          <w:delText xml:space="preserve"> made by</w:delText>
        </w:r>
      </w:del>
      <w:r w:rsidRPr="00712DDC">
        <w:t xml:space="preserve"> 824,712 Twitter users.</w:t>
      </w:r>
    </w:p>
    <w:p w14:paraId="2C2231E0" w14:textId="40A40152"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w:t>
      </w:r>
      <w:ins w:id="142" w:author="Junjun Yin" w:date="2016-11-02T15:09:00Z">
        <w:r w:rsidR="002B7800">
          <w:t>’s</w:t>
        </w:r>
      </w:ins>
      <w:r w:rsidR="00970FDF">
        <w:t xml:space="preserve">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is the timestamp of the tweet</w:t>
      </w:r>
      <w:del w:id="143" w:author="Junjun Yin" w:date="2016-11-02T15:10:00Z">
        <w:r w:rsidRPr="00712DDC" w:rsidDel="00F84473">
          <w:delText>’s post</w:delText>
        </w:r>
      </w:del>
      <w:r w:rsidRPr="00712DDC">
        <w:t xml:space="preserve">; and </w:t>
      </w:r>
      <m:oMath>
        <m:r>
          <w:rPr>
            <w:rFonts w:ascii="Cambria Math" w:hAnsi="Cambria Math"/>
          </w:rPr>
          <m:t>m</m:t>
        </m:r>
      </m:oMath>
      <w:r w:rsidR="001E33DF" w:rsidRPr="00712DDC">
        <w:t xml:space="preserve"> </w:t>
      </w:r>
      <w:r w:rsidRPr="00712DDC">
        <w:t xml:space="preserve">is the actual content of the tweet. We </w:t>
      </w:r>
      <w:del w:id="144" w:author="Yin, Junjun" w:date="2016-11-01T17:32:00Z">
        <w:r w:rsidRPr="00712DDC" w:rsidDel="005D3999">
          <w:delText xml:space="preserve">then </w:delText>
        </w:r>
      </w:del>
      <w:r w:rsidRPr="00712DDC">
        <w:t xml:space="preserve">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w:t>
      </w:r>
      <w:del w:id="145" w:author="Junjun Yin" w:date="2016-11-02T15:12:00Z">
        <w:r w:rsidRPr="00712DDC" w:rsidDel="007A5994">
          <w:delText xml:space="preserve">content of the </w:delText>
        </w:r>
      </w:del>
      <w:r w:rsidRPr="00712DDC">
        <w:t>message</w:t>
      </w:r>
      <w:ins w:id="146" w:author="Junjun Yin" w:date="2016-11-02T15:12:00Z">
        <w:r w:rsidR="007A5994">
          <w:t xml:space="preserve"> content</w:t>
        </w:r>
      </w:ins>
      <w:r w:rsidRPr="00712DDC">
        <w:t xml:space="preserve"> was removed. </w:t>
      </w:r>
      <w:del w:id="147" w:author="Yin, Junjun" w:date="2016-11-01T17:33:00Z">
        <w:r w:rsidRPr="00712DDC" w:rsidDel="00F42369">
          <w:delText xml:space="preserve">In addition, </w:delText>
        </w:r>
      </w:del>
      <w:ins w:id="148" w:author="Yin, Junjun" w:date="2016-11-01T17:33:00Z">
        <w:r w:rsidR="00F42369">
          <w:t>T</w:t>
        </w:r>
      </w:ins>
      <w:del w:id="149" w:author="Yin, Junjun" w:date="2016-11-01T17:33:00Z">
        <w:r w:rsidRPr="00712DDC" w:rsidDel="00F42369">
          <w:delText>t</w:delText>
        </w:r>
      </w:del>
      <w:r w:rsidRPr="00712DDC">
        <w:t xml:space="preserve">he actual location of each geo-located </w:t>
      </w:r>
      <w:ins w:id="150" w:author="Yin, Junjun" w:date="2016-11-01T17:33:00Z">
        <w:r w:rsidR="005D3999">
          <w:t>t</w:t>
        </w:r>
      </w:ins>
      <w:del w:id="151" w:author="Yin, Junjun" w:date="2016-11-01T17:33:00Z">
        <w:r w:rsidRPr="00712DDC" w:rsidDel="005D3999">
          <w:delText>T</w:delText>
        </w:r>
      </w:del>
      <w:r w:rsidRPr="00712DDC">
        <w:t xml:space="preserve">weet is only used for distance calculation and determining the </w:t>
      </w:r>
      <w:del w:id="152"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lastRenderedPageBreak/>
        <w:t>3.2. Mobility network of Twitter user spatial interactions</w:t>
      </w:r>
    </w:p>
    <w:p w14:paraId="4E477C4A" w14:textId="3B5ADD27" w:rsidR="00627BA4" w:rsidRPr="00712DDC" w:rsidRDefault="00627BA4" w:rsidP="000A1A32">
      <w:pPr>
        <w:pStyle w:val="Paragraph"/>
      </w:pPr>
      <w:r w:rsidRPr="00712DDC">
        <w:t xml:space="preserve">A Twitter user’s movement is defined </w:t>
      </w:r>
      <w:del w:id="153" w:author="Yin, Junjun" w:date="2016-11-01T17:38:00Z">
        <w:r w:rsidRPr="00712DDC" w:rsidDel="002227E4">
          <w:delText xml:space="preserve">here </w:delText>
        </w:r>
      </w:del>
      <w:r w:rsidRPr="00712DDC">
        <w:t xml:space="preserve">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t>
      </w:r>
      <w:ins w:id="154" w:author="Yin, Junjun" w:date="2016-11-01T17:34:00Z">
        <w:r w:rsidR="00E5029A">
          <w:t>where</w:t>
        </w:r>
      </w:ins>
      <w:del w:id="155" w:author="Yin, Junjun" w:date="2016-11-01T17:34:00Z">
        <w:r w:rsidRPr="00712DDC" w:rsidDel="00E5029A">
          <w:delText>when</w:delText>
        </w:r>
      </w:del>
      <w:r w:rsidRPr="00712DDC">
        <w:t xml:space="preserve">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156" w:author="Yin, Junjun" w:date="2016-11-01T17:40:00Z">
        <w:r w:rsidR="00D826F8">
          <w:t xml:space="preserve">, </w:t>
        </w:r>
      </w:ins>
      <w:del w:id="157"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158" w:author="Yin, Junjun" w:date="2016-11-01T17:40:00Z">
        <w:r w:rsidR="00D826F8">
          <w:t>,</w:t>
        </w:r>
      </w:ins>
      <w:r w:rsidRPr="00712DDC">
        <w:t xml:space="preserve"> and the </w:t>
      </w:r>
      <w:del w:id="159" w:author="Yin, Junjun" w:date="2016-11-01T17:40:00Z">
        <w:r w:rsidRPr="00712DDC" w:rsidDel="00D826F8">
          <w:delText xml:space="preserve">corresponding </w:delText>
        </w:r>
      </w:del>
      <w:r w:rsidRPr="00712DDC">
        <w:t>weights are assigned by the accumulated volume of Twitter user movements.</w:t>
      </w:r>
    </w:p>
    <w:p w14:paraId="6832024B" w14:textId="09B7595B" w:rsidR="005552B3" w:rsidRPr="00712DDC" w:rsidRDefault="00627BA4" w:rsidP="0092226F">
      <w:pPr>
        <w:pStyle w:val="Newparagraph"/>
      </w:pPr>
      <w:r w:rsidRPr="00712DDC">
        <w:t>To build the spatial network at a national level, we had to determine the basic units to serve as spatial nodes of the connectivity network</w:t>
      </w:r>
      <w:del w:id="160" w:author="Yin, Junjun" w:date="2016-11-01T17:41:00Z">
        <w:r w:rsidRPr="00712DDC" w:rsidDel="0010647A">
          <w:delText xml:space="preserve"> of urban regions</w:delText>
        </w:r>
      </w:del>
      <w:r w:rsidRPr="00712DDC">
        <w:t>. Previous studies have suggested equi</w:t>
      </w:r>
      <w:del w:id="161" w:author="Junjun Yin" w:date="2016-10-31T13:41:00Z">
        <w:r w:rsidRPr="00712DDC" w:rsidDel="00BD5998">
          <w:delText>-</w:delText>
        </w:r>
      </w:del>
      <w:r w:rsidRPr="00712DDC">
        <w:t xml:space="preserve">distant spatial tessellation to generate nodes, which uses </w:t>
      </w:r>
      <w:ins w:id="162" w:author="Yin, Junjun" w:date="2016-11-01T17:37:00Z">
        <w:r w:rsidR="00650FC4" w:rsidRPr="00650FC4">
          <w:t xml:space="preserve">Voronoi </w:t>
        </w:r>
      </w:ins>
      <w:del w:id="163" w:author="Yin, Junjun" w:date="2016-11-01T17:36:00Z">
        <w:r w:rsidRPr="00712DDC" w:rsidDel="00BE0FBD">
          <w:delText>v</w:delText>
        </w:r>
      </w:del>
      <w:del w:id="164" w:author="Yin, Junjun" w:date="2016-11-01T17:37:00Z">
        <w:r w:rsidRPr="00712DDC" w:rsidDel="00650FC4">
          <w:delText xml:space="preserve">oronoi </w:delText>
        </w:r>
      </w:del>
      <w:r w:rsidRPr="00712DDC">
        <w:t xml:space="preserve">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xml:space="preserve">. This approach demonstrates improvements </w:t>
      </w:r>
      <w:del w:id="165" w:author="Yin, Junjun" w:date="2016-11-01T17:42:00Z">
        <w:r w:rsidRPr="00712DDC" w:rsidDel="0010647A">
          <w:delText xml:space="preserve">for </w:delText>
        </w:r>
      </w:del>
      <w:ins w:id="166" w:author="Yin, Junjun" w:date="2016-11-01T17:42:00Z">
        <w:r w:rsidR="0010647A">
          <w:t>in</w:t>
        </w:r>
        <w:r w:rsidR="0010647A" w:rsidRPr="00712DDC">
          <w:t xml:space="preserve"> </w:t>
        </w:r>
      </w:ins>
      <w:r w:rsidRPr="00712DDC">
        <w:t>estimating the locations of mobile</w:t>
      </w:r>
      <w:r w:rsidR="002E1D1C" w:rsidRPr="00712DDC">
        <w:t xml:space="preserve"> </w:t>
      </w:r>
      <w:r w:rsidR="00596F84" w:rsidRPr="00712DDC">
        <w:t xml:space="preserve">phone records </w:t>
      </w:r>
      <w:del w:id="167" w:author="Yin, Junjun" w:date="2016-11-01T17:42:00Z">
        <w:r w:rsidR="00596F84" w:rsidRPr="00712DDC" w:rsidDel="0010647A">
          <w:delText>based on the</w:delText>
        </w:r>
      </w:del>
      <w:ins w:id="168" w:author="Yin, Junjun" w:date="2016-11-01T17:42:00Z">
        <w:r w:rsidR="0010647A">
          <w:t>from</w:t>
        </w:r>
      </w:ins>
      <w:r w:rsidR="00596F84" w:rsidRPr="00712DDC">
        <w:t xml:space="preserv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However, equi</w:t>
      </w:r>
      <w:del w:id="169"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C7217C">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Another approach is to partition the space into a grid of spatial pixels</w:t>
      </w:r>
      <w:r w:rsidR="00047FD9">
        <w:t xml:space="preserve"> </w:t>
      </w:r>
      <w:r w:rsidR="00EA0938">
        <w:fldChar w:fldCharType="begin"/>
      </w:r>
      <w:r w:rsidR="00EA0938">
        <w:instrText xml:space="preserve"> ADDIN ZOTERO_ITEM CSL_CITATION {"citationID":"tpWtMFLm","properties":{"formattedCitation":"(Ratti et al. 2010; X. Liu et al. 2015)","plainCitation":"(Ratti et al. 2010; X. Liu et al. 2015)"},"citationItems":[{"id":152,"uris":["http://zotero.org/users/1928267/items/4ISQDCUG"],"uri":["http://zotero.org/users/1928267/items/4ISQDCUG"],"itemData":{"id":152,"type":"article-journal","title":"Redrawing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EA0938">
        <w:fldChar w:fldCharType="separate"/>
      </w:r>
      <w:r w:rsidR="00EA0938">
        <w:rPr>
          <w:noProof/>
        </w:rPr>
        <w:t>(Ratti et al. 2010; X. Liu et al. 2015)</w:t>
      </w:r>
      <w:r w:rsidR="00EA0938">
        <w:fldChar w:fldCharType="end"/>
      </w:r>
      <w:r w:rsidR="00596F84" w:rsidRPr="00712DDC">
        <w:t xml:space="preserve">. However, the </w:t>
      </w:r>
      <w:del w:id="170" w:author="Yin, Junjun" w:date="2016-11-01T17:44:00Z">
        <w:r w:rsidR="00596F84" w:rsidRPr="00712DDC" w:rsidDel="0010647A">
          <w:delText xml:space="preserve">size of the </w:delText>
        </w:r>
      </w:del>
      <w:r w:rsidR="00596F84" w:rsidRPr="00712DDC">
        <w:t>cell</w:t>
      </w:r>
      <w:ins w:id="171" w:author="Yin, Junjun" w:date="2016-11-01T17:44:00Z">
        <w:r w:rsidR="0010647A">
          <w:t xml:space="preserve"> size</w:t>
        </w:r>
      </w:ins>
      <w:r w:rsidR="00596F84" w:rsidRPr="00712DDC">
        <w:t xml:space="preserve"> can potentially </w:t>
      </w:r>
      <w:del w:id="172" w:author="Junjun Yin" w:date="2016-11-02T15:21:00Z">
        <w:r w:rsidR="00596F84" w:rsidRPr="00712DDC" w:rsidDel="009C01FE">
          <w:delText>lead to</w:delText>
        </w:r>
      </w:del>
      <w:ins w:id="173" w:author="Junjun Yin" w:date="2016-11-02T15:21:00Z">
        <w:r w:rsidR="009C01FE">
          <w:t>cause</w:t>
        </w:r>
      </w:ins>
      <w:r w:rsidR="00596F84" w:rsidRPr="00712DDC">
        <w:t xml:space="preserve">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 xml:space="preserve">(Openshaw 1984; Wong </w:t>
      </w:r>
      <w:r w:rsidR="00C7217C">
        <w:rPr>
          <w:noProof/>
        </w:rPr>
        <w:lastRenderedPageBreak/>
        <w:t>2009)</w:t>
      </w:r>
      <w:r w:rsidR="00386B9B">
        <w:fldChar w:fldCharType="end"/>
      </w:r>
      <w:r w:rsidR="00596F84" w:rsidRPr="00712DDC">
        <w:t xml:space="preserve">, where different choices of unit size can lead to significant variant findings. To compare our investigation with the findings </w:t>
      </w:r>
      <w:del w:id="174" w:author="Yin, Junjun" w:date="2016-11-01T17:44:00Z">
        <w:r w:rsidR="00596F84" w:rsidRPr="00712DDC" w:rsidDel="0010647A">
          <w:delText xml:space="preserve">of </w:delText>
        </w:r>
      </w:del>
      <w:ins w:id="175" w:author="Yin, Junjun" w:date="2016-11-01T17:44:00Z">
        <w:r w:rsidR="0010647A">
          <w:t>from</w:t>
        </w:r>
        <w:r w:rsidR="0010647A" w:rsidRPr="00712DDC">
          <w:t xml:space="preserve"> </w:t>
        </w:r>
      </w:ins>
      <w:r w:rsidR="00596F84" w:rsidRPr="00712DDC">
        <w:t>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6A0E5F87" w:rsidR="002F0A23" w:rsidRPr="00712DDC" w:rsidRDefault="009F5102" w:rsidP="0096693D">
      <w:pPr>
        <w:pStyle w:val="Displayedequation"/>
      </w:pPr>
      <w:ins w:id="176" w:author="Yin, Junjun" w:date="2016-11-01T23:14:00Z">
        <w:r>
          <w:tab/>
        </w:r>
      </w:ins>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ins w:id="177" w:author="Yin, Junjun" w:date="2016-11-01T23:14:00Z">
        <w:r>
          <w:tab/>
        </w:r>
      </w:ins>
      <w:del w:id="178" w:author="Yin, Junjun" w:date="2016-11-01T23:14:00Z">
        <w:r w:rsidR="00A773C1" w:rsidDel="009F5102">
          <w:delText xml:space="preserve"> </w:delText>
        </w:r>
      </w:del>
      <w:ins w:id="179" w:author="Yin, Junjun" w:date="2016-11-01T23:12:00Z">
        <w:r>
          <w:t>(</w:t>
        </w:r>
        <w:r w:rsidR="00D85D41">
          <w:t>1</w:t>
        </w:r>
        <w:r>
          <w:t>)</w:t>
        </w:r>
      </w:ins>
      <w:del w:id="180" w:author="Yin, Junjun" w:date="2016-11-01T23:12:00Z">
        <w:r w:rsidR="00A773C1" w:rsidDel="009F5102">
          <w:delText>xx</w:delText>
        </w:r>
      </w:del>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w:t>
      </w:r>
      <w:del w:id="181" w:author="Junjun Yin" w:date="2016-11-02T15:26:00Z">
        <w:r w:rsidRPr="00712DDC" w:rsidDel="002E10BD">
          <w:delText>ing</w:delText>
        </w:r>
      </w:del>
      <w:r w:rsidRPr="00712DDC">
        <w:t xml:space="preserve"> the space. In this way, we </w:t>
      </w:r>
      <w:del w:id="182" w:author="Yin, Junjun" w:date="2016-11-01T17:46:00Z">
        <w:r w:rsidRPr="00712DDC" w:rsidDel="001B4397">
          <w:delText xml:space="preserve">can </w:delText>
        </w:r>
      </w:del>
      <w:r w:rsidRPr="00712DDC">
        <w:t>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lastRenderedPageBreak/>
        <w:t>3.3. Community structure of the network of spatial interactions</w:t>
      </w:r>
    </w:p>
    <w:p w14:paraId="456B9330" w14:textId="70C70E28"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183" w:author="Yin, Junjun" w:date="2016-11-01T17:48:00Z">
        <w:r w:rsidRPr="00712DDC" w:rsidDel="001B4397">
          <w:delText>,</w:delText>
        </w:r>
      </w:del>
      <w:r w:rsidRPr="00712DDC">
        <w:t xml:space="preserve"> in the graph space. There are a variety of community detection algorithms that produce different results depending </w:t>
      </w:r>
      <w:ins w:id="184" w:author="Junjun Yin" w:date="2016-11-02T02:10:00Z">
        <w:r w:rsidR="001B7197">
          <w:t xml:space="preserve">on </w:t>
        </w:r>
      </w:ins>
      <w:r w:rsidRPr="00712DDC">
        <w:t>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 xml:space="preserve">imization (Newman 2006), seen in previous studies </w:t>
      </w:r>
      <w:r w:rsidR="00664B3F">
        <w:fldChar w:fldCharType="begin"/>
      </w:r>
      <w:r w:rsidR="00C92031">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183,"uris":["http://zotero.org/users/1928267/items/EK479K8N"],"uri":["http://zotero.org/users/1928267/items/EK479K8N"],"itemData":{"id":183,"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664B3F">
        <w:fldChar w:fldCharType="separate"/>
      </w:r>
      <w:r w:rsidR="00C92031">
        <w:t>(Ratti et al. 2010; Song et al. 2012; Hawelka et al. 2014)</w:t>
      </w:r>
      <w:r w:rsidR="00664B3F">
        <w:fldChar w:fldCharType="end"/>
      </w:r>
      <w:r w:rsidRPr="00712DDC">
        <w:t>. However, such an approach is often problematic: it is found to have an inherent resolution problem, where small communi</w:t>
      </w:r>
      <w:r w:rsidR="00E21B12" w:rsidRPr="00712DDC">
        <w:t xml:space="preserve">ties are either ignored </w:t>
      </w:r>
      <w:r w:rsidR="00F96118">
        <w:fldChar w:fldCharType="begin"/>
      </w:r>
      <w:r w:rsidR="00F96118">
        <w:instrText xml:space="preserve"> ADDIN ZOTERO_ITEM CSL_CITATION {"citationID":"HcUvUN7G","properties":{"formattedCitation":"{\\rtf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F96118">
        <w:fldChar w:fldCharType="separate"/>
      </w:r>
      <w:r w:rsidR="00F96118" w:rsidRPr="00F96118">
        <w:t>(Fortunato and Barthélemy 2007)</w:t>
      </w:r>
      <w:r w:rsidR="00F96118">
        <w:fldChar w:fldCharType="end"/>
      </w:r>
      <w:r w:rsidRPr="00712DDC">
        <w:t xml:space="preserve">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w:t>
      </w:r>
      <w:del w:id="185" w:author="Yin, Junjun" w:date="2016-11-01T17:52:00Z">
        <w:r w:rsidRPr="00712DDC" w:rsidDel="00A42A69">
          <w:delText xml:space="preserve">the </w:delText>
        </w:r>
      </w:del>
      <w:ins w:id="186" w:author="Yin, Junjun" w:date="2016-11-01T17:52:00Z">
        <w:r w:rsidR="00A42A69">
          <w:t>an</w:t>
        </w:r>
        <w:r w:rsidR="00A42A69" w:rsidRPr="00712DDC">
          <w:t xml:space="preserve"> </w:t>
        </w:r>
      </w:ins>
      <w:r w:rsidRPr="00712DDC">
        <w:t xml:space="preserve">alternative community detection </w:t>
      </w:r>
      <w:ins w:id="187" w:author="Yin, Junjun" w:date="2016-11-01T17:54:00Z">
        <w:r w:rsidR="001A5C48">
          <w:t xml:space="preserve">method from </w:t>
        </w:r>
      </w:ins>
      <w:del w:id="188" w:author="Yin, Junjun" w:date="2016-11-01T17:54:00Z">
        <w:r w:rsidRPr="00712DDC" w:rsidDel="001A5C48">
          <w:delText xml:space="preserve">library documented in </w:delText>
        </w:r>
      </w:del>
      <w:r w:rsidRPr="00712DDC">
        <w:t xml:space="preserve">the 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which is 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50213C63" w:rsidR="00C139CB" w:rsidRPr="00C6612A" w:rsidRDefault="00D85D41" w:rsidP="0096693D">
      <w:pPr>
        <w:pStyle w:val="Displayedequation"/>
      </w:pPr>
      <w:ins w:id="189" w:author="Yin, Junjun" w:date="2016-11-01T23:15:00Z">
        <w:r>
          <w:tab/>
        </w:r>
      </w:ins>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ins w:id="190" w:author="Yin, Junjun" w:date="2016-11-01T23:15:00Z">
        <w:r>
          <w:t xml:space="preserve"> </w:t>
        </w:r>
        <w:r>
          <w:tab/>
        </w:r>
      </w:ins>
      <w:del w:id="191" w:author="Yin, Junjun" w:date="2016-11-01T23:11:00Z">
        <w:r w:rsidR="00F10113" w:rsidRPr="0096693D" w:rsidDel="00C6612A">
          <w:delText xml:space="preserve">  </w:delText>
        </w:r>
      </w:del>
      <w:ins w:id="192" w:author="Yin, Junjun" w:date="2016-11-01T23:11:00Z">
        <w:r w:rsidR="00C6612A" w:rsidRPr="0096693D">
          <w:t>(</w:t>
        </w:r>
        <w:r w:rsidRPr="0096693D">
          <w:t>2</w:t>
        </w:r>
        <w:r w:rsidR="00C6612A" w:rsidRPr="00C6612A">
          <w:t>)</w:t>
        </w:r>
      </w:ins>
      <w:del w:id="193" w:author="Yin, Junjun" w:date="2016-11-01T23:11:00Z">
        <w:r w:rsidR="00F81B52" w:rsidRPr="00C6612A" w:rsidDel="00C6612A">
          <w:delText>ccc</w:delText>
        </w:r>
      </w:del>
    </w:p>
    <w:p w14:paraId="4EDA4809" w14:textId="7A72438E"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712DDC">
        <w:t xml:space="preserve">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w:t>
      </w:r>
      <w:r w:rsidRPr="00712DDC">
        <w:lastRenderedPageBreak/>
        <w:t>movement</w:t>
      </w:r>
      <w:r w:rsidR="0080205E">
        <w:t>s</w:t>
      </w:r>
      <w:r w:rsidRPr="00712DDC">
        <w:t xml:space="preserve">. The detailed </w:t>
      </w:r>
      <w:del w:id="194" w:author="Junjun Yin" w:date="2016-11-02T02:14:00Z">
        <w:r w:rsidRPr="00712DDC" w:rsidDel="00310733">
          <w:delText xml:space="preserve">literatures and </w:delText>
        </w:r>
      </w:del>
      <w:r w:rsidRPr="00712DDC">
        <w:t xml:space="preserve">implementations of Infomap can be found on this website (http://mapequation.org). Note that Infomap </w:t>
      </w:r>
      <w:del w:id="195" w:author="Yin, Junjun" w:date="2016-11-01T17:57:00Z">
        <w:r w:rsidRPr="00712DDC" w:rsidDel="00CA23CC">
          <w:delText>is capable of</w:delText>
        </w:r>
      </w:del>
      <w:ins w:id="196" w:author="Yin, Junjun" w:date="2016-11-01T17:57:00Z">
        <w:r w:rsidR="00CA23CC">
          <w:t>can</w:t>
        </w:r>
      </w:ins>
      <w:r w:rsidRPr="00712DDC">
        <w:t xml:space="preserve"> perform</w:t>
      </w:r>
      <w:del w:id="197" w:author="Yin, Junjun" w:date="2016-11-01T17:57:00Z">
        <w:r w:rsidRPr="00712DDC" w:rsidDel="00CA23CC">
          <w:delText>ing</w:delText>
        </w:r>
      </w:del>
      <w:r w:rsidR="00CA23CC">
        <w:t xml:space="preserve"> multi-</w:t>
      </w:r>
      <w:r w:rsidRPr="00712DDC">
        <w:t xml:space="preserve">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xml:space="preserve">, but we only use </w:t>
      </w:r>
      <w:del w:id="198" w:author="Yin, Junjun" w:date="2016-11-01T17:57:00Z">
        <w:r w:rsidRPr="00712DDC" w:rsidDel="00CA23CC">
          <w:delText xml:space="preserve">this algorithm </w:delText>
        </w:r>
      </w:del>
      <w:ins w:id="199" w:author="Yin, Junjun" w:date="2016-11-01T17:57:00Z">
        <w:r w:rsidR="00CA23CC">
          <w:t xml:space="preserve">it </w:t>
        </w:r>
      </w:ins>
      <w:r w:rsidRPr="00712DDC">
        <w:t xml:space="preserve">to produce </w:t>
      </w:r>
      <w:ins w:id="200" w:author="Yin, Junjun" w:date="2016-11-01T17:57:00Z">
        <w:r w:rsidR="00CA23CC">
          <w:t xml:space="preserve">the </w:t>
        </w:r>
      </w:ins>
      <w:del w:id="201" w:author="Yin, Junjun" w:date="2016-11-01T17:56:00Z">
        <w:r w:rsidRPr="00712DDC" w:rsidDel="00CA23CC">
          <w:delText xml:space="preserve">our </w:delText>
        </w:r>
      </w:del>
      <w:r w:rsidRPr="00712DDC">
        <w:t>most detailed community structures</w:t>
      </w:r>
      <w:ins w:id="202" w:author="Yin, Junjun" w:date="2016-11-01T17:57:00Z">
        <w:r w:rsidR="00CA23CC">
          <w:t xml:space="preserve"> </w:t>
        </w:r>
      </w:ins>
      <w:del w:id="203"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06DA876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204"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014B9AED" w:rsidR="00B55500" w:rsidRPr="00AC5602" w:rsidRDefault="00AC5602" w:rsidP="0096693D">
      <w:pPr>
        <w:pStyle w:val="Displayedequation"/>
      </w:pPr>
      <w:ins w:id="205" w:author="Yin, Junjun" w:date="2016-11-01T23:15:00Z">
        <w:r>
          <w:tab/>
        </w:r>
      </w:ins>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ins w:id="206" w:author="Yin, Junjun" w:date="2016-11-01T23:15:00Z">
        <w:r>
          <w:t xml:space="preserve"> </w:t>
        </w:r>
        <w:r>
          <w:tab/>
        </w:r>
        <w:r w:rsidRPr="0096693D">
          <w:t>(3)</w:t>
        </w:r>
      </w:ins>
      <w:del w:id="207" w:author="Yin, Junjun" w:date="2016-11-01T23:15:00Z">
        <w:r w:rsidR="00CF20DE" w:rsidRPr="00AC5602" w:rsidDel="00AC5602">
          <w:delText xml:space="preserve"> xx</w:delText>
        </w:r>
      </w:del>
    </w:p>
    <w:p w14:paraId="1BC71703" w14:textId="5E127AB3"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 xml:space="preserve">(Zhao </w:t>
      </w:r>
      <w:r w:rsidR="00347925">
        <w:rPr>
          <w:noProof/>
        </w:rPr>
        <w:lastRenderedPageBreak/>
        <w:t>et al. 2016)</w:t>
      </w:r>
      <w:r w:rsidR="00347925">
        <w:fldChar w:fldCharType="end"/>
      </w:r>
      <w:r w:rsidRPr="00712DDC">
        <w:t xml:space="preserve">, the authors argue that it is due to the constraints of complex urban structure. </w:t>
      </w:r>
      <w:del w:id="208" w:author="Junjun Yin" w:date="2016-10-31T13:43:00Z">
        <w:r w:rsidRPr="00712DDC" w:rsidDel="002F6B2F">
          <w:delText>In this study, in</w:delText>
        </w:r>
      </w:del>
      <w:ins w:id="209" w:author="Junjun Yin" w:date="2016-10-31T13:43:00Z">
        <w:r w:rsidR="002F6B2F">
          <w:t>In</w:t>
        </w:r>
      </w:ins>
      <w:r w:rsidRPr="00712DDC">
        <w:t xml:space="preserve">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xml:space="preserve">,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w:t>
      </w:r>
      <w:ins w:id="210" w:author="Yin, Junjun" w:date="2016-11-01T18:07:00Z">
        <w:r w:rsidR="009C3ADF">
          <w:t>Considering</w:t>
        </w:r>
      </w:ins>
      <w:del w:id="211"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00457C57"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212" w:author="Yin, Junjun" w:date="2016-11-01T18:07:00Z">
        <w:r w:rsidRPr="00712DDC" w:rsidDel="00425B18">
          <w:delText xml:space="preserve">in order </w:delText>
        </w:r>
      </w:del>
      <w:r w:rsidRPr="00712DDC">
        <w:t>to identify distinc</w:t>
      </w:r>
      <w:r w:rsidR="00F72672">
        <w:t>t distance ranges in user mobility</w:t>
      </w:r>
      <w:r w:rsidRPr="00712DDC">
        <w:t xml:space="preserve"> patterns. We </w:t>
      </w:r>
      <w:ins w:id="213" w:author="Yin, Junjun" w:date="2016-11-01T18:08:00Z">
        <w:r w:rsidR="00425B18">
          <w:t>utilized</w:t>
        </w:r>
      </w:ins>
      <w:del w:id="214" w:author="Yin, Junjun" w:date="2016-11-01T18:08:00Z">
        <w:r w:rsidRPr="00712DDC" w:rsidDel="00425B18">
          <w:delText>then used</w:delText>
        </w:r>
      </w:del>
      <w:r w:rsidRPr="00712DDC">
        <w:t xml:space="preserve">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4AE3299B"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215" w:author="Yin, Junjun" w:date="2016-11-01T18:09:00Z">
        <w:r w:rsidR="009C02A4" w:rsidDel="00741CF6">
          <w:delText xml:space="preserve">The </w:delText>
        </w:r>
        <w:r w:rsidRPr="00A02B26" w:rsidDel="00741CF6">
          <w:delText>m</w:delText>
        </w:r>
      </w:del>
      <w:ins w:id="216"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w:t>
      </w:r>
      <m:oMath>
        <m:r>
          <w:rPr>
            <w:rFonts w:ascii="Cambria Math" w:hAnsi="Cambria Math"/>
          </w:rPr>
          <m:t>α</m:t>
        </m:r>
      </m:oMath>
      <w:r w:rsidRPr="00A02B26">
        <w:t xml:space="preserve"> value is 3.2. The distribution was found to be consistent over each month </w:t>
      </w:r>
      <w:del w:id="217" w:author="Junjun Yin" w:date="2016-11-02T15:41:00Z">
        <w:r w:rsidRPr="00A02B26" w:rsidDel="00BB567B">
          <w:delText>examined</w:delText>
        </w:r>
      </w:del>
      <w:del w:id="218" w:author="Junjun Yin" w:date="2016-11-02T15:40:00Z">
        <w:r w:rsidRPr="00A02B26" w:rsidDel="00BB567B">
          <w:delText xml:space="preserve"> </w:delText>
        </w:r>
      </w:del>
      <w:r w:rsidRPr="00A02B26">
        <w:t>(</w:t>
      </w:r>
      <w:ins w:id="219" w:author="Junjun Yin" w:date="2016-11-02T15:41:00Z">
        <w:r w:rsidR="00BB567B">
          <w:t xml:space="preserve">i.e., </w:t>
        </w:r>
      </w:ins>
      <w:r w:rsidRPr="00A02B26">
        <w:t xml:space="preserve">June to December, 2014), which has a slight </w:t>
      </w:r>
      <w:r w:rsidRPr="00A02B26">
        <w:lastRenderedPageBreak/>
        <w:t xml:space="preserve">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50E4FF16" w14:textId="514F247A" w:rsidR="002A4150"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w:t>
      </w:r>
      <w:del w:id="220" w:author="Junjun Yin" w:date="2016-11-02T15:42:00Z">
        <w:r w:rsidR="00AE492B" w:rsidRPr="00AE492B" w:rsidDel="00AB38EB">
          <w:delText xml:space="preserve">collected </w:delText>
        </w:r>
      </w:del>
      <w:ins w:id="221" w:author="Junjun Yin" w:date="2016-11-02T15:42:00Z">
        <w:r w:rsidR="00AB38EB">
          <w:t>extracted</w:t>
        </w:r>
        <w:r w:rsidR="00AB38EB" w:rsidRPr="00AE492B">
          <w:t xml:space="preserve"> </w:t>
        </w:r>
      </w:ins>
      <w:r w:rsidR="00AE492B" w:rsidRPr="00AE492B">
        <w:t xml:space="preserve">from geo-located tweets </w:t>
      </w:r>
      <w:del w:id="222" w:author="Junjun Yin" w:date="2016-11-02T15:42:00Z">
        <w:r w:rsidR="00AE492B" w:rsidRPr="00AE492B" w:rsidDel="00DD1474">
          <w:delText xml:space="preserve">is </w:delText>
        </w:r>
      </w:del>
      <w:ins w:id="223" w:author="Junjun Yin" w:date="2016-11-02T15:42:00Z">
        <w:r w:rsidR="00DD1474">
          <w:t>are</w:t>
        </w:r>
        <w:r w:rsidR="00DD1474" w:rsidRPr="00AE492B">
          <w:t xml:space="preserve"> </w:t>
        </w:r>
      </w:ins>
      <w:r w:rsidR="00AE492B" w:rsidRPr="00AE492B">
        <w:t xml:space="preserve">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 xml:space="preserve">vy Walk model reveals the diversity regarding the number of visited locations per user, which </w:t>
      </w:r>
      <w:del w:id="224" w:author="Junjun Yin" w:date="2016-11-02T15:42:00Z">
        <w:r w:rsidR="00AE492B" w:rsidRPr="00AE492B" w:rsidDel="00A06B12">
          <w:delText xml:space="preserve">indicates </w:delText>
        </w:r>
      </w:del>
      <w:ins w:id="225" w:author="Junjun Yin" w:date="2016-11-02T15:42:00Z">
        <w:r w:rsidR="00A06B12">
          <w:t>suggests</w:t>
        </w:r>
        <w:r w:rsidR="00A06B12" w:rsidRPr="00AE492B">
          <w:t xml:space="preserve"> </w:t>
        </w:r>
      </w:ins>
      <w:r w:rsidR="00AE492B" w:rsidRPr="00AE492B">
        <w:t>a level of “randomness” in Twitter user movement across space. It, in turn, justifies our choice of using th</w:t>
      </w:r>
      <w:r w:rsidR="00BC5411">
        <w:t xml:space="preserve">e map equation </w:t>
      </w:r>
      <w:ins w:id="226" w:author="Junjun Yin" w:date="2016-11-02T15:44:00Z">
        <w:r w:rsidR="00BA7AF1">
          <w:t xml:space="preserve">as the </w:t>
        </w:r>
      </w:ins>
      <w:r w:rsidR="00BC5411">
        <w:t>community detec</w:t>
      </w:r>
      <w:r w:rsidR="00AE492B" w:rsidRPr="00AE492B">
        <w:t>tion algorithm</w:t>
      </w:r>
      <w:del w:id="227" w:author="Junjun Yin" w:date="2016-11-02T15:43:00Z">
        <w:r w:rsidR="00AE492B" w:rsidRPr="00AE492B" w:rsidDel="007C33C4">
          <w:delText xml:space="preserve"> </w:delText>
        </w:r>
        <w:r w:rsidR="00A51A96" w:rsidDel="007C33C4">
          <w:fldChar w:fldCharType="begin"/>
        </w:r>
        <w:r w:rsidR="00A51A96" w:rsidDel="007C33C4">
          <w:del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delInstrText>
        </w:r>
        <w:r w:rsidR="00A51A96" w:rsidDel="007C33C4">
          <w:fldChar w:fldCharType="separate"/>
        </w:r>
        <w:r w:rsidR="00A51A96" w:rsidDel="007C33C4">
          <w:rPr>
            <w:noProof/>
          </w:rPr>
          <w:delText>(Rosvall and Bergstrom 2008)</w:delText>
        </w:r>
        <w:r w:rsidR="00A51A96" w:rsidDel="007C33C4">
          <w:fldChar w:fldCharType="end"/>
        </w:r>
      </w:del>
      <w:r w:rsidR="00AE492B" w:rsidRPr="00AE492B">
        <w:t xml:space="preserve"> to identify the clusters of urban regional connectedness using large-scale Twitter user movement data.</w:t>
      </w:r>
    </w:p>
    <w:p w14:paraId="2C60707D" w14:textId="77777777" w:rsidR="002A4150" w:rsidRDefault="002A4150" w:rsidP="00F3005C">
      <w:pPr>
        <w:spacing w:line="240" w:lineRule="auto"/>
        <w:rPr>
          <w:b/>
          <w:sz w:val="20"/>
          <w:szCs w:val="20"/>
        </w:rPr>
      </w:pPr>
    </w:p>
    <w:p w14:paraId="7B96FA76" w14:textId="02D472B5" w:rsidR="00DF2AD2" w:rsidRDefault="00DF2AD2" w:rsidP="00F3005C">
      <w:pPr>
        <w:spacing w:line="240" w:lineRule="auto"/>
        <w:rPr>
          <w:b/>
          <w:sz w:val="20"/>
          <w:szCs w:val="20"/>
        </w:rPr>
      </w:pPr>
      <w:r w:rsidRPr="00F3005C">
        <w:rPr>
          <w:b/>
          <w:sz w:val="20"/>
          <w:szCs w:val="20"/>
        </w:rPr>
        <w:t>Figure 2. Cumulative distribution of the number of locations visited by each Twitter user during different timespan</w:t>
      </w:r>
    </w:p>
    <w:p w14:paraId="4C96D41F" w14:textId="77777777" w:rsidR="00F3005C" w:rsidRDefault="00F3005C" w:rsidP="00F3005C">
      <w:pPr>
        <w:spacing w:line="240" w:lineRule="auto"/>
        <w:rPr>
          <w:b/>
          <w:sz w:val="20"/>
          <w:szCs w:val="20"/>
        </w:rPr>
      </w:pPr>
    </w:p>
    <w:p w14:paraId="0AC841CE" w14:textId="77777777" w:rsidR="002A4150" w:rsidRPr="00F3005C" w:rsidRDefault="002A4150" w:rsidP="00F3005C">
      <w:pPr>
        <w:spacing w:line="240" w:lineRule="auto"/>
        <w:rPr>
          <w:b/>
          <w:sz w:val="20"/>
          <w:szCs w:val="20"/>
        </w:rPr>
      </w:pPr>
    </w:p>
    <w:p w14:paraId="7265D3E2" w14:textId="40EF9FB3"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w:t>
      </w:r>
      <w:r w:rsidR="000633B5" w:rsidRPr="000633B5">
        <w:lastRenderedPageBreak/>
        <w:t xml:space="preserve">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 xml:space="preserve">by the geo-located </w:t>
      </w:r>
      <w:ins w:id="228" w:author="Junjun Yin" w:date="2016-11-02T15:46:00Z">
        <w:r w:rsidR="00850E97">
          <w:t>tweets</w:t>
        </w:r>
      </w:ins>
      <w:del w:id="229" w:author="Junjun Yin" w:date="2016-11-02T15:46:00Z">
        <w:r w:rsidR="00AD6189" w:rsidRPr="00AD6189" w:rsidDel="00850E97">
          <w:delText>Twitter data</w:delText>
        </w:r>
      </w:del>
      <w:r w:rsidR="00AD6189" w:rsidRPr="00AD6189">
        <w:t xml:space="preserve"> </w:t>
      </w:r>
      <w:del w:id="230" w:author="Junjun Yin" w:date="2016-11-02T15:46:00Z">
        <w:r w:rsidR="00AD6189" w:rsidRPr="00AD6189" w:rsidDel="006D2E7B">
          <w:delText xml:space="preserve">to </w:delText>
        </w:r>
      </w:del>
      <w:r w:rsidR="00AD6189" w:rsidRPr="00AD6189">
        <w:t>reveal two different modes: inter-city and intra-city movement. In short, these fitting functions suggest the existen</w:t>
      </w:r>
      <w:r w:rsidR="00AD089D">
        <w:t>ce of multi-scale or multi-</w:t>
      </w:r>
      <w:r w:rsidR="00AD6189" w:rsidRPr="00AD6189">
        <w:t>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w:t>
      </w:r>
      <w:ins w:id="231" w:author="Junjun Yin" w:date="2016-11-02T15:48:00Z">
        <w:r w:rsidR="00A23061">
          <w:t>s</w:t>
        </w:r>
      </w:ins>
      <w:r w:rsidR="00AD6189" w:rsidRPr="00AD6189">
        <w:t xml:space="preserve"> but emerge naturally from the broader Twitter user mobility pattern. Note that a similar multiphase pattern was observed in Twitter user displacements in Australia, but with slightly different distance ranges</w:t>
      </w:r>
      <w:r w:rsidR="0074606D">
        <w:t xml:space="preserve"> </w:t>
      </w:r>
      <w:r w:rsidR="0074606D">
        <w:fldChar w:fldCharType="begin"/>
      </w:r>
      <w:r w:rsidR="0074606D">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74606D">
        <w:fldChar w:fldCharType="separate"/>
      </w:r>
      <w:r w:rsidR="0074606D">
        <w:rPr>
          <w:noProof/>
        </w:rPr>
        <w:t>(Jurdak et al. 2015)</w:t>
      </w:r>
      <w:r w:rsidR="0074606D">
        <w:fldChar w:fldCharType="end"/>
      </w:r>
      <w:r w:rsidR="00AD6189" w:rsidRPr="00AD6189">
        <w:t>.</w:t>
      </w:r>
    </w:p>
    <w:p w14:paraId="333B4737" w14:textId="04A2A8D8" w:rsidR="00AD6189" w:rsidRDefault="002E6849" w:rsidP="00067EC5">
      <w:pPr>
        <w:pStyle w:val="Newparagraph"/>
      </w:pPr>
      <w:r w:rsidRPr="002E6849">
        <w:t>Further, we analyzed the distribution of radius of gyration</w:t>
      </w:r>
      <w:ins w:id="232" w:author="Junjun Yin" w:date="2016-11-02T15:50:00Z">
        <w:r w:rsidR="00D716BE">
          <w:t xml:space="preserve"> </w:t>
        </w:r>
      </w:ins>
      <w:ins w:id="233" w:author="Junjun Yin" w:date="2016-11-02T15:51:00Z">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D716BE" w:rsidRPr="000633B5">
          <w:t xml:space="preserve"> </w:t>
        </w:r>
      </w:ins>
      <w:del w:id="234" w:author="Junjun Yin" w:date="2016-11-02T15:51:00Z">
        <w:r w:rsidRPr="002E6849" w:rsidDel="00D716BE">
          <w:delText xml:space="preserve"> </w:delText>
        </w:r>
      </w:del>
      <w:r w:rsidRPr="002E6849">
        <w:t xml:space="preserve">to understand the </w:t>
      </w:r>
      <w:ins w:id="235" w:author="Yin, Junjun" w:date="2016-11-01T18:11:00Z">
        <w:r w:rsidR="003643A3">
          <w:t xml:space="preserve">collective </w:t>
        </w:r>
      </w:ins>
      <w:r w:rsidRPr="002E6849">
        <w:t>movement</w:t>
      </w:r>
      <w:ins w:id="236" w:author="Yin, Junjun" w:date="2016-11-01T18:10:00Z">
        <w:r w:rsidR="00A25A55">
          <w:t>s</w:t>
        </w:r>
      </w:ins>
      <w:r w:rsidRPr="002E6849">
        <w:t xml:space="preserve"> </w:t>
      </w:r>
      <w:del w:id="237" w:author="Yin, Junjun" w:date="2016-11-01T18:12:00Z">
        <w:r w:rsidRPr="002E6849" w:rsidDel="003643A3">
          <w:delText xml:space="preserve">from the point of view </w:delText>
        </w:r>
      </w:del>
      <w:r w:rsidRPr="002E6849">
        <w:t xml:space="preserve">of individual Twitter users rather than separate displacements. The </w:t>
      </w:r>
      <w:ins w:id="238" w:author="Yin, Junjun" w:date="2016-11-01T18:20:00Z">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3422B4" w:rsidRPr="000633B5">
          <w:t xml:space="preserve"> </w:t>
        </w:r>
      </w:ins>
      <w:del w:id="239" w:author="Yin, Junjun" w:date="2016-11-01T18:20:00Z">
        <w:r w:rsidRPr="002E6849" w:rsidDel="003422B4">
          <w:delText>distribution of the radius of gyration</w:delText>
        </w:r>
      </w:del>
      <w:del w:id="240"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w:t>
      </w:r>
      <w:del w:id="241" w:author="Junjun Yin" w:date="2016-11-02T15:52:00Z">
        <w:r w:rsidRPr="002E6849" w:rsidDel="00947665">
          <w:delText xml:space="preserve">information </w:delText>
        </w:r>
      </w:del>
      <w:ins w:id="242" w:author="Junjun Yin" w:date="2016-11-02T15:52:00Z">
        <w:r w:rsidR="00947665">
          <w:t>in</w:t>
        </w:r>
      </w:ins>
      <w:del w:id="243" w:author="Junjun Yin" w:date="2016-11-02T15:52:00Z">
        <w:r w:rsidRPr="002E6849" w:rsidDel="00947665">
          <w:delText>of</w:delText>
        </w:r>
      </w:del>
      <w:r w:rsidRPr="002E6849">
        <w:t xml:space="preserve"> each geo-located tweet. These findings are consistent with the </w:t>
      </w:r>
      <w:del w:id="244" w:author="Yin, Junjun" w:date="2016-11-01T18:14:00Z">
        <w:r w:rsidRPr="002E6849" w:rsidDel="00AA6D2A">
          <w:delText xml:space="preserve">findings </w:delText>
        </w:r>
      </w:del>
      <w:ins w:id="245" w:author="Yin, Junjun" w:date="2016-11-01T18:14:00Z">
        <w:r w:rsidR="00AA6D2A">
          <w:t>ones</w:t>
        </w:r>
        <w:r w:rsidR="00AA6D2A" w:rsidRPr="002E6849">
          <w:t xml:space="preserve"> </w:t>
        </w:r>
      </w:ins>
      <w:r w:rsidRPr="002E6849">
        <w:t xml:space="preserve">in the literature on human mobility, where the radius of </w:t>
      </w:r>
      <w:r w:rsidRPr="002E6849">
        <w:lastRenderedPageBreak/>
        <w:t xml:space="preserve">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w:t>
      </w:r>
      <w:ins w:id="246" w:author="Yin, Junjun" w:date="2016-11-01T18:17:00Z">
        <w:r w:rsidR="00AA6D2A">
          <w:t>terestingly</w:t>
        </w:r>
      </w:ins>
      <w:del w:id="247" w:author="Yin, Junjun" w:date="2016-11-01T18:17:00Z">
        <w:r w:rsidRPr="002E6849" w:rsidDel="00AA6D2A">
          <w:delText xml:space="preserve"> particular</w:delText>
        </w:r>
      </w:del>
      <w:r w:rsidRPr="002E6849">
        <w:t xml:space="preserve">, the </w:t>
      </w:r>
      <w:ins w:id="248" w:author="Yin, Junjun" w:date="2016-11-01T18:17:00Z">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AA6D2A" w:rsidRPr="000633B5">
          <w:t xml:space="preserve"> </w:t>
        </w:r>
      </w:ins>
      <w:del w:id="249"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w:t>
      </w:r>
      <w:del w:id="250" w:author="Yin, Junjun" w:date="2016-11-01T18:13:00Z">
        <w:r w:rsidRPr="002E6849" w:rsidDel="00BD7DF5">
          <w:delText>,</w:delText>
        </w:r>
      </w:del>
      <w:r w:rsidRPr="002E6849">
        <w:t xml:space="preserve"> but </w:t>
      </w:r>
      <w:del w:id="251" w:author="Yin, Junjun" w:date="2016-11-01T18:14:00Z">
        <w:r w:rsidRPr="002E6849" w:rsidDel="001404B8">
          <w:delText>are able to</w:delText>
        </w:r>
      </w:del>
      <w:ins w:id="252" w:author="Yin, Junjun" w:date="2016-11-01T18:14:00Z">
        <w:r w:rsidR="001404B8" w:rsidRPr="002E6849">
          <w:t>can</w:t>
        </w:r>
      </w:ins>
      <w:r w:rsidRPr="002E6849">
        <w:t xml:space="preserve"> be separated from other groups, which results in the delineation of urban boundaries based on the </w:t>
      </w:r>
      <w:ins w:id="253" w:author="Yin, Junjun" w:date="2016-11-01T18:18:00Z">
        <w:r w:rsidR="000710F9">
          <w:t xml:space="preserve">collective </w:t>
        </w:r>
      </w:ins>
      <w:r w:rsidRPr="002E6849">
        <w:t>spatial interactions of Twitter users.</w:t>
      </w:r>
    </w:p>
    <w:p w14:paraId="316068FE" w14:textId="371A667E" w:rsidR="00833CF8" w:rsidRPr="001A2FA3" w:rsidRDefault="001A2FA3" w:rsidP="001A2FA3">
      <w:pPr>
        <w:spacing w:line="240" w:lineRule="auto"/>
        <w:rPr>
          <w:sz w:val="20"/>
          <w:szCs w:val="20"/>
        </w:rPr>
      </w:pPr>
      <w:r w:rsidRPr="001A2FA3">
        <w:rPr>
          <w:b/>
          <w:sz w:val="20"/>
          <w:szCs w:val="20"/>
        </w:rPr>
        <w:t xml:space="preserve">Figure 3. The probability distribution of Twitter user displacements and radius of gyration: </w:t>
      </w:r>
      <w:r w:rsidRPr="001A2FA3">
        <w:rPr>
          <w:sz w:val="20"/>
          <w:szCs w:val="20"/>
        </w:rPr>
        <w:t xml:space="preserve">(a) </w:t>
      </w:r>
      <m:oMath>
        <m:r>
          <w:rPr>
            <w:rFonts w:ascii="Cambria Math" w:hAnsi="Cambria Math" w:cs="Arial"/>
            <w:color w:val="222222"/>
            <w:sz w:val="20"/>
            <w:szCs w:val="20"/>
          </w:rPr>
          <m:t>P</m:t>
        </m:r>
        <m:d>
          <m:dPr>
            <m:ctrlPr>
              <w:rPr>
                <w:rFonts w:ascii="Cambria Math" w:hAnsi="Cambria Math" w:cs="Arial"/>
                <w:i/>
                <w:color w:val="222222"/>
                <w:sz w:val="20"/>
                <w:szCs w:val="20"/>
              </w:rPr>
            </m:ctrlPr>
          </m:dPr>
          <m:e>
            <m:r>
              <w:rPr>
                <w:rFonts w:ascii="Cambria Math" w:hAnsi="Cambria Math" w:cs="Arial"/>
                <w:color w:val="222222"/>
                <w:sz w:val="20"/>
                <w:szCs w:val="20"/>
              </w:rPr>
              <m:t>d</m:t>
            </m:r>
          </m:e>
        </m:d>
      </m:oMath>
      <w:r w:rsidRPr="001A2FA3">
        <w:rPr>
          <w:color w:val="222222"/>
          <w:sz w:val="20"/>
          <w:szCs w:val="20"/>
        </w:rPr>
        <w:t xml:space="preserve"> </w:t>
      </w:r>
      <w:r w:rsidRPr="001A2FA3">
        <w:rPr>
          <w:sz w:val="20"/>
          <w:szCs w:val="20"/>
        </w:rPr>
        <w:t xml:space="preserve">is approximated by an exponential, a stretched-exponential and a power-law function (b) the distance between [70 m, 70 km] is approximated by a double power-law functions (c)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 xml:space="preserve">of Great Britain is approximated by the combination of an exponential, a stretched- exponential and a power-law function. (d)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of London is approximated an exponential and a stretched-exponential function. (The green patch shows the distance range)</w:t>
      </w:r>
    </w:p>
    <w:p w14:paraId="28B9F0AF" w14:textId="24C91344" w:rsidR="002E6849" w:rsidRDefault="0092591B" w:rsidP="00F275EF">
      <w:pPr>
        <w:pStyle w:val="Heading2"/>
      </w:pPr>
      <w:r w:rsidRPr="0092591B">
        <w:t>4.2. Redrawing Great Britain’s Urban Boundaries</w:t>
      </w:r>
    </w:p>
    <w:p w14:paraId="54A6E32D" w14:textId="0E7959B9" w:rsidR="001878D3" w:rsidRDefault="00D16575" w:rsidP="001878D3">
      <w:pPr>
        <w:pStyle w:val="Paragraph"/>
      </w:pPr>
      <w:r w:rsidRPr="00D16575">
        <w:t xml:space="preserve">The mobility network of Twitter user spatial interaction </w:t>
      </w:r>
      <w:r w:rsidR="00206D19">
        <w:t>was constructed by nodes repre</w:t>
      </w:r>
      <w:r w:rsidRPr="00D16575">
        <w:t xml:space="preserve">senting 10 km by 10 km fishnet cells, where 10 km is the distinct geographic distance for separating two main groups of Twitter users in terms of the spatial coverage (i.e., radius of gyration) in Great Britain (see Fig. 3 - c). The </w:t>
      </w:r>
      <w:ins w:id="254" w:author="Junjun Yin" w:date="2016-11-02T16:10:00Z">
        <w:r w:rsidR="005D4AEA">
          <w:t xml:space="preserve">fishnet </w:t>
        </w:r>
      </w:ins>
      <w:r w:rsidRPr="00D16575">
        <w:t>cells</w:t>
      </w:r>
      <w:del w:id="255" w:author="Junjun Yin" w:date="2016-11-02T16:10:00Z">
        <w:r w:rsidRPr="00D16575" w:rsidDel="005D4AEA">
          <w:delText xml:space="preserve"> of the</w:delText>
        </w:r>
        <w:r w:rsidR="00E72FC4" w:rsidDel="005D4AEA">
          <w:delText xml:space="preserve"> fishnet</w:delText>
        </w:r>
      </w:del>
      <w:r w:rsidR="00E72FC4">
        <w:t xml:space="preserve">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w:t>
      </w:r>
      <w:ins w:id="256" w:author="Junjun Yin" w:date="2016-11-02T02:19:00Z">
        <w:r w:rsidR="00EF14AF">
          <w:t>-</w:t>
        </w:r>
      </w:ins>
      <w:del w:id="257" w:author="Junjun Yin" w:date="2016-11-02T02:19:00Z">
        <w:r w:rsidRPr="00D16575" w:rsidDel="00EF14AF">
          <w:delText xml:space="preserve"> </w:delText>
        </w:r>
      </w:del>
      <w:r w:rsidRPr="00D16575">
        <w:t>wide investigation</w:t>
      </w:r>
      <w:r w:rsidR="00F212B3">
        <w:t xml:space="preserve"> </w:t>
      </w:r>
      <w:r w:rsidR="00F212B3">
        <w:fldChar w:fldCharType="begin"/>
      </w:r>
      <w:r w:rsidR="00F212B3">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212B3">
        <w:fldChar w:fldCharType="separate"/>
      </w:r>
      <w:r w:rsidR="00F212B3">
        <w:rPr>
          <w:noProof/>
        </w:rPr>
        <w:t>(Ratti et al. 2010)</w:t>
      </w:r>
      <w:r w:rsidR="00F212B3">
        <w:fldChar w:fldCharType="end"/>
      </w:r>
      <w:r w:rsidRPr="00D16575">
        <w:t>. The</w:t>
      </w:r>
      <w:r w:rsidR="00444DFE">
        <w:t xml:space="preserve"> edges of this network were de</w:t>
      </w:r>
      <w:r w:rsidRPr="00D16575">
        <w:t xml:space="preserve">rived from the number of directed Twitter user displacements between each pair of cells. </w:t>
      </w:r>
      <w:del w:id="258" w:author="Junjun Yin" w:date="2016-11-02T16:12:00Z">
        <w:r w:rsidRPr="00D16575" w:rsidDel="00A56CE0">
          <w:delText xml:space="preserve">We used this connectivity network as a proxy to partition the space associated with its nodes. </w:delText>
        </w:r>
      </w:del>
      <w:r w:rsidRPr="00D16575">
        <w:t>Coherent geographic regions were identified as individual fishnet cells showing</w:t>
      </w:r>
      <w:r>
        <w:t xml:space="preserve"> </w:t>
      </w:r>
      <w:r w:rsidRPr="00D16575">
        <w:t>more internal user movement</w:t>
      </w:r>
      <w:ins w:id="259"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additional layers (i.e., </w:t>
      </w:r>
      <w:r w:rsidR="00232EBD">
        <w:lastRenderedPageBreak/>
        <w:t>loca</w:t>
      </w:r>
      <w:r w:rsidRPr="00D16575">
        <w:t>tions of airport fields and population-</w:t>
      </w:r>
      <w:del w:id="260" w:author="Junjun Yin" w:date="2016-10-31T13:29:00Z">
        <w:r w:rsidRPr="00D16575" w:rsidDel="00102E3D">
          <w:delText>wighted</w:delText>
        </w:r>
      </w:del>
      <w:ins w:id="261" w:author="Junjun Yin" w:date="2016-10-31T13:29:00Z">
        <w:r w:rsidR="00102E3D">
          <w:t>weighted</w:t>
        </w:r>
      </w:ins>
      <w:r w:rsidRPr="00D16575">
        <w:t xml:space="preserve">-centroids of workplace zones in </w:t>
      </w:r>
      <w:del w:id="262" w:author="Junjun Yin" w:date="2016-11-02T16:12:00Z">
        <w:r w:rsidRPr="00D16575" w:rsidDel="002A4771">
          <w:delText xml:space="preserve">the </w:delText>
        </w:r>
      </w:del>
      <w:r w:rsidRPr="00D16575">
        <w:t xml:space="preserve">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4D634490" w14:textId="77777777" w:rsidR="004F6563" w:rsidRDefault="004F6563" w:rsidP="001878D3">
      <w:pPr>
        <w:spacing w:line="240" w:lineRule="auto"/>
      </w:pPr>
    </w:p>
    <w:p w14:paraId="708D9E8F" w14:textId="2C05DA57" w:rsidR="007C7345" w:rsidRPr="001851B6" w:rsidRDefault="00653C8A" w:rsidP="001878D3">
      <w:pPr>
        <w:spacing w:line="240" w:lineRule="auto"/>
        <w:rPr>
          <w:sz w:val="20"/>
          <w:szCs w:val="20"/>
        </w:rPr>
      </w:pPr>
      <w:r w:rsidRPr="001878D3">
        <w:rPr>
          <w:b/>
          <w:sz w:val="20"/>
          <w:szCs w:val="20"/>
        </w:rPr>
        <w:t>Figure 4. The community structure from collective</w:t>
      </w:r>
      <w:r w:rsidR="00624758">
        <w:rPr>
          <w:b/>
          <w:sz w:val="20"/>
          <w:szCs w:val="20"/>
        </w:rPr>
        <w:t xml:space="preserve"> Twitter user displacements re</w:t>
      </w:r>
      <w:r w:rsidRPr="001878D3">
        <w:rPr>
          <w:b/>
          <w:sz w:val="20"/>
          <w:szCs w:val="20"/>
        </w:rPr>
        <w:t xml:space="preserve">veals non-administrative anthropographic urban boundaries </w:t>
      </w:r>
      <w:r w:rsidRPr="001851B6">
        <w:rPr>
          <w:sz w:val="20"/>
          <w:szCs w:val="20"/>
        </w:rPr>
        <w:t>(</w:t>
      </w:r>
      <w:proofErr w:type="spellStart"/>
      <w:r w:rsidRPr="001851B6">
        <w:rPr>
          <w:sz w:val="20"/>
          <w:szCs w:val="20"/>
        </w:rPr>
        <w:t>a</w:t>
      </w:r>
      <w:proofErr w:type="spellEnd"/>
      <w:r w:rsidRPr="001851B6">
        <w:rPr>
          <w:sz w:val="20"/>
          <w:szCs w:val="20"/>
        </w:rPr>
        <w:t>) all displacements with L(M) = 7.8. (b) displacements longer than 10 km (L(M) = 8.5), red symbols are the locations of airport fields in Great Britain (c) displacements shorter than</w:t>
      </w:r>
      <w:r w:rsidR="00C41705">
        <w:rPr>
          <w:sz w:val="20"/>
          <w:szCs w:val="20"/>
        </w:rPr>
        <w:t xml:space="preserve"> 4 km (L(M) = 4.5) (d) and dis</w:t>
      </w:r>
      <w:r w:rsidRPr="001851B6">
        <w:rPr>
          <w:sz w:val="20"/>
          <w:szCs w:val="20"/>
        </w:rPr>
        <w:t>placements longer than 4 km (L(M) = 8.1).</w:t>
      </w:r>
      <w:r w:rsidR="003A4771">
        <w:rPr>
          <w:sz w:val="20"/>
          <w:szCs w:val="20"/>
        </w:rPr>
        <w:t xml:space="preserve"> </w:t>
      </w:r>
      <w:r w:rsidRPr="001851B6">
        <w:rPr>
          <w:sz w:val="20"/>
          <w:szCs w:val="20"/>
        </w:rPr>
        <w:t>The partition of space was done using a 10 km fishnet for the directed displacements from and to each cell. Each color represents a unique c</w:t>
      </w:r>
      <w:r w:rsidR="008B6ED9">
        <w:rPr>
          <w:sz w:val="20"/>
          <w:szCs w:val="20"/>
        </w:rPr>
        <w:t>ommunity with more Twitter user</w:t>
      </w:r>
      <w:r w:rsidRPr="001851B6">
        <w:rPr>
          <w:sz w:val="20"/>
          <w:szCs w:val="20"/>
        </w:rPr>
        <w:t xml:space="preserve"> displacements among the cells compared to others. Major cities (urban audit functional areas) and NUTS are displayed as labels.</w:t>
      </w:r>
    </w:p>
    <w:p w14:paraId="1DF325F0" w14:textId="77777777" w:rsidR="001878D3" w:rsidRDefault="001878D3" w:rsidP="001878D3">
      <w:pPr>
        <w:spacing w:line="240" w:lineRule="auto"/>
        <w:rPr>
          <w:b/>
          <w:sz w:val="20"/>
          <w:szCs w:val="20"/>
        </w:rPr>
      </w:pPr>
    </w:p>
    <w:p w14:paraId="140339F0" w14:textId="77777777" w:rsidR="001878D3" w:rsidRPr="001878D3" w:rsidRDefault="001878D3" w:rsidP="001878D3">
      <w:pPr>
        <w:spacing w:line="240" w:lineRule="auto"/>
        <w:rPr>
          <w:b/>
          <w:sz w:val="20"/>
          <w:szCs w:val="20"/>
        </w:rPr>
      </w:pPr>
    </w:p>
    <w:p w14:paraId="213B20EB" w14:textId="1482DBAE" w:rsidR="009444AF"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 xml:space="preserve">tance displacements produces more cohesive, large regions. For example, by partitioning the space based on displacements greater than 10 km created regions that </w:t>
      </w:r>
      <w:r w:rsidR="00F07767" w:rsidRPr="00F07767">
        <w:lastRenderedPageBreak/>
        <w:t xml:space="preserve">are comparable to the NUTS (Nomenclature of Territorial Units for Statistics - 1) regions (Fig. </w:t>
      </w:r>
      <w:ins w:id="263" w:author="Junjun Yin" w:date="2016-11-02T16:17:00Z">
        <w:r w:rsidR="000358E5">
          <w:t>4</w:t>
        </w:r>
      </w:ins>
      <w:del w:id="264" w:author="Junjun Yin" w:date="2016-11-02T16:17:00Z">
        <w:r w:rsidR="00F07767" w:rsidRPr="00F07767" w:rsidDel="000358E5">
          <w:delText>5</w:delText>
        </w:r>
      </w:del>
      <w:r w:rsidR="00F07767" w:rsidRPr="00F07767">
        <w:t xml:space="preserve"> - </w:t>
      </w:r>
      <w:ins w:id="265" w:author="Junjun Yin" w:date="2016-11-02T16:17:00Z">
        <w:r w:rsidR="00C41705">
          <w:t>b</w:t>
        </w:r>
      </w:ins>
      <w:del w:id="266" w:author="Junjun Yin" w:date="2016-11-02T16:17:00Z">
        <w:r w:rsidR="00F07767" w:rsidRPr="00F07767" w:rsidDel="00C41705">
          <w:delText>a</w:delText>
        </w:r>
      </w:del>
      <w:r w:rsidR="00F07767" w:rsidRPr="00F07767">
        <w:t>).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7E28CCAF"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that provide for a specific interpretation of the apparent patterns. The patterns obtained from Twitter user mobility are comparable to the pattern</w:t>
      </w:r>
      <w:r w:rsidR="00D62A73">
        <w:t>s produced by those of the net</w:t>
      </w:r>
      <w:r w:rsidR="001543BC" w:rsidRPr="001543BC">
        <w:t>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w:t>
      </w:r>
      <w:del w:id="267" w:author="Junjun Yin" w:date="2016-11-02T16:07:00Z">
        <w:r w:rsidR="001543BC" w:rsidRPr="001543BC" w:rsidDel="001375BD">
          <w:delText xml:space="preserve"> </w:delText>
        </w:r>
        <w:r w:rsidR="00787F10" w:rsidDel="001375BD">
          <w:fldChar w:fldCharType="begin"/>
        </w:r>
        <w:r w:rsidR="00655263" w:rsidDel="001375BD">
          <w:del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delInstrText>
        </w:r>
        <w:r w:rsidR="00787F10" w:rsidDel="001375BD">
          <w:fldChar w:fldCharType="separate"/>
        </w:r>
        <w:r w:rsidR="00787F10" w:rsidDel="001375BD">
          <w:rPr>
            <w:noProof/>
          </w:rPr>
          <w:delText>(Ratti et al. 2010)</w:delText>
        </w:r>
        <w:r w:rsidR="00787F10" w:rsidDel="001375BD">
          <w:fldChar w:fldCharType="end"/>
        </w:r>
      </w:del>
      <w:r w:rsidR="001543BC" w:rsidRPr="001543BC">
        <w:t>.</w:t>
      </w:r>
    </w:p>
    <w:p w14:paraId="41DF1889" w14:textId="64F32DC6" w:rsidR="009E0CEE" w:rsidRPr="00B4763E" w:rsidRDefault="009E0CEE" w:rsidP="00B4763E">
      <w:pPr>
        <w:spacing w:line="240" w:lineRule="auto"/>
        <w:rPr>
          <w:sz w:val="20"/>
          <w:szCs w:val="20"/>
        </w:rPr>
      </w:pPr>
      <w:r w:rsidRPr="00B4763E">
        <w:rPr>
          <w:b/>
          <w:sz w:val="20"/>
          <w:szCs w:val="20"/>
        </w:rPr>
        <w:t xml:space="preserve">Figure 5. The non-administrative anthropographic regions inferred from Twitter user displacements greater than 4 km (left) and 10 km (right) in comparison with major cities in England (upper figures) and Scotland (bottom figures). </w:t>
      </w:r>
      <w:r w:rsidRPr="00B4763E">
        <w:rPr>
          <w:sz w:val="20"/>
          <w:szCs w:val="20"/>
        </w:rPr>
        <w:t>Each color represents a unique community. Including short distance movements has increased the power to differentiate the influence of nearby cities such as Glasgow and Edinburgh (lower left), while restricting the analysis to longer distance movements grouped travelers from the two previous cities into the same community (lower right). Red symbols are the locations of airport fields and gray points are the population-</w:t>
      </w:r>
      <w:r w:rsidR="00B4763E" w:rsidRPr="00B4763E">
        <w:rPr>
          <w:sz w:val="20"/>
          <w:szCs w:val="20"/>
        </w:rPr>
        <w:t>weighted</w:t>
      </w:r>
      <w:r w:rsidRPr="00B4763E">
        <w:rPr>
          <w:sz w:val="20"/>
          <w:szCs w:val="20"/>
        </w:rPr>
        <w:t>-centroids of workplace zones in Great Britain.</w:t>
      </w:r>
    </w:p>
    <w:p w14:paraId="0408D1C2" w14:textId="77777777" w:rsidR="007C7345" w:rsidRDefault="007C7345" w:rsidP="00387A5D"/>
    <w:p w14:paraId="129E4157" w14:textId="198E9A73" w:rsidR="001543BC" w:rsidRDefault="00900467" w:rsidP="00A90016">
      <w:pPr>
        <w:pStyle w:val="Newparagraph"/>
      </w:pPr>
      <w:r w:rsidRPr="00900467">
        <w:t xml:space="preserve">A more detailed study was conducted over the greater London region revealing the intra-city spatial interaction patterns. Since the captured Twitter user movements </w:t>
      </w:r>
      <w:r w:rsidRPr="00900467">
        <w:lastRenderedPageBreak/>
        <w:t xml:space="preserve">were on intra-city level (in comparison to the national level in Fig. 3-c), there was no distinct distance range to separate Twitter user spatial coverage in terms of radius of gyration (see Fig. 3-d). We chose 1-km cell size </w:t>
      </w:r>
      <w:del w:id="268" w:author="Junjun Yin" w:date="2016-11-02T16:07:00Z">
        <w:r w:rsidRPr="00900467" w:rsidDel="00F9533F">
          <w:delText xml:space="preserve">as </w:delText>
        </w:r>
      </w:del>
      <w:r w:rsidRPr="00900467">
        <w:t xml:space="preserve">referred from the </w:t>
      </w:r>
      <w:del w:id="269" w:author="Junjun Yin" w:date="2016-11-02T16:07:00Z">
        <w:r w:rsidRPr="00900467" w:rsidDel="00F9533F">
          <w:delText>rela</w:delText>
        </w:r>
        <w:r w:rsidR="00787F10" w:rsidDel="00F9533F">
          <w:delText xml:space="preserve">ted </w:delText>
        </w:r>
      </w:del>
      <w:r w:rsidR="00787F10">
        <w:t xml:space="preserve">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6F59BE9A" w14:textId="21CC1CB5" w:rsidR="00943065" w:rsidRPr="00943065" w:rsidRDefault="00943065" w:rsidP="00031B5C">
      <w:pPr>
        <w:spacing w:line="240" w:lineRule="auto"/>
      </w:pPr>
      <w:r w:rsidRPr="00031B5C">
        <w:rPr>
          <w:b/>
          <w:sz w:val="20"/>
          <w:szCs w:val="20"/>
        </w:rPr>
        <w:t xml:space="preserve">Figure 6. Non-administrative anthropographic boundaries inferred from collective Twitter user displacements in the city of London compared to the boundaries of London boroughs (L(M) = 8.1) </w:t>
      </w:r>
      <w:r w:rsidRPr="00031B5C">
        <w:rPr>
          <w:sz w:val="20"/>
          <w:szCs w:val="20"/>
        </w:rPr>
        <w:t>A fine fishnet of 1 km cells were used to identify the detailed connectivity patterns based on all the Twitter user displacements in the area. Each unique color represents a different non-administrative anthropographic region. Notice that some remote regions like the airport (light purple region in south of Hillingdon) share the same class with downtown because it is well connected despite the geographic separation. Red symbols are the locations of airport fields and gray points are the population-</w:t>
      </w:r>
      <w:del w:id="270" w:author="Junjun Yin" w:date="2016-11-02T16:07:00Z">
        <w:r w:rsidRPr="00031B5C" w:rsidDel="0041622B">
          <w:rPr>
            <w:sz w:val="20"/>
            <w:szCs w:val="20"/>
          </w:rPr>
          <w:delText>wighted</w:delText>
        </w:r>
      </w:del>
      <w:ins w:id="271" w:author="Junjun Yin" w:date="2016-11-02T16:07:00Z">
        <w:r w:rsidR="0041622B" w:rsidRPr="00031B5C">
          <w:rPr>
            <w:sz w:val="20"/>
            <w:szCs w:val="20"/>
          </w:rPr>
          <w:t>weighted</w:t>
        </w:r>
      </w:ins>
      <w:r w:rsidRPr="00031B5C">
        <w:rPr>
          <w:sz w:val="20"/>
          <w:szCs w:val="20"/>
        </w:rPr>
        <w:t>-centroids of workplace zones in London.</w:t>
      </w:r>
    </w:p>
    <w:p w14:paraId="5BA23735" w14:textId="77777777" w:rsidR="00943065" w:rsidRDefault="00943065" w:rsidP="00A90016">
      <w:pPr>
        <w:pStyle w:val="Newparagraph"/>
      </w:pP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 xml:space="preserve">ically cohesive, non-overlapping urban areas. While it provides a clear </w:t>
      </w:r>
      <w:r>
        <w:lastRenderedPageBreak/>
        <w:t>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4E572DB4" w:rsidR="009D1B96" w:rsidRDefault="0057636B" w:rsidP="00A90016">
      <w:pPr>
        <w:pStyle w:val="Newparagraph"/>
      </w:pPr>
      <w:r w:rsidRPr="0057636B">
        <w:t xml:space="preserve">In this model, the distance between two derived urban areas is measured by the geodetic distance between the centroid locations of the two. </w:t>
      </w:r>
      <w:del w:id="272" w:author="Junjun Yin" w:date="2016-11-02T16:20:00Z">
        <w:r w:rsidRPr="0057636B" w:rsidDel="00462172">
          <w:delText xml:space="preserve">As it is mentioned above, </w:delText>
        </w:r>
      </w:del>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w:t>
      </w:r>
      <w:del w:id="273" w:author="Junjun Yin" w:date="2016-11-02T16:21:00Z">
        <w:r w:rsidRPr="0057636B" w:rsidDel="00426645">
          <w:delText xml:space="preserve">urban </w:delText>
        </w:r>
      </w:del>
      <w:r w:rsidRPr="0057636B">
        <w:t xml:space="preserve">area. In particular, we set the distance decay parameter </w:t>
      </w:r>
      <m:oMath>
        <m:r>
          <w:rPr>
            <w:rFonts w:ascii="Cambria Math" w:hAnsi="Cambria Math"/>
            <w:i/>
          </w:rPr>
          <w:sym w:font="Symbol" w:char="F062"/>
        </m:r>
      </m:oMath>
      <w:r w:rsidR="007E03F1">
        <w:t xml:space="preserve"> </w:t>
      </w:r>
      <w:r w:rsidRPr="0057636B">
        <w:t xml:space="preserve">value as 0.8: (1) As we hypothesize that the distance decay parameters found in the underlying mobility patterns potentially contribute to </w:t>
      </w:r>
      <m:oMath>
        <m:r>
          <w:rPr>
            <w:rFonts w:ascii="Cambria Math" w:hAnsi="Cambria Math"/>
          </w:rPr>
          <m:t>β</m:t>
        </m:r>
      </m:oMath>
      <w:r w:rsidRPr="0057636B">
        <w:t xml:space="preserve"> in the gravity model (2) and we chose the </w:t>
      </w:r>
      <w:del w:id="274" w:author="Yin, Junjun" w:date="2016-11-01T23:07:00Z">
        <w:r w:rsidRPr="0057636B" w:rsidDel="002B0358">
          <w:delText>10 km</w:delText>
        </w:r>
      </w:del>
      <w:ins w:id="275" w:author="Yin, Junjun" w:date="2016-11-01T23:07:00Z">
        <w:r w:rsidR="002B0358" w:rsidRPr="0057636B">
          <w:t>10-km</w:t>
        </w:r>
      </w:ins>
      <w:r w:rsidRPr="0057636B">
        <w:t xml:space="preserve"> cell</w:t>
      </w:r>
      <w:ins w:id="276" w:author="Yin, Junjun" w:date="2016-11-01T23:07:00Z">
        <w:r w:rsidR="002B0358">
          <w:t xml:space="preserve"> </w:t>
        </w:r>
      </w:ins>
      <w:del w:id="277" w:author="Yin, Junjun" w:date="2016-11-01T23:07:00Z">
        <w:r w:rsidRPr="0057636B" w:rsidDel="002B0358">
          <w:delText>-</w:delText>
        </w:r>
      </w:del>
      <w:r w:rsidRPr="0057636B">
        <w:t>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w:t>
      </w:r>
      <w:r w:rsidR="00C330C1">
        <w:t>etween them increases. The well-</w:t>
      </w:r>
      <w:r w:rsidRPr="0057636B">
        <w:t xml:space="preserve">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w:t>
      </w:r>
      <w:r w:rsidRPr="0057636B">
        <w:lastRenderedPageBreak/>
        <w:t>the spatial interaction strength decreases along with the decay for the probability of longer distance Twitter user movements, and eventually stops at certain spatial extent, which leads to more geographically cohesive cluster of urban regions.</w:t>
      </w:r>
    </w:p>
    <w:p w14:paraId="04C6727C" w14:textId="27131C71" w:rsidR="00200731" w:rsidRPr="009267C9" w:rsidRDefault="009267C9" w:rsidP="009267C9">
      <w:pPr>
        <w:spacing w:line="240" w:lineRule="auto"/>
        <w:rPr>
          <w:b/>
          <w:sz w:val="20"/>
          <w:szCs w:val="20"/>
        </w:rPr>
      </w:pPr>
      <w:r w:rsidRPr="009267C9">
        <w:rPr>
          <w:b/>
          <w:sz w:val="20"/>
          <w:szCs w:val="20"/>
        </w:rPr>
        <w:t xml:space="preserve">Figure 7. The observed interaction strength versus the estimated ones from the adopted gravity model with β = 0.8 </w:t>
      </w:r>
      <w:r w:rsidRPr="009267C9">
        <w:rPr>
          <w:sz w:val="20"/>
          <w:szCs w:val="20"/>
        </w:rPr>
        <w:t>Note that the β va</w:t>
      </w:r>
      <w:r w:rsidR="00246846">
        <w:rPr>
          <w:sz w:val="20"/>
          <w:szCs w:val="20"/>
        </w:rPr>
        <w:t>lue is taken from the probabil</w:t>
      </w:r>
      <w:r w:rsidRPr="009267C9">
        <w:rPr>
          <w:sz w:val="20"/>
          <w:szCs w:val="20"/>
        </w:rPr>
        <w:t xml:space="preserve">ity density function of radius of gyration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g</m:t>
            </m:r>
          </m:sub>
        </m:sSub>
        <m:r>
          <w:rPr>
            <w:rFonts w:ascii="Cambria Math" w:hAnsi="Cambria Math"/>
            <w:sz w:val="20"/>
            <w:szCs w:val="20"/>
          </w:rPr>
          <m:t xml:space="preserve"> </m:t>
        </m:r>
      </m:oMath>
      <w:r w:rsidRPr="009267C9">
        <w:rPr>
          <w:sz w:val="20"/>
          <w:szCs w:val="20"/>
        </w:rPr>
        <w:t xml:space="preserve">&gt; 10km. The red dash line </w:t>
      </w:r>
      <w:r w:rsidR="00246846" w:rsidRPr="009267C9">
        <w:rPr>
          <w:sz w:val="20"/>
          <w:szCs w:val="20"/>
        </w:rPr>
        <w:t>indicates</w:t>
      </w:r>
      <w:r w:rsidRPr="009267C9">
        <w:rPr>
          <w:sz w:val="20"/>
          <w:szCs w:val="20"/>
        </w:rPr>
        <w:t xml:space="preserve"> strong linear correlation between the estimated and observed interaction strength with R2 = 0.89 and p − value &lt; 0.01.</w:t>
      </w:r>
      <w:bookmarkStart w:id="278" w:name="_GoBack"/>
      <w:bookmarkEnd w:id="278"/>
    </w:p>
    <w:p w14:paraId="2D733AD4" w14:textId="77777777" w:rsidR="003954B5" w:rsidRDefault="003954B5" w:rsidP="005617DB">
      <w:pPr>
        <w:pStyle w:val="Heading1"/>
      </w:pPr>
      <w:r>
        <w:t>5. Discussion</w:t>
      </w:r>
    </w:p>
    <w:p w14:paraId="530ADC51" w14:textId="5C6C239C" w:rsidR="0057636B" w:rsidRDefault="003954B5" w:rsidP="003954B5">
      <w:r>
        <w:t xml:space="preserve">It is worth noting that constructing a mobility network of spatial interaction using geo- located </w:t>
      </w:r>
      <w:del w:id="279" w:author="Yin, Junjun" w:date="2016-11-01T18:23:00Z">
        <w:r w:rsidDel="004029E2">
          <w:delText>Twitter data</w:delText>
        </w:r>
      </w:del>
      <w:ins w:id="280" w:author="Yin, Junjun" w:date="2016-11-01T18:23:00Z">
        <w:r w:rsidR="004029E2">
          <w:t>tweets</w:t>
        </w:r>
      </w:ins>
      <w:r>
        <w:t xml:space="preserve"> has some potential concerns to limit the results from this study. First, the geo-located Twitter data </w:t>
      </w:r>
      <w:ins w:id="281" w:author="Junjun Yin" w:date="2016-11-02T14:27:00Z">
        <w:r w:rsidR="00F45AFC">
          <w:t>are</w:t>
        </w:r>
      </w:ins>
      <w:del w:id="282" w:author="Junjun Yin" w:date="2016-11-02T14:27:00Z">
        <w:r w:rsidDel="00F45AFC">
          <w:delText>is</w:delText>
        </w:r>
      </w:del>
      <w:r>
        <w:t xml:space="preserve"> not able to generalize to the entire population. As the demographic information of </w:t>
      </w:r>
      <w:del w:id="283" w:author="Yin, Junjun" w:date="2016-11-01T23:01:00Z">
        <w:r w:rsidDel="001F577B">
          <w:delText xml:space="preserve">the </w:delText>
        </w:r>
      </w:del>
      <w:r>
        <w:t xml:space="preserve">Twitter users cannot be easily identified, the results of delineated urban boundaries may not reflect a complete real-world image from human movements. The demographics of Twitter users in this study can be an under/over- representation of the </w:t>
      </w:r>
      <w:del w:id="284" w:author="Yin, Junjun" w:date="2016-11-01T23:01:00Z">
        <w:r w:rsidDel="001F577B">
          <w:delText xml:space="preserve">all </w:delText>
        </w:r>
      </w:del>
      <w:r>
        <w:t xml:space="preserve">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 xml:space="preserve">see Supplement Materials section 1). The outcome showed that </w:t>
      </w:r>
      <w:del w:id="285" w:author="Yin, Junjun" w:date="2016-11-01T23:03:00Z">
        <w:r w:rsidDel="001F577B">
          <w:delText xml:space="preserve">the </w:delText>
        </w:r>
      </w:del>
      <w:r>
        <w:t xml:space="preserve">Twitter user movements in this study connected most urban areas in Great Britain and clearly exhibited long and short distance movements, </w:t>
      </w:r>
      <w:del w:id="286" w:author="Yin, Junjun" w:date="2016-11-01T23:03:00Z">
        <w:r w:rsidDel="001F577B">
          <w:delText xml:space="preserve">where </w:delText>
        </w:r>
      </w:del>
      <w:ins w:id="287" w:author="Yin, Junjun" w:date="2016-11-01T23:03:00Z">
        <w:r w:rsidR="001F577B">
          <w:t xml:space="preserve">which </w:t>
        </w:r>
      </w:ins>
      <w:r>
        <w:t xml:space="preserve">was essential for investigating the connection strength between urban regions. Third, since the collective radius of gyration was used to determine the </w:t>
      </w:r>
      <w:ins w:id="288" w:author="Yin, Junjun" w:date="2016-11-01T23:05:00Z">
        <w:r w:rsidR="00F709E6">
          <w:t xml:space="preserve">fishnet </w:t>
        </w:r>
      </w:ins>
      <w:r>
        <w:t>cell</w:t>
      </w:r>
      <w:ins w:id="289" w:author="Yin, Junjun" w:date="2016-11-01T22:58:00Z">
        <w:r w:rsidR="000A304A">
          <w:t xml:space="preserve"> </w:t>
        </w:r>
      </w:ins>
      <w:del w:id="290" w:author="Yin, Junjun" w:date="2016-11-01T22:58:00Z">
        <w:r w:rsidDel="000A304A">
          <w:delText>-</w:delText>
        </w:r>
      </w:del>
      <w:r>
        <w:t>size</w:t>
      </w:r>
      <w:del w:id="291" w:author="Yin, Junjun" w:date="2016-11-01T23:04:00Z">
        <w:r w:rsidDel="0052581F">
          <w:delText xml:space="preserve"> in the network</w:delText>
        </w:r>
      </w:del>
      <w:r>
        <w:t xml:space="preserve">, we </w:t>
      </w:r>
      <w:r>
        <w:lastRenderedPageBreak/>
        <w:t xml:space="preserve">examined the temporal stability </w:t>
      </w:r>
      <w:del w:id="292" w:author="Yin, Junjun" w:date="2016-11-01T23:05:00Z">
        <w:r w:rsidDel="009E5499">
          <w:delText xml:space="preserve">for </w:delText>
        </w:r>
      </w:del>
      <w:ins w:id="293" w:author="Yin, Junjun" w:date="2016-11-01T23:05:00Z">
        <w:r w:rsidR="009E5499">
          <w:t xml:space="preserve">of such an </w:t>
        </w:r>
      </w:ins>
      <w:del w:id="294" w:author="Yin, Junjun" w:date="2016-11-01T23:06:00Z">
        <w:r w:rsidDel="009E5499">
          <w:delText xml:space="preserve">the </w:delText>
        </w:r>
      </w:del>
      <w:r>
        <w:t>measurement</w:t>
      </w:r>
      <w:del w:id="295" w:author="Yin, Junjun" w:date="2016-11-01T23:06:00Z">
        <w:r w:rsidDel="009E5499">
          <w:delText xml:space="preserve"> in the geo-located Twitter data</w:delText>
        </w:r>
      </w:del>
      <w:r>
        <w:t xml:space="preserve">. The probability distributions of the radius of gyration for Twitter users in Great Britain are verified to be consistent across different monthly time span (see Supplement Materials section 2), which indicates the stability of using such measurements in this study. Finally, as </w:t>
      </w:r>
      <w:del w:id="296" w:author="Yin, Junjun" w:date="2016-11-01T22:59:00Z">
        <w:r w:rsidDel="00FC4D40">
          <w:delText xml:space="preserve">the </w:delText>
        </w:r>
      </w:del>
      <w:r>
        <w:t xml:space="preserve">geo-located </w:t>
      </w:r>
      <w:del w:id="297" w:author="Yin, Junjun" w:date="2016-11-01T22:59:00Z">
        <w:r w:rsidDel="000A304A">
          <w:delText>Twitter data</w:delText>
        </w:r>
      </w:del>
      <w:ins w:id="298" w:author="Yin, Junjun" w:date="2016-11-01T22:59:00Z">
        <w:r w:rsidR="000A304A">
          <w:t xml:space="preserve">tweets are </w:t>
        </w:r>
      </w:ins>
      <w:del w:id="299" w:author="Yin, Junjun" w:date="2016-11-01T22:59:00Z">
        <w:r w:rsidDel="000A304A">
          <w:delText xml:space="preserve"> offers easy data</w:delText>
        </w:r>
      </w:del>
      <w:ins w:id="300" w:author="Yin, Junjun" w:date="2016-11-01T22:59:00Z">
        <w:r w:rsidR="000A304A">
          <w:t>easy</w:t>
        </w:r>
      </w:ins>
      <w:r>
        <w:t xml:space="preserve"> accessib</w:t>
      </w:r>
      <w:ins w:id="301" w:author="Yin, Junjun" w:date="2016-11-01T22:59:00Z">
        <w:r w:rsidR="000A304A">
          <w:t>le</w:t>
        </w:r>
      </w:ins>
      <w:del w:id="302" w:author="Yin, Junjun" w:date="2016-11-01T22:59:00Z">
        <w:r w:rsidDel="000A304A">
          <w:delText>ility</w:delText>
        </w:r>
      </w:del>
      <w:r>
        <w:t>, our methods can be reproduced for other countries. Along with the large sample size and spatial coverage, geo-located Twitter data demonstrated its applicability for this study.</w:t>
      </w:r>
    </w:p>
    <w:p w14:paraId="08AAB5F2" w14:textId="6871D9A7"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w:t>
      </w:r>
      <w:del w:id="303" w:author="Yin, Junjun" w:date="2016-11-01T22:55:00Z">
        <w:r w:rsidDel="00C340E2">
          <w:delText>looki</w:delText>
        </w:r>
      </w:del>
      <w:del w:id="304" w:author="Yin, Junjun" w:date="2016-11-01T22:56:00Z">
        <w:r w:rsidDel="00C340E2">
          <w:delText>ng into</w:delText>
        </w:r>
      </w:del>
      <w:ins w:id="305" w:author="Yin, Junjun" w:date="2016-11-01T22:56:00Z">
        <w:r w:rsidR="00C340E2">
          <w:t>examining</w:t>
        </w:r>
      </w:ins>
      <w:r>
        <w:t xml:space="preserve">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04CB05E3" w:rsidR="00F56056" w:rsidRDefault="00953E37" w:rsidP="00953E37">
      <w:pPr>
        <w:ind w:firstLine="720"/>
      </w:pPr>
      <w:r>
        <w:t xml:space="preserve">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w:t>
      </w:r>
      <w:r>
        <w:lastRenderedPageBreak/>
        <w:t>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w:t>
      </w:r>
      <w:ins w:id="306" w:author="Yin, Junjun" w:date="2016-11-01T22:54:00Z">
        <w:r w:rsidR="006A53E0">
          <w:t xml:space="preserve"> </w:t>
        </w:r>
      </w:ins>
      <w:del w:id="307" w:author="Yin, Junjun" w:date="2016-11-01T22:54:00Z">
        <w:r w:rsidR="008A5C39" w:rsidRPr="008A5C39" w:rsidDel="006A53E0">
          <w:delText>-</w:delText>
        </w:r>
      </w:del>
      <w:r w:rsidR="008A5C39" w:rsidRPr="008A5C39">
        <w:t>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237296C3"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w:t>
      </w:r>
      <w:proofErr w:type="spellStart"/>
      <w:r w:rsidRPr="006E2FD6">
        <w:t>ved</w:t>
      </w:r>
      <w:proofErr w:type="spellEnd"/>
      <w:r w:rsidRPr="006E2FD6">
        <w:t xml:space="preserve"> that different movement ranges of users changed the weights of this graph and affected the interaction strength between two fishnet cells.</w:t>
      </w:r>
      <w:ins w:id="308" w:author="Yin, Junjun" w:date="2016-11-01T22:41:00Z">
        <w:r w:rsidR="004C5023">
          <w:t xml:space="preserve"> As</w:t>
        </w:r>
      </w:ins>
      <w:r w:rsidRPr="006E2FD6">
        <w:t xml:space="preserve"> </w:t>
      </w:r>
      <w:del w:id="309" w:author="Yin, Junjun" w:date="2016-11-01T22:40:00Z">
        <w:r w:rsidRPr="006E2FD6" w:rsidDel="004C5023">
          <w:delText>As we have</w:delText>
        </w:r>
        <w:r w:rsidR="00917625" w:rsidDel="004C5023">
          <w:delText xml:space="preserve"> illustrated that the geograph</w:delText>
        </w:r>
        <w:r w:rsidRPr="006E2FD6" w:rsidDel="004C5023">
          <w:delText xml:space="preserve">ically cohesive, non-overlapping urban areas were instances of spatial proximity effects, where </w:delText>
        </w:r>
      </w:del>
      <w:r w:rsidRPr="006E2FD6">
        <w:t xml:space="preserve">the employed </w:t>
      </w:r>
      <w:r w:rsidRPr="006E2FD6">
        <w:lastRenderedPageBreak/>
        <w:t xml:space="preserve">gravity model suggested </w:t>
      </w:r>
      <w:ins w:id="310" w:author="Yin, Junjun" w:date="2016-11-01T22:53:00Z">
        <w:r w:rsidR="001470DD">
          <w:t xml:space="preserve">that </w:t>
        </w:r>
      </w:ins>
      <w:r w:rsidRPr="006E2FD6">
        <w:t xml:space="preserve">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2727660F"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w:t>
      </w:r>
      <w:r w:rsidR="00D22BDE">
        <w:t>d geographically cohesive, non-</w:t>
      </w:r>
      <w:r>
        <w:t xml:space="preserve">overlapping urban areas that provided a clear delineation of the urban boundaries in Great Britain. By performing a statistical analysis of </w:t>
      </w:r>
      <w:del w:id="311" w:author="Yin, Junjun" w:date="2016-11-01T22:34:00Z">
        <w:r w:rsidDel="00D22BDE">
          <w:delText xml:space="preserve">Twitter user mobility patterns in Great Britain, in particular </w:delText>
        </w:r>
      </w:del>
      <w:r>
        <w:t>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3B1676CD"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 xml:space="preserve">Twitter user movement represent physical commutes rather than social ties or </w:t>
      </w:r>
      <w:r w:rsidR="00E954C8" w:rsidRPr="00E954C8">
        <w:lastRenderedPageBreak/>
        <w:t xml:space="preserve">phone call initiation to reflect human </w:t>
      </w:r>
      <w:ins w:id="312" w:author="Yin, Junjun" w:date="2016-11-01T22:36:00Z">
        <w:r w:rsidR="00E26562">
          <w:t xml:space="preserve">spatial </w:t>
        </w:r>
      </w:ins>
      <w:r w:rsidR="00E954C8" w:rsidRPr="00E954C8">
        <w:t>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w:t>
      </w:r>
      <w:ins w:id="313" w:author="Yin, Junjun" w:date="2016-11-01T22:37:00Z">
        <w:r w:rsidR="006515A1">
          <w:t>-</w:t>
        </w:r>
      </w:ins>
      <w:del w:id="314" w:author="Yin, Junjun" w:date="2016-11-01T22:37:00Z">
        <w:r w:rsidR="00E954C8" w:rsidRPr="00E954C8" w:rsidDel="006515A1">
          <w:delText xml:space="preserve"> </w:delText>
        </w:r>
      </w:del>
      <w:r w:rsidR="00E954C8" w:rsidRPr="00E954C8">
        <w:t>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490B0639" w:rsidR="00591455" w:rsidRPr="00591455" w:rsidRDefault="006B6F53" w:rsidP="009778B1">
      <w:pPr>
        <w:pStyle w:val="Acknowledgements"/>
      </w:pPr>
      <w:r>
        <w:t>xx</w:t>
      </w:r>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DD926" w14:textId="77777777" w:rsidR="001453FE" w:rsidRDefault="001453FE" w:rsidP="00AF2C92">
      <w:r>
        <w:separator/>
      </w:r>
    </w:p>
  </w:endnote>
  <w:endnote w:type="continuationSeparator" w:id="0">
    <w:p w14:paraId="53031DD9" w14:textId="77777777" w:rsidR="001453FE" w:rsidRDefault="001453FE"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4EA37" w14:textId="77777777" w:rsidR="001453FE" w:rsidRDefault="001453FE" w:rsidP="00AF2C92">
      <w:r>
        <w:separator/>
      </w:r>
    </w:p>
  </w:footnote>
  <w:footnote w:type="continuationSeparator" w:id="0">
    <w:p w14:paraId="779F6FAE" w14:textId="77777777" w:rsidR="001453FE" w:rsidRDefault="001453FE"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1F0A"/>
    <w:rsid w:val="00022441"/>
    <w:rsid w:val="0002261E"/>
    <w:rsid w:val="00024839"/>
    <w:rsid w:val="00026871"/>
    <w:rsid w:val="000276D5"/>
    <w:rsid w:val="000318B1"/>
    <w:rsid w:val="00031B5C"/>
    <w:rsid w:val="0003573F"/>
    <w:rsid w:val="000358E5"/>
    <w:rsid w:val="00037A98"/>
    <w:rsid w:val="0004169A"/>
    <w:rsid w:val="000427FB"/>
    <w:rsid w:val="0004455E"/>
    <w:rsid w:val="00047CB5"/>
    <w:rsid w:val="00047FD9"/>
    <w:rsid w:val="000510CA"/>
    <w:rsid w:val="00051FAA"/>
    <w:rsid w:val="000523DA"/>
    <w:rsid w:val="000572A9"/>
    <w:rsid w:val="00061325"/>
    <w:rsid w:val="000633B5"/>
    <w:rsid w:val="00063CA7"/>
    <w:rsid w:val="00067EC5"/>
    <w:rsid w:val="000710F9"/>
    <w:rsid w:val="000733AC"/>
    <w:rsid w:val="00074B81"/>
    <w:rsid w:val="00074D22"/>
    <w:rsid w:val="00075081"/>
    <w:rsid w:val="0007528A"/>
    <w:rsid w:val="0008068D"/>
    <w:rsid w:val="000811AB"/>
    <w:rsid w:val="00083C5F"/>
    <w:rsid w:val="00083EED"/>
    <w:rsid w:val="0009034C"/>
    <w:rsid w:val="0009172C"/>
    <w:rsid w:val="000924B7"/>
    <w:rsid w:val="000930EC"/>
    <w:rsid w:val="00093BE1"/>
    <w:rsid w:val="00094CC1"/>
    <w:rsid w:val="00095E61"/>
    <w:rsid w:val="000966C1"/>
    <w:rsid w:val="000970AC"/>
    <w:rsid w:val="0009726C"/>
    <w:rsid w:val="00097CF5"/>
    <w:rsid w:val="000A1167"/>
    <w:rsid w:val="000A1A32"/>
    <w:rsid w:val="000A1D09"/>
    <w:rsid w:val="000A304A"/>
    <w:rsid w:val="000A3F1A"/>
    <w:rsid w:val="000A42C3"/>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4ABE"/>
    <w:rsid w:val="00116023"/>
    <w:rsid w:val="001169F7"/>
    <w:rsid w:val="0012396E"/>
    <w:rsid w:val="0012797A"/>
    <w:rsid w:val="00133112"/>
    <w:rsid w:val="00133210"/>
    <w:rsid w:val="0013344D"/>
    <w:rsid w:val="00134A51"/>
    <w:rsid w:val="00134CAA"/>
    <w:rsid w:val="001375BD"/>
    <w:rsid w:val="001404B8"/>
    <w:rsid w:val="00140727"/>
    <w:rsid w:val="0014082F"/>
    <w:rsid w:val="001434D5"/>
    <w:rsid w:val="001453FE"/>
    <w:rsid w:val="001470DD"/>
    <w:rsid w:val="001521C4"/>
    <w:rsid w:val="001543BC"/>
    <w:rsid w:val="00160628"/>
    <w:rsid w:val="00161344"/>
    <w:rsid w:val="00162195"/>
    <w:rsid w:val="0016322A"/>
    <w:rsid w:val="00165A21"/>
    <w:rsid w:val="001705CE"/>
    <w:rsid w:val="00173D2C"/>
    <w:rsid w:val="0017714B"/>
    <w:rsid w:val="001804DF"/>
    <w:rsid w:val="00181BDC"/>
    <w:rsid w:val="00181DB0"/>
    <w:rsid w:val="001829E3"/>
    <w:rsid w:val="00183CBC"/>
    <w:rsid w:val="001851B6"/>
    <w:rsid w:val="0018578C"/>
    <w:rsid w:val="00185A20"/>
    <w:rsid w:val="001878D3"/>
    <w:rsid w:val="00190ADD"/>
    <w:rsid w:val="00190EDD"/>
    <w:rsid w:val="001924C0"/>
    <w:rsid w:val="00193E5F"/>
    <w:rsid w:val="001966F0"/>
    <w:rsid w:val="0019731E"/>
    <w:rsid w:val="001A09FE"/>
    <w:rsid w:val="001A1F63"/>
    <w:rsid w:val="001A2FA3"/>
    <w:rsid w:val="001A5C48"/>
    <w:rsid w:val="001A67C9"/>
    <w:rsid w:val="001A69DE"/>
    <w:rsid w:val="001A713C"/>
    <w:rsid w:val="001B0478"/>
    <w:rsid w:val="001B10A6"/>
    <w:rsid w:val="001B1C7C"/>
    <w:rsid w:val="001B398F"/>
    <w:rsid w:val="001B4397"/>
    <w:rsid w:val="001B46C6"/>
    <w:rsid w:val="001B4B48"/>
    <w:rsid w:val="001B4D1F"/>
    <w:rsid w:val="001B7197"/>
    <w:rsid w:val="001B7681"/>
    <w:rsid w:val="001B7CAE"/>
    <w:rsid w:val="001C0772"/>
    <w:rsid w:val="001C0D4F"/>
    <w:rsid w:val="001C1BA3"/>
    <w:rsid w:val="001C1DEC"/>
    <w:rsid w:val="001C2070"/>
    <w:rsid w:val="001C5736"/>
    <w:rsid w:val="001D0678"/>
    <w:rsid w:val="001D647F"/>
    <w:rsid w:val="001D6857"/>
    <w:rsid w:val="001E0572"/>
    <w:rsid w:val="001E0783"/>
    <w:rsid w:val="001E0A67"/>
    <w:rsid w:val="001E1028"/>
    <w:rsid w:val="001E14E2"/>
    <w:rsid w:val="001E33DF"/>
    <w:rsid w:val="001E6302"/>
    <w:rsid w:val="001E7DCB"/>
    <w:rsid w:val="001F0759"/>
    <w:rsid w:val="001F3411"/>
    <w:rsid w:val="001F3EF1"/>
    <w:rsid w:val="001F4287"/>
    <w:rsid w:val="001F4DBA"/>
    <w:rsid w:val="001F577B"/>
    <w:rsid w:val="001F72A6"/>
    <w:rsid w:val="00200055"/>
    <w:rsid w:val="00200731"/>
    <w:rsid w:val="00203DA3"/>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32EBD"/>
    <w:rsid w:val="002354F2"/>
    <w:rsid w:val="00236F4B"/>
    <w:rsid w:val="002372A1"/>
    <w:rsid w:val="00242B0D"/>
    <w:rsid w:val="002467C6"/>
    <w:rsid w:val="00246846"/>
    <w:rsid w:val="0024692A"/>
    <w:rsid w:val="00247433"/>
    <w:rsid w:val="002515E1"/>
    <w:rsid w:val="002518E1"/>
    <w:rsid w:val="00251FD6"/>
    <w:rsid w:val="00252BBA"/>
    <w:rsid w:val="00253123"/>
    <w:rsid w:val="00264001"/>
    <w:rsid w:val="00264DA4"/>
    <w:rsid w:val="00266354"/>
    <w:rsid w:val="00267A18"/>
    <w:rsid w:val="00271965"/>
    <w:rsid w:val="0027281B"/>
    <w:rsid w:val="00273462"/>
    <w:rsid w:val="0027395B"/>
    <w:rsid w:val="00275854"/>
    <w:rsid w:val="00281731"/>
    <w:rsid w:val="00283B41"/>
    <w:rsid w:val="00285024"/>
    <w:rsid w:val="00285F28"/>
    <w:rsid w:val="00286398"/>
    <w:rsid w:val="002900DC"/>
    <w:rsid w:val="00291576"/>
    <w:rsid w:val="0029269B"/>
    <w:rsid w:val="00294934"/>
    <w:rsid w:val="00295814"/>
    <w:rsid w:val="002967D6"/>
    <w:rsid w:val="002A3C42"/>
    <w:rsid w:val="002A4150"/>
    <w:rsid w:val="002A4771"/>
    <w:rsid w:val="002A5D75"/>
    <w:rsid w:val="002B0358"/>
    <w:rsid w:val="002B1B1A"/>
    <w:rsid w:val="002B7228"/>
    <w:rsid w:val="002B7800"/>
    <w:rsid w:val="002C05FE"/>
    <w:rsid w:val="002C3C1E"/>
    <w:rsid w:val="002C4046"/>
    <w:rsid w:val="002C41B3"/>
    <w:rsid w:val="002C4602"/>
    <w:rsid w:val="002C53EE"/>
    <w:rsid w:val="002D24F7"/>
    <w:rsid w:val="002D2799"/>
    <w:rsid w:val="002D2CD7"/>
    <w:rsid w:val="002D4DDC"/>
    <w:rsid w:val="002D4F75"/>
    <w:rsid w:val="002D6493"/>
    <w:rsid w:val="002D7420"/>
    <w:rsid w:val="002D7AB6"/>
    <w:rsid w:val="002E06D0"/>
    <w:rsid w:val="002E10BD"/>
    <w:rsid w:val="002E1AFB"/>
    <w:rsid w:val="002E1D1C"/>
    <w:rsid w:val="002E3C27"/>
    <w:rsid w:val="002E403A"/>
    <w:rsid w:val="002E5453"/>
    <w:rsid w:val="002E6849"/>
    <w:rsid w:val="002E7F3A"/>
    <w:rsid w:val="002F0A23"/>
    <w:rsid w:val="002F3681"/>
    <w:rsid w:val="002F4EDB"/>
    <w:rsid w:val="002F5CDD"/>
    <w:rsid w:val="002F6054"/>
    <w:rsid w:val="002F6B2F"/>
    <w:rsid w:val="00310733"/>
    <w:rsid w:val="00310E13"/>
    <w:rsid w:val="00315713"/>
    <w:rsid w:val="003161A7"/>
    <w:rsid w:val="0031686C"/>
    <w:rsid w:val="00316FE0"/>
    <w:rsid w:val="003204D2"/>
    <w:rsid w:val="0032180A"/>
    <w:rsid w:val="0032605E"/>
    <w:rsid w:val="003275D1"/>
    <w:rsid w:val="00327672"/>
    <w:rsid w:val="00330B2A"/>
    <w:rsid w:val="00331E17"/>
    <w:rsid w:val="00333063"/>
    <w:rsid w:val="00336064"/>
    <w:rsid w:val="00340075"/>
    <w:rsid w:val="003408E3"/>
    <w:rsid w:val="003410AA"/>
    <w:rsid w:val="003422B4"/>
    <w:rsid w:val="00342F17"/>
    <w:rsid w:val="00343480"/>
    <w:rsid w:val="00345A60"/>
    <w:rsid w:val="00345E89"/>
    <w:rsid w:val="00347925"/>
    <w:rsid w:val="00351CBC"/>
    <w:rsid w:val="003522A1"/>
    <w:rsid w:val="0035254B"/>
    <w:rsid w:val="00353555"/>
    <w:rsid w:val="003540C1"/>
    <w:rsid w:val="00354299"/>
    <w:rsid w:val="00355709"/>
    <w:rsid w:val="003565D4"/>
    <w:rsid w:val="003567BB"/>
    <w:rsid w:val="0035764A"/>
    <w:rsid w:val="00360689"/>
    <w:rsid w:val="003607FB"/>
    <w:rsid w:val="00360FD5"/>
    <w:rsid w:val="0036340D"/>
    <w:rsid w:val="003634A5"/>
    <w:rsid w:val="003643A3"/>
    <w:rsid w:val="00366868"/>
    <w:rsid w:val="00367506"/>
    <w:rsid w:val="00370085"/>
    <w:rsid w:val="003744A7"/>
    <w:rsid w:val="00376235"/>
    <w:rsid w:val="00381FB6"/>
    <w:rsid w:val="00382704"/>
    <w:rsid w:val="00382BBD"/>
    <w:rsid w:val="003836D3"/>
    <w:rsid w:val="00383A52"/>
    <w:rsid w:val="00386B9B"/>
    <w:rsid w:val="003873EC"/>
    <w:rsid w:val="00387A5D"/>
    <w:rsid w:val="00391652"/>
    <w:rsid w:val="0039507F"/>
    <w:rsid w:val="003954B5"/>
    <w:rsid w:val="003A1260"/>
    <w:rsid w:val="003A295F"/>
    <w:rsid w:val="003A393F"/>
    <w:rsid w:val="003A41DD"/>
    <w:rsid w:val="003A4771"/>
    <w:rsid w:val="003A7033"/>
    <w:rsid w:val="003B116E"/>
    <w:rsid w:val="003B2B19"/>
    <w:rsid w:val="003B47FE"/>
    <w:rsid w:val="003B511C"/>
    <w:rsid w:val="003B5673"/>
    <w:rsid w:val="003B6287"/>
    <w:rsid w:val="003B62C9"/>
    <w:rsid w:val="003C2605"/>
    <w:rsid w:val="003C2C96"/>
    <w:rsid w:val="003C3B32"/>
    <w:rsid w:val="003C5946"/>
    <w:rsid w:val="003C634B"/>
    <w:rsid w:val="003C7176"/>
    <w:rsid w:val="003D0929"/>
    <w:rsid w:val="003D0B98"/>
    <w:rsid w:val="003D311D"/>
    <w:rsid w:val="003D4729"/>
    <w:rsid w:val="003D6C3C"/>
    <w:rsid w:val="003D7DD6"/>
    <w:rsid w:val="003E1336"/>
    <w:rsid w:val="003E5173"/>
    <w:rsid w:val="003E5AAF"/>
    <w:rsid w:val="003E600D"/>
    <w:rsid w:val="003E6115"/>
    <w:rsid w:val="003E64DF"/>
    <w:rsid w:val="003E6A5D"/>
    <w:rsid w:val="003F193A"/>
    <w:rsid w:val="003F3D1F"/>
    <w:rsid w:val="003F4017"/>
    <w:rsid w:val="003F4207"/>
    <w:rsid w:val="003F5C46"/>
    <w:rsid w:val="003F6373"/>
    <w:rsid w:val="003F7106"/>
    <w:rsid w:val="003F7CBB"/>
    <w:rsid w:val="003F7D34"/>
    <w:rsid w:val="004018E3"/>
    <w:rsid w:val="004019FA"/>
    <w:rsid w:val="00401FF4"/>
    <w:rsid w:val="004029E2"/>
    <w:rsid w:val="00411D75"/>
    <w:rsid w:val="00412C8E"/>
    <w:rsid w:val="0041518D"/>
    <w:rsid w:val="00415CE0"/>
    <w:rsid w:val="0041622B"/>
    <w:rsid w:val="00417F91"/>
    <w:rsid w:val="0042221D"/>
    <w:rsid w:val="00424D24"/>
    <w:rsid w:val="00424DD3"/>
    <w:rsid w:val="00425B18"/>
    <w:rsid w:val="00426645"/>
    <w:rsid w:val="00426996"/>
    <w:rsid w:val="004269C5"/>
    <w:rsid w:val="00430154"/>
    <w:rsid w:val="004307F5"/>
    <w:rsid w:val="004317D3"/>
    <w:rsid w:val="00435939"/>
    <w:rsid w:val="00437CC7"/>
    <w:rsid w:val="00442B9C"/>
    <w:rsid w:val="00444DFE"/>
    <w:rsid w:val="00445EFA"/>
    <w:rsid w:val="0044738A"/>
    <w:rsid w:val="004473D3"/>
    <w:rsid w:val="00452231"/>
    <w:rsid w:val="0045346E"/>
    <w:rsid w:val="00460C13"/>
    <w:rsid w:val="0046137A"/>
    <w:rsid w:val="00462172"/>
    <w:rsid w:val="00463228"/>
    <w:rsid w:val="00463782"/>
    <w:rsid w:val="00463CC9"/>
    <w:rsid w:val="004667E0"/>
    <w:rsid w:val="0046760E"/>
    <w:rsid w:val="004709B5"/>
    <w:rsid w:val="00470E10"/>
    <w:rsid w:val="004735D8"/>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0B16"/>
    <w:rsid w:val="004B309D"/>
    <w:rsid w:val="004B330A"/>
    <w:rsid w:val="004B7C8E"/>
    <w:rsid w:val="004C3D3C"/>
    <w:rsid w:val="004C5023"/>
    <w:rsid w:val="004C562A"/>
    <w:rsid w:val="004D0EDC"/>
    <w:rsid w:val="004D1220"/>
    <w:rsid w:val="004D14B3"/>
    <w:rsid w:val="004D1529"/>
    <w:rsid w:val="004D2253"/>
    <w:rsid w:val="004D5514"/>
    <w:rsid w:val="004D56C3"/>
    <w:rsid w:val="004D5833"/>
    <w:rsid w:val="004E0338"/>
    <w:rsid w:val="004E4FF3"/>
    <w:rsid w:val="004E56A8"/>
    <w:rsid w:val="004E686D"/>
    <w:rsid w:val="004F2941"/>
    <w:rsid w:val="004F3B55"/>
    <w:rsid w:val="004F4E46"/>
    <w:rsid w:val="004F552E"/>
    <w:rsid w:val="004F6563"/>
    <w:rsid w:val="004F6B7D"/>
    <w:rsid w:val="004F6BC0"/>
    <w:rsid w:val="005015F6"/>
    <w:rsid w:val="005030C4"/>
    <w:rsid w:val="005031C5"/>
    <w:rsid w:val="005042A7"/>
    <w:rsid w:val="00504FDC"/>
    <w:rsid w:val="00506A0A"/>
    <w:rsid w:val="00507FA8"/>
    <w:rsid w:val="005120CC"/>
    <w:rsid w:val="00512B7B"/>
    <w:rsid w:val="00514EA1"/>
    <w:rsid w:val="005153AF"/>
    <w:rsid w:val="0051798B"/>
    <w:rsid w:val="00521F5A"/>
    <w:rsid w:val="00524385"/>
    <w:rsid w:val="0052581F"/>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449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0C9"/>
    <w:rsid w:val="005C1FCF"/>
    <w:rsid w:val="005C29EF"/>
    <w:rsid w:val="005C44E0"/>
    <w:rsid w:val="005C4EC2"/>
    <w:rsid w:val="005C58D5"/>
    <w:rsid w:val="005D1885"/>
    <w:rsid w:val="005D2AD2"/>
    <w:rsid w:val="005D3999"/>
    <w:rsid w:val="005D4A38"/>
    <w:rsid w:val="005D4AEA"/>
    <w:rsid w:val="005D712C"/>
    <w:rsid w:val="005E2EEA"/>
    <w:rsid w:val="005E2FED"/>
    <w:rsid w:val="005E328B"/>
    <w:rsid w:val="005E3708"/>
    <w:rsid w:val="005E382D"/>
    <w:rsid w:val="005E3CCD"/>
    <w:rsid w:val="005E3D6B"/>
    <w:rsid w:val="005E5B55"/>
    <w:rsid w:val="005E5E4A"/>
    <w:rsid w:val="005E693D"/>
    <w:rsid w:val="005E75BF"/>
    <w:rsid w:val="005F57BA"/>
    <w:rsid w:val="005F61E6"/>
    <w:rsid w:val="005F6C45"/>
    <w:rsid w:val="006015CE"/>
    <w:rsid w:val="006016D5"/>
    <w:rsid w:val="006016F3"/>
    <w:rsid w:val="00605A69"/>
    <w:rsid w:val="00606C54"/>
    <w:rsid w:val="00614375"/>
    <w:rsid w:val="00615B0A"/>
    <w:rsid w:val="006168CF"/>
    <w:rsid w:val="0062011B"/>
    <w:rsid w:val="00621884"/>
    <w:rsid w:val="00624758"/>
    <w:rsid w:val="00624CC2"/>
    <w:rsid w:val="0062586E"/>
    <w:rsid w:val="00626DE0"/>
    <w:rsid w:val="00627BA4"/>
    <w:rsid w:val="00630901"/>
    <w:rsid w:val="00630F5F"/>
    <w:rsid w:val="00631F8E"/>
    <w:rsid w:val="00633C19"/>
    <w:rsid w:val="00634090"/>
    <w:rsid w:val="0063470D"/>
    <w:rsid w:val="00636EE9"/>
    <w:rsid w:val="00640950"/>
    <w:rsid w:val="00641AE7"/>
    <w:rsid w:val="00642629"/>
    <w:rsid w:val="00645553"/>
    <w:rsid w:val="00645A7A"/>
    <w:rsid w:val="006469ED"/>
    <w:rsid w:val="00647585"/>
    <w:rsid w:val="00650FC4"/>
    <w:rsid w:val="006515A1"/>
    <w:rsid w:val="0065293D"/>
    <w:rsid w:val="00653C8A"/>
    <w:rsid w:val="00653EFC"/>
    <w:rsid w:val="00654021"/>
    <w:rsid w:val="00655263"/>
    <w:rsid w:val="00655591"/>
    <w:rsid w:val="00661045"/>
    <w:rsid w:val="006612FB"/>
    <w:rsid w:val="00663807"/>
    <w:rsid w:val="00664B3F"/>
    <w:rsid w:val="00666DA8"/>
    <w:rsid w:val="00667FD8"/>
    <w:rsid w:val="00671057"/>
    <w:rsid w:val="00675AAF"/>
    <w:rsid w:val="0068031A"/>
    <w:rsid w:val="00681B2F"/>
    <w:rsid w:val="0068335F"/>
    <w:rsid w:val="00684868"/>
    <w:rsid w:val="00687217"/>
    <w:rsid w:val="00693302"/>
    <w:rsid w:val="0069640B"/>
    <w:rsid w:val="006A09D3"/>
    <w:rsid w:val="006A1B83"/>
    <w:rsid w:val="006A21CD"/>
    <w:rsid w:val="006A53E0"/>
    <w:rsid w:val="006A5918"/>
    <w:rsid w:val="006B21B2"/>
    <w:rsid w:val="006B46A8"/>
    <w:rsid w:val="006B4A4A"/>
    <w:rsid w:val="006B6F53"/>
    <w:rsid w:val="006B7D7F"/>
    <w:rsid w:val="006C19B2"/>
    <w:rsid w:val="006C26FD"/>
    <w:rsid w:val="006C4409"/>
    <w:rsid w:val="006C5BB8"/>
    <w:rsid w:val="006C67C6"/>
    <w:rsid w:val="006C6936"/>
    <w:rsid w:val="006C7B01"/>
    <w:rsid w:val="006D0FE8"/>
    <w:rsid w:val="006D2E7B"/>
    <w:rsid w:val="006D3992"/>
    <w:rsid w:val="006D3DC6"/>
    <w:rsid w:val="006D4B2B"/>
    <w:rsid w:val="006D4F3C"/>
    <w:rsid w:val="006D5C66"/>
    <w:rsid w:val="006E1B3C"/>
    <w:rsid w:val="006E23FB"/>
    <w:rsid w:val="006E2FD6"/>
    <w:rsid w:val="006E325A"/>
    <w:rsid w:val="006E33EC"/>
    <w:rsid w:val="006E3802"/>
    <w:rsid w:val="006E4E0C"/>
    <w:rsid w:val="006E6C02"/>
    <w:rsid w:val="006E7545"/>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0AA5"/>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A003E"/>
    <w:rsid w:val="007A013F"/>
    <w:rsid w:val="007A1390"/>
    <w:rsid w:val="007A1965"/>
    <w:rsid w:val="007A2A4B"/>
    <w:rsid w:val="007A2ED1"/>
    <w:rsid w:val="007A4BE6"/>
    <w:rsid w:val="007A5994"/>
    <w:rsid w:val="007B0D4B"/>
    <w:rsid w:val="007B0DC6"/>
    <w:rsid w:val="007B1094"/>
    <w:rsid w:val="007B1762"/>
    <w:rsid w:val="007B3320"/>
    <w:rsid w:val="007B362D"/>
    <w:rsid w:val="007C301F"/>
    <w:rsid w:val="007C31C1"/>
    <w:rsid w:val="007C33C4"/>
    <w:rsid w:val="007C4245"/>
    <w:rsid w:val="007C4540"/>
    <w:rsid w:val="007C65AF"/>
    <w:rsid w:val="007C6E35"/>
    <w:rsid w:val="007C7345"/>
    <w:rsid w:val="007D135D"/>
    <w:rsid w:val="007D221C"/>
    <w:rsid w:val="007D3BE0"/>
    <w:rsid w:val="007D730F"/>
    <w:rsid w:val="007D7CD8"/>
    <w:rsid w:val="007E03F1"/>
    <w:rsid w:val="007E3AA7"/>
    <w:rsid w:val="007E575B"/>
    <w:rsid w:val="007E681F"/>
    <w:rsid w:val="007F0AD6"/>
    <w:rsid w:val="007F263E"/>
    <w:rsid w:val="007F6F26"/>
    <w:rsid w:val="007F737D"/>
    <w:rsid w:val="0080205E"/>
    <w:rsid w:val="0080308E"/>
    <w:rsid w:val="00803826"/>
    <w:rsid w:val="00805303"/>
    <w:rsid w:val="00806705"/>
    <w:rsid w:val="00806738"/>
    <w:rsid w:val="00812868"/>
    <w:rsid w:val="008134AF"/>
    <w:rsid w:val="008216D5"/>
    <w:rsid w:val="008249CE"/>
    <w:rsid w:val="00831A50"/>
    <w:rsid w:val="00831B3C"/>
    <w:rsid w:val="00831C89"/>
    <w:rsid w:val="00832114"/>
    <w:rsid w:val="00833CF8"/>
    <w:rsid w:val="008344AD"/>
    <w:rsid w:val="00834C46"/>
    <w:rsid w:val="0084093E"/>
    <w:rsid w:val="00841CE1"/>
    <w:rsid w:val="00843D60"/>
    <w:rsid w:val="0084478C"/>
    <w:rsid w:val="008473D8"/>
    <w:rsid w:val="008505AE"/>
    <w:rsid w:val="00850E97"/>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44F2"/>
    <w:rsid w:val="008854F7"/>
    <w:rsid w:val="008857C5"/>
    <w:rsid w:val="00885A9D"/>
    <w:rsid w:val="008929D2"/>
    <w:rsid w:val="00893272"/>
    <w:rsid w:val="00893636"/>
    <w:rsid w:val="00893B94"/>
    <w:rsid w:val="00893DF8"/>
    <w:rsid w:val="00896E9D"/>
    <w:rsid w:val="00896F11"/>
    <w:rsid w:val="008A1049"/>
    <w:rsid w:val="008A1293"/>
    <w:rsid w:val="008A16CD"/>
    <w:rsid w:val="008A1C98"/>
    <w:rsid w:val="008A322D"/>
    <w:rsid w:val="008A40D9"/>
    <w:rsid w:val="008A4D72"/>
    <w:rsid w:val="008A5C39"/>
    <w:rsid w:val="008A6285"/>
    <w:rsid w:val="008A63B2"/>
    <w:rsid w:val="008A766D"/>
    <w:rsid w:val="008B345D"/>
    <w:rsid w:val="008B6ED9"/>
    <w:rsid w:val="008C1FC2"/>
    <w:rsid w:val="008C2980"/>
    <w:rsid w:val="008C4DD6"/>
    <w:rsid w:val="008C5AFB"/>
    <w:rsid w:val="008D01D5"/>
    <w:rsid w:val="008D07FB"/>
    <w:rsid w:val="008D0C02"/>
    <w:rsid w:val="008D357D"/>
    <w:rsid w:val="008D3BEC"/>
    <w:rsid w:val="008D3F8B"/>
    <w:rsid w:val="008D435A"/>
    <w:rsid w:val="008E387B"/>
    <w:rsid w:val="008E6087"/>
    <w:rsid w:val="008E758D"/>
    <w:rsid w:val="008E7F66"/>
    <w:rsid w:val="008F10A7"/>
    <w:rsid w:val="008F255D"/>
    <w:rsid w:val="008F48B0"/>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267C9"/>
    <w:rsid w:val="00930EB9"/>
    <w:rsid w:val="00931BA4"/>
    <w:rsid w:val="00933DC7"/>
    <w:rsid w:val="00936145"/>
    <w:rsid w:val="0094100C"/>
    <w:rsid w:val="009418F4"/>
    <w:rsid w:val="00942BBC"/>
    <w:rsid w:val="00943065"/>
    <w:rsid w:val="00944180"/>
    <w:rsid w:val="009444AF"/>
    <w:rsid w:val="00944AA0"/>
    <w:rsid w:val="00947665"/>
    <w:rsid w:val="00947DA2"/>
    <w:rsid w:val="00951177"/>
    <w:rsid w:val="00953E37"/>
    <w:rsid w:val="00962657"/>
    <w:rsid w:val="0096693D"/>
    <w:rsid w:val="009673E8"/>
    <w:rsid w:val="00967924"/>
    <w:rsid w:val="00970FDF"/>
    <w:rsid w:val="00974DB8"/>
    <w:rsid w:val="009778B1"/>
    <w:rsid w:val="00980661"/>
    <w:rsid w:val="0098093B"/>
    <w:rsid w:val="00983705"/>
    <w:rsid w:val="00983858"/>
    <w:rsid w:val="009876D4"/>
    <w:rsid w:val="009909DA"/>
    <w:rsid w:val="009914A5"/>
    <w:rsid w:val="0099548E"/>
    <w:rsid w:val="00995A5A"/>
    <w:rsid w:val="00996456"/>
    <w:rsid w:val="00996A12"/>
    <w:rsid w:val="00997B0F"/>
    <w:rsid w:val="009A0CC3"/>
    <w:rsid w:val="009A1A68"/>
    <w:rsid w:val="009A1CAD"/>
    <w:rsid w:val="009A3440"/>
    <w:rsid w:val="009A5722"/>
    <w:rsid w:val="009A5832"/>
    <w:rsid w:val="009A5C8B"/>
    <w:rsid w:val="009A6838"/>
    <w:rsid w:val="009B24B5"/>
    <w:rsid w:val="009B261E"/>
    <w:rsid w:val="009B4EBC"/>
    <w:rsid w:val="009B5ABB"/>
    <w:rsid w:val="009B607F"/>
    <w:rsid w:val="009B7104"/>
    <w:rsid w:val="009B73CE"/>
    <w:rsid w:val="009C01FE"/>
    <w:rsid w:val="009C02A4"/>
    <w:rsid w:val="009C05D6"/>
    <w:rsid w:val="009C125F"/>
    <w:rsid w:val="009C2461"/>
    <w:rsid w:val="009C3ADF"/>
    <w:rsid w:val="009C6FE2"/>
    <w:rsid w:val="009C7674"/>
    <w:rsid w:val="009D004A"/>
    <w:rsid w:val="009D1B96"/>
    <w:rsid w:val="009D32B2"/>
    <w:rsid w:val="009D5880"/>
    <w:rsid w:val="009E0CEE"/>
    <w:rsid w:val="009E1FD4"/>
    <w:rsid w:val="009E3B07"/>
    <w:rsid w:val="009E4736"/>
    <w:rsid w:val="009E4B9F"/>
    <w:rsid w:val="009E51D1"/>
    <w:rsid w:val="009E5499"/>
    <w:rsid w:val="009E5531"/>
    <w:rsid w:val="009E76DA"/>
    <w:rsid w:val="009F171E"/>
    <w:rsid w:val="009F3D2F"/>
    <w:rsid w:val="009F5102"/>
    <w:rsid w:val="009F7052"/>
    <w:rsid w:val="00A02668"/>
    <w:rsid w:val="00A02801"/>
    <w:rsid w:val="00A02B26"/>
    <w:rsid w:val="00A06A39"/>
    <w:rsid w:val="00A06B12"/>
    <w:rsid w:val="00A07F58"/>
    <w:rsid w:val="00A103D6"/>
    <w:rsid w:val="00A11F64"/>
    <w:rsid w:val="00A120FA"/>
    <w:rsid w:val="00A131CB"/>
    <w:rsid w:val="00A14847"/>
    <w:rsid w:val="00A16D6D"/>
    <w:rsid w:val="00A17834"/>
    <w:rsid w:val="00A2075E"/>
    <w:rsid w:val="00A21383"/>
    <w:rsid w:val="00A2199F"/>
    <w:rsid w:val="00A21B31"/>
    <w:rsid w:val="00A23061"/>
    <w:rsid w:val="00A2360E"/>
    <w:rsid w:val="00A23896"/>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030"/>
    <w:rsid w:val="00A51A96"/>
    <w:rsid w:val="00A51EA5"/>
    <w:rsid w:val="00A53742"/>
    <w:rsid w:val="00A557A1"/>
    <w:rsid w:val="00A559B6"/>
    <w:rsid w:val="00A56CE0"/>
    <w:rsid w:val="00A60A6C"/>
    <w:rsid w:val="00A6150D"/>
    <w:rsid w:val="00A62021"/>
    <w:rsid w:val="00A63059"/>
    <w:rsid w:val="00A6315E"/>
    <w:rsid w:val="00A63AE3"/>
    <w:rsid w:val="00A64EAD"/>
    <w:rsid w:val="00A651A4"/>
    <w:rsid w:val="00A71361"/>
    <w:rsid w:val="00A746E2"/>
    <w:rsid w:val="00A76B95"/>
    <w:rsid w:val="00A773C1"/>
    <w:rsid w:val="00A817B9"/>
    <w:rsid w:val="00A81FF2"/>
    <w:rsid w:val="00A83904"/>
    <w:rsid w:val="00A8564D"/>
    <w:rsid w:val="00A90016"/>
    <w:rsid w:val="00A906C6"/>
    <w:rsid w:val="00A90A79"/>
    <w:rsid w:val="00A9149F"/>
    <w:rsid w:val="00A918AF"/>
    <w:rsid w:val="00A93376"/>
    <w:rsid w:val="00A96928"/>
    <w:rsid w:val="00A96B30"/>
    <w:rsid w:val="00AA2697"/>
    <w:rsid w:val="00AA32AD"/>
    <w:rsid w:val="00AA3BE2"/>
    <w:rsid w:val="00AA59B5"/>
    <w:rsid w:val="00AA6D2A"/>
    <w:rsid w:val="00AA7777"/>
    <w:rsid w:val="00AA7B84"/>
    <w:rsid w:val="00AB14B1"/>
    <w:rsid w:val="00AB38EB"/>
    <w:rsid w:val="00AB55F7"/>
    <w:rsid w:val="00AC0B4C"/>
    <w:rsid w:val="00AC1164"/>
    <w:rsid w:val="00AC2296"/>
    <w:rsid w:val="00AC2754"/>
    <w:rsid w:val="00AC48B0"/>
    <w:rsid w:val="00AC4ACD"/>
    <w:rsid w:val="00AC5602"/>
    <w:rsid w:val="00AC5DFB"/>
    <w:rsid w:val="00AD0051"/>
    <w:rsid w:val="00AD089D"/>
    <w:rsid w:val="00AD13DC"/>
    <w:rsid w:val="00AD5C79"/>
    <w:rsid w:val="00AD6189"/>
    <w:rsid w:val="00AD6DE2"/>
    <w:rsid w:val="00AE03DC"/>
    <w:rsid w:val="00AE0A40"/>
    <w:rsid w:val="00AE1ED4"/>
    <w:rsid w:val="00AE21E1"/>
    <w:rsid w:val="00AE2F8D"/>
    <w:rsid w:val="00AE3BAE"/>
    <w:rsid w:val="00AE492B"/>
    <w:rsid w:val="00AE5EF6"/>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16DA"/>
    <w:rsid w:val="00B32F5E"/>
    <w:rsid w:val="00B34079"/>
    <w:rsid w:val="00B36BBC"/>
    <w:rsid w:val="00B3793A"/>
    <w:rsid w:val="00B37A75"/>
    <w:rsid w:val="00B401BA"/>
    <w:rsid w:val="00B407E4"/>
    <w:rsid w:val="00B425B6"/>
    <w:rsid w:val="00B42A72"/>
    <w:rsid w:val="00B43256"/>
    <w:rsid w:val="00B441AE"/>
    <w:rsid w:val="00B45A65"/>
    <w:rsid w:val="00B45F33"/>
    <w:rsid w:val="00B46D50"/>
    <w:rsid w:val="00B4763E"/>
    <w:rsid w:val="00B50D09"/>
    <w:rsid w:val="00B53170"/>
    <w:rsid w:val="00B548B9"/>
    <w:rsid w:val="00B55500"/>
    <w:rsid w:val="00B56BF5"/>
    <w:rsid w:val="00B56DBE"/>
    <w:rsid w:val="00B5747A"/>
    <w:rsid w:val="00B61E72"/>
    <w:rsid w:val="00B62999"/>
    <w:rsid w:val="00B63BE3"/>
    <w:rsid w:val="00B64885"/>
    <w:rsid w:val="00B65229"/>
    <w:rsid w:val="00B66810"/>
    <w:rsid w:val="00B72BE3"/>
    <w:rsid w:val="00B73B80"/>
    <w:rsid w:val="00B74858"/>
    <w:rsid w:val="00B770C7"/>
    <w:rsid w:val="00B8016E"/>
    <w:rsid w:val="00B80F26"/>
    <w:rsid w:val="00B822BD"/>
    <w:rsid w:val="00B842F4"/>
    <w:rsid w:val="00B851A0"/>
    <w:rsid w:val="00B85B87"/>
    <w:rsid w:val="00B8653C"/>
    <w:rsid w:val="00B91A7B"/>
    <w:rsid w:val="00B929DD"/>
    <w:rsid w:val="00B93AF6"/>
    <w:rsid w:val="00B95405"/>
    <w:rsid w:val="00B963F1"/>
    <w:rsid w:val="00BA020A"/>
    <w:rsid w:val="00BA1C50"/>
    <w:rsid w:val="00BA2816"/>
    <w:rsid w:val="00BA301F"/>
    <w:rsid w:val="00BA6D2D"/>
    <w:rsid w:val="00BA7AF1"/>
    <w:rsid w:val="00BA7C84"/>
    <w:rsid w:val="00BB025A"/>
    <w:rsid w:val="00BB02A4"/>
    <w:rsid w:val="00BB0798"/>
    <w:rsid w:val="00BB1270"/>
    <w:rsid w:val="00BB1E44"/>
    <w:rsid w:val="00BB5267"/>
    <w:rsid w:val="00BB52B8"/>
    <w:rsid w:val="00BB567B"/>
    <w:rsid w:val="00BB59D8"/>
    <w:rsid w:val="00BB7105"/>
    <w:rsid w:val="00BB7E69"/>
    <w:rsid w:val="00BC0961"/>
    <w:rsid w:val="00BC0CAD"/>
    <w:rsid w:val="00BC0E51"/>
    <w:rsid w:val="00BC3C1F"/>
    <w:rsid w:val="00BC41AE"/>
    <w:rsid w:val="00BC5411"/>
    <w:rsid w:val="00BC7AAB"/>
    <w:rsid w:val="00BC7CE7"/>
    <w:rsid w:val="00BD03E8"/>
    <w:rsid w:val="00BD1C72"/>
    <w:rsid w:val="00BD295E"/>
    <w:rsid w:val="00BD3526"/>
    <w:rsid w:val="00BD4664"/>
    <w:rsid w:val="00BD5998"/>
    <w:rsid w:val="00BD7203"/>
    <w:rsid w:val="00BD7DF5"/>
    <w:rsid w:val="00BE0FBD"/>
    <w:rsid w:val="00BE1193"/>
    <w:rsid w:val="00BF47D2"/>
    <w:rsid w:val="00BF4849"/>
    <w:rsid w:val="00BF4EA7"/>
    <w:rsid w:val="00C00EDB"/>
    <w:rsid w:val="00C02863"/>
    <w:rsid w:val="00C0383A"/>
    <w:rsid w:val="00C067FF"/>
    <w:rsid w:val="00C12862"/>
    <w:rsid w:val="00C139CB"/>
    <w:rsid w:val="00C13D28"/>
    <w:rsid w:val="00C14585"/>
    <w:rsid w:val="00C14B30"/>
    <w:rsid w:val="00C165A0"/>
    <w:rsid w:val="00C2064B"/>
    <w:rsid w:val="00C216CE"/>
    <w:rsid w:val="00C2184F"/>
    <w:rsid w:val="00C22A78"/>
    <w:rsid w:val="00C23252"/>
    <w:rsid w:val="00C23C7E"/>
    <w:rsid w:val="00C246C5"/>
    <w:rsid w:val="00C25A82"/>
    <w:rsid w:val="00C30A2A"/>
    <w:rsid w:val="00C330C1"/>
    <w:rsid w:val="00C33993"/>
    <w:rsid w:val="00C340E2"/>
    <w:rsid w:val="00C34D69"/>
    <w:rsid w:val="00C3601C"/>
    <w:rsid w:val="00C3674B"/>
    <w:rsid w:val="00C4069E"/>
    <w:rsid w:val="00C408EC"/>
    <w:rsid w:val="00C41705"/>
    <w:rsid w:val="00C41ADC"/>
    <w:rsid w:val="00C44149"/>
    <w:rsid w:val="00C44410"/>
    <w:rsid w:val="00C44A15"/>
    <w:rsid w:val="00C4630A"/>
    <w:rsid w:val="00C50541"/>
    <w:rsid w:val="00C523F0"/>
    <w:rsid w:val="00C526D2"/>
    <w:rsid w:val="00C53A91"/>
    <w:rsid w:val="00C5794E"/>
    <w:rsid w:val="00C60290"/>
    <w:rsid w:val="00C60968"/>
    <w:rsid w:val="00C63D39"/>
    <w:rsid w:val="00C63EDD"/>
    <w:rsid w:val="00C65B36"/>
    <w:rsid w:val="00C6612A"/>
    <w:rsid w:val="00C7217C"/>
    <w:rsid w:val="00C7292E"/>
    <w:rsid w:val="00C73171"/>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C7CF1"/>
    <w:rsid w:val="00CD0843"/>
    <w:rsid w:val="00CD303B"/>
    <w:rsid w:val="00CD4E31"/>
    <w:rsid w:val="00CD51F3"/>
    <w:rsid w:val="00CD5A78"/>
    <w:rsid w:val="00CD7345"/>
    <w:rsid w:val="00CE372E"/>
    <w:rsid w:val="00CE497A"/>
    <w:rsid w:val="00CF0A1B"/>
    <w:rsid w:val="00CF18FD"/>
    <w:rsid w:val="00CF19F6"/>
    <w:rsid w:val="00CF20DE"/>
    <w:rsid w:val="00CF281B"/>
    <w:rsid w:val="00CF2F4F"/>
    <w:rsid w:val="00CF46A3"/>
    <w:rsid w:val="00CF536D"/>
    <w:rsid w:val="00D00E7C"/>
    <w:rsid w:val="00D02E9D"/>
    <w:rsid w:val="00D03CD2"/>
    <w:rsid w:val="00D10CB8"/>
    <w:rsid w:val="00D1258F"/>
    <w:rsid w:val="00D12806"/>
    <w:rsid w:val="00D12D44"/>
    <w:rsid w:val="00D15018"/>
    <w:rsid w:val="00D158AC"/>
    <w:rsid w:val="00D16575"/>
    <w:rsid w:val="00D1694C"/>
    <w:rsid w:val="00D20F5E"/>
    <w:rsid w:val="00D22579"/>
    <w:rsid w:val="00D22BDE"/>
    <w:rsid w:val="00D23B76"/>
    <w:rsid w:val="00D24B4A"/>
    <w:rsid w:val="00D24D72"/>
    <w:rsid w:val="00D31A26"/>
    <w:rsid w:val="00D31EB9"/>
    <w:rsid w:val="00D333DE"/>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6BE"/>
    <w:rsid w:val="00D71F99"/>
    <w:rsid w:val="00D72DC0"/>
    <w:rsid w:val="00D73CA4"/>
    <w:rsid w:val="00D73D71"/>
    <w:rsid w:val="00D74396"/>
    <w:rsid w:val="00D7577D"/>
    <w:rsid w:val="00D779AC"/>
    <w:rsid w:val="00D80284"/>
    <w:rsid w:val="00D81F71"/>
    <w:rsid w:val="00D826F8"/>
    <w:rsid w:val="00D85D41"/>
    <w:rsid w:val="00D8642D"/>
    <w:rsid w:val="00D90A5E"/>
    <w:rsid w:val="00D91A68"/>
    <w:rsid w:val="00D95A68"/>
    <w:rsid w:val="00D97A3E"/>
    <w:rsid w:val="00DA06F3"/>
    <w:rsid w:val="00DA17C7"/>
    <w:rsid w:val="00DA6A9A"/>
    <w:rsid w:val="00DA6DA5"/>
    <w:rsid w:val="00DB1EFD"/>
    <w:rsid w:val="00DB3EAF"/>
    <w:rsid w:val="00DB45F8"/>
    <w:rsid w:val="00DB46C6"/>
    <w:rsid w:val="00DB610C"/>
    <w:rsid w:val="00DC3203"/>
    <w:rsid w:val="00DC3C99"/>
    <w:rsid w:val="00DC52F5"/>
    <w:rsid w:val="00DC5FD0"/>
    <w:rsid w:val="00DC76F9"/>
    <w:rsid w:val="00DD0354"/>
    <w:rsid w:val="00DD1474"/>
    <w:rsid w:val="00DD27D7"/>
    <w:rsid w:val="00DD3961"/>
    <w:rsid w:val="00DD458C"/>
    <w:rsid w:val="00DD4D53"/>
    <w:rsid w:val="00DD72E9"/>
    <w:rsid w:val="00DD7605"/>
    <w:rsid w:val="00DD7830"/>
    <w:rsid w:val="00DE2020"/>
    <w:rsid w:val="00DE2D91"/>
    <w:rsid w:val="00DE3476"/>
    <w:rsid w:val="00DE7BEA"/>
    <w:rsid w:val="00DF2AD2"/>
    <w:rsid w:val="00DF5B84"/>
    <w:rsid w:val="00DF6D5B"/>
    <w:rsid w:val="00DF771B"/>
    <w:rsid w:val="00DF7EE2"/>
    <w:rsid w:val="00E01BAA"/>
    <w:rsid w:val="00E0282A"/>
    <w:rsid w:val="00E02F9B"/>
    <w:rsid w:val="00E05190"/>
    <w:rsid w:val="00E07E14"/>
    <w:rsid w:val="00E14F94"/>
    <w:rsid w:val="00E17336"/>
    <w:rsid w:val="00E17D15"/>
    <w:rsid w:val="00E21B12"/>
    <w:rsid w:val="00E21C6F"/>
    <w:rsid w:val="00E22B95"/>
    <w:rsid w:val="00E25461"/>
    <w:rsid w:val="00E26562"/>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5E67"/>
    <w:rsid w:val="00E66188"/>
    <w:rsid w:val="00E664FB"/>
    <w:rsid w:val="00E6689D"/>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47FE"/>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14AF"/>
    <w:rsid w:val="00EF31EC"/>
    <w:rsid w:val="00EF7463"/>
    <w:rsid w:val="00EF7971"/>
    <w:rsid w:val="00F002EF"/>
    <w:rsid w:val="00F0033A"/>
    <w:rsid w:val="00F0167B"/>
    <w:rsid w:val="00F01EE9"/>
    <w:rsid w:val="00F044E7"/>
    <w:rsid w:val="00F04900"/>
    <w:rsid w:val="00F065A4"/>
    <w:rsid w:val="00F07767"/>
    <w:rsid w:val="00F07CB9"/>
    <w:rsid w:val="00F10113"/>
    <w:rsid w:val="00F126B9"/>
    <w:rsid w:val="00F12715"/>
    <w:rsid w:val="00F13DBA"/>
    <w:rsid w:val="00F144D5"/>
    <w:rsid w:val="00F146F0"/>
    <w:rsid w:val="00F15039"/>
    <w:rsid w:val="00F20FF3"/>
    <w:rsid w:val="00F212B3"/>
    <w:rsid w:val="00F2190B"/>
    <w:rsid w:val="00F228B5"/>
    <w:rsid w:val="00F2389C"/>
    <w:rsid w:val="00F25C67"/>
    <w:rsid w:val="00F275EF"/>
    <w:rsid w:val="00F3005C"/>
    <w:rsid w:val="00F30DFF"/>
    <w:rsid w:val="00F32B80"/>
    <w:rsid w:val="00F340EB"/>
    <w:rsid w:val="00F35285"/>
    <w:rsid w:val="00F42369"/>
    <w:rsid w:val="00F43096"/>
    <w:rsid w:val="00F43B9D"/>
    <w:rsid w:val="00F44D5E"/>
    <w:rsid w:val="00F4524F"/>
    <w:rsid w:val="00F45AFC"/>
    <w:rsid w:val="00F507AB"/>
    <w:rsid w:val="00F50F36"/>
    <w:rsid w:val="00F53A35"/>
    <w:rsid w:val="00F55A3D"/>
    <w:rsid w:val="00F56056"/>
    <w:rsid w:val="00F5744B"/>
    <w:rsid w:val="00F60AC2"/>
    <w:rsid w:val="00F61209"/>
    <w:rsid w:val="00F6233A"/>
    <w:rsid w:val="00F6259E"/>
    <w:rsid w:val="00F63A70"/>
    <w:rsid w:val="00F63CE7"/>
    <w:rsid w:val="00F65DD4"/>
    <w:rsid w:val="00F672B2"/>
    <w:rsid w:val="00F67B3A"/>
    <w:rsid w:val="00F709E6"/>
    <w:rsid w:val="00F72672"/>
    <w:rsid w:val="00F73AFE"/>
    <w:rsid w:val="00F777D3"/>
    <w:rsid w:val="00F802FA"/>
    <w:rsid w:val="00F81B52"/>
    <w:rsid w:val="00F83973"/>
    <w:rsid w:val="00F84473"/>
    <w:rsid w:val="00F86FA0"/>
    <w:rsid w:val="00F87FA3"/>
    <w:rsid w:val="00F90D61"/>
    <w:rsid w:val="00F91FBF"/>
    <w:rsid w:val="00F93D8C"/>
    <w:rsid w:val="00F9533F"/>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D40"/>
    <w:rsid w:val="00FC4F3A"/>
    <w:rsid w:val="00FD03FE"/>
    <w:rsid w:val="00FD126E"/>
    <w:rsid w:val="00FD3C36"/>
    <w:rsid w:val="00FD4D81"/>
    <w:rsid w:val="00FD56F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22433-5601-784A-B79A-59982E88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C:\Users\Jun\Documents\GitHub\manuscripts\urban_boundaries_gb_ijgis_submission_r3\TF_Template_Word_Windows_2013\TF_Template_Word_Windows_2013.dotx</Template>
  <TotalTime>213</TotalTime>
  <Pages>28</Pages>
  <Words>30058</Words>
  <Characters>171335</Characters>
  <Application>Microsoft Macintosh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200992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Junjun Yin</cp:lastModifiedBy>
  <cp:revision>205</cp:revision>
  <cp:lastPrinted>2011-07-22T14:54:00Z</cp:lastPrinted>
  <dcterms:created xsi:type="dcterms:W3CDTF">2016-11-02T03:30:00Z</dcterms:created>
  <dcterms:modified xsi:type="dcterms:W3CDTF">2016-11-02T21:24:00Z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id="mYMCKehx"/&gt;&lt;style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