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E2D16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AU"/>
          <w14:ligatures w14:val="none"/>
        </w:rPr>
        <w:t>📈</w:t>
      </w:r>
      <w:r w:rsidRPr="00490B2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  <w14:ligatures w14:val="none"/>
        </w:rPr>
        <w:t xml:space="preserve"> Currency Exchange Rate ETL Project with Azure Databricks &amp; Fixer API</w:t>
      </w:r>
    </w:p>
    <w:p w14:paraId="4BA490BD" w14:textId="77777777" w:rsidR="00490B27" w:rsidRPr="00490B27" w:rsidRDefault="00490B27" w:rsidP="00490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This repository contains a complete ETL (Extract, Transform, Load) pipeline built on 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Azure Databricks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. The pipeline extracts historical currency exchange rates from the 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Fixer API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, transforms the data through bronze, silver, and gold layers using structured streaming, and stores results as Delta tables ready for analytics.</w:t>
      </w:r>
    </w:p>
    <w:p w14:paraId="03518425" w14:textId="77777777" w:rsidR="00490B27" w:rsidRPr="00490B27" w:rsidRDefault="0038258F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D4C7520">
          <v:rect id="_x0000_i1025" style="width:0;height:1.5pt" o:hralign="center" o:hrstd="t" o:hr="t" fillcolor="#a0a0a0" stroked="f"/>
        </w:pict>
      </w:r>
    </w:p>
    <w:p w14:paraId="69473EFA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📝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Overview of Project Structure</w:t>
      </w:r>
    </w:p>
    <w:p w14:paraId="6D47FE39" w14:textId="77777777" w:rsidR="00490B27" w:rsidRPr="00490B27" w:rsidRDefault="00490B27" w:rsidP="00490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ETL pipeline consists of four clear data layers: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3979"/>
        <w:gridCol w:w="3202"/>
      </w:tblGrid>
      <w:tr w:rsidR="00490B27" w:rsidRPr="00490B27" w14:paraId="4F823883" w14:textId="77777777" w:rsidTr="00490B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F0B5C8" w14:textId="77777777" w:rsidR="00490B27" w:rsidRPr="00490B27" w:rsidRDefault="00490B27" w:rsidP="00490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67ABB36" w14:textId="77777777" w:rsidR="00490B27" w:rsidRPr="00490B27" w:rsidRDefault="00490B27" w:rsidP="00490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D6CBC56" w14:textId="77777777" w:rsidR="00490B27" w:rsidRPr="00490B27" w:rsidRDefault="00490B27" w:rsidP="00490B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AU"/>
                <w14:ligatures w14:val="none"/>
              </w:rPr>
              <w:t>Output Location (Delta Table)</w:t>
            </w:r>
          </w:p>
        </w:tc>
      </w:tr>
      <w:tr w:rsidR="00490B27" w:rsidRPr="00490B27" w14:paraId="63F9B46A" w14:textId="77777777" w:rsidTr="00490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BECA70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Raw</w:t>
            </w:r>
          </w:p>
        </w:tc>
        <w:tc>
          <w:tcPr>
            <w:tcW w:w="0" w:type="auto"/>
            <w:vAlign w:val="center"/>
            <w:hideMark/>
          </w:tcPr>
          <w:p w14:paraId="1F690427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Fetch raw JSON data from Fixer API</w:t>
            </w:r>
          </w:p>
        </w:tc>
        <w:tc>
          <w:tcPr>
            <w:tcW w:w="0" w:type="auto"/>
            <w:vAlign w:val="center"/>
            <w:hideMark/>
          </w:tcPr>
          <w:p w14:paraId="1AD1215D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/</w:t>
            </w:r>
            <w:proofErr w:type="spellStart"/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mnt</w:t>
            </w:r>
            <w:proofErr w:type="spellEnd"/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/</w:t>
            </w:r>
            <w:proofErr w:type="spellStart"/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raw_data</w:t>
            </w:r>
            <w:proofErr w:type="spellEnd"/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 xml:space="preserve"> (JSON files)</w:t>
            </w:r>
          </w:p>
        </w:tc>
      </w:tr>
      <w:tr w:rsidR="00490B27" w:rsidRPr="00490B27" w14:paraId="17832867" w14:textId="77777777" w:rsidTr="00490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8B3938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Bronze</w:t>
            </w:r>
          </w:p>
        </w:tc>
        <w:tc>
          <w:tcPr>
            <w:tcW w:w="0" w:type="auto"/>
            <w:vAlign w:val="center"/>
            <w:hideMark/>
          </w:tcPr>
          <w:p w14:paraId="611F1D11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Ingest raw JSON into Delta Lake</w:t>
            </w:r>
          </w:p>
        </w:tc>
        <w:tc>
          <w:tcPr>
            <w:tcW w:w="0" w:type="auto"/>
            <w:vAlign w:val="center"/>
            <w:hideMark/>
          </w:tcPr>
          <w:p w14:paraId="01AAFB9B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fixer_bronze</w:t>
            </w:r>
            <w:proofErr w:type="spellEnd"/>
          </w:p>
        </w:tc>
      </w:tr>
      <w:tr w:rsidR="00490B27" w:rsidRPr="00490B27" w14:paraId="2A67106D" w14:textId="77777777" w:rsidTr="00490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B1A8A7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Silver</w:t>
            </w:r>
          </w:p>
        </w:tc>
        <w:tc>
          <w:tcPr>
            <w:tcW w:w="0" w:type="auto"/>
            <w:vAlign w:val="center"/>
            <w:hideMark/>
          </w:tcPr>
          <w:p w14:paraId="439FBFBF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Flatten &amp; clean data into structured form</w:t>
            </w:r>
          </w:p>
        </w:tc>
        <w:tc>
          <w:tcPr>
            <w:tcW w:w="0" w:type="auto"/>
            <w:vAlign w:val="center"/>
            <w:hideMark/>
          </w:tcPr>
          <w:p w14:paraId="628BDB40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fixer_silver</w:t>
            </w:r>
            <w:proofErr w:type="spellEnd"/>
          </w:p>
        </w:tc>
      </w:tr>
      <w:tr w:rsidR="00490B27" w:rsidRPr="00490B27" w14:paraId="0ACC08EB" w14:textId="77777777" w:rsidTr="00490B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EDE7D5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Gold</w:t>
            </w:r>
          </w:p>
        </w:tc>
        <w:tc>
          <w:tcPr>
            <w:tcW w:w="0" w:type="auto"/>
            <w:vAlign w:val="center"/>
            <w:hideMark/>
          </w:tcPr>
          <w:p w14:paraId="17E3C61A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r w:rsidRPr="00490B2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  <w:t>Pivot currency data into analytic format</w:t>
            </w:r>
          </w:p>
        </w:tc>
        <w:tc>
          <w:tcPr>
            <w:tcW w:w="0" w:type="auto"/>
            <w:vAlign w:val="center"/>
            <w:hideMark/>
          </w:tcPr>
          <w:p w14:paraId="18338041" w14:textId="77777777" w:rsidR="00490B27" w:rsidRPr="00490B27" w:rsidRDefault="00490B27" w:rsidP="00490B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AU"/>
                <w14:ligatures w14:val="none"/>
              </w:rPr>
            </w:pPr>
            <w:proofErr w:type="spellStart"/>
            <w:r w:rsidRPr="00490B27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AU"/>
                <w14:ligatures w14:val="none"/>
              </w:rPr>
              <w:t>fixer_gold</w:t>
            </w:r>
            <w:proofErr w:type="spellEnd"/>
          </w:p>
        </w:tc>
      </w:tr>
    </w:tbl>
    <w:p w14:paraId="507EE7E7" w14:textId="77777777" w:rsidR="00490B27" w:rsidRPr="00490B27" w:rsidRDefault="0038258F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9363C7F">
          <v:rect id="_x0000_i1026" style="width:0;height:1.5pt" o:hralign="center" o:hrstd="t" o:hr="t" fillcolor="#a0a0a0" stroked="f"/>
        </w:pict>
      </w:r>
    </w:p>
    <w:p w14:paraId="2F935C2A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🚀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Technologies Used</w:t>
      </w:r>
    </w:p>
    <w:p w14:paraId="43438987" w14:textId="77777777" w:rsidR="00490B27" w:rsidRPr="00490B27" w:rsidRDefault="00490B27" w:rsidP="0049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Azure Databricks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scalable Spark environment</w:t>
      </w:r>
    </w:p>
    <w:p w14:paraId="10FFEAD2" w14:textId="77777777" w:rsidR="00490B27" w:rsidRPr="00490B27" w:rsidRDefault="00490B27" w:rsidP="0049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proofErr w:type="spellStart"/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PySpark</w:t>
      </w:r>
      <w:proofErr w:type="spellEnd"/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 Structured Streaming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incremental ingestion</w:t>
      </w:r>
    </w:p>
    <w:p w14:paraId="44E0278C" w14:textId="77777777" w:rsidR="00490B27" w:rsidRPr="00490B27" w:rsidRDefault="00490B27" w:rsidP="0049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Delta Lake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efficient data storage and management</w:t>
      </w:r>
    </w:p>
    <w:p w14:paraId="6659F49B" w14:textId="77777777" w:rsidR="00490B27" w:rsidRPr="00490B27" w:rsidRDefault="00490B27" w:rsidP="0049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Fixer API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currency exchange rate data</w:t>
      </w:r>
    </w:p>
    <w:p w14:paraId="2409DAD7" w14:textId="77777777" w:rsidR="00490B27" w:rsidRPr="00490B27" w:rsidRDefault="00490B27" w:rsidP="00490B2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Python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ETL pipeline scripting</w:t>
      </w:r>
    </w:p>
    <w:p w14:paraId="291D3F9A" w14:textId="77777777" w:rsidR="00490B27" w:rsidRPr="00490B27" w:rsidRDefault="0038258F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0BB8EF5">
          <v:rect id="_x0000_i1027" style="width:0;height:1.5pt" o:hralign="center" o:hrstd="t" o:hr="t" fillcolor="#a0a0a0" stroked="f"/>
        </w:pict>
      </w:r>
    </w:p>
    <w:p w14:paraId="621DB416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⚙️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ETL Pipeline Steps (Batch + Streaming)</w:t>
      </w:r>
    </w:p>
    <w:p w14:paraId="2892923A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Step 1: Raw Data Extraction (Batch API Fetch)</w:t>
      </w:r>
    </w:p>
    <w:p w14:paraId="1A007392" w14:textId="77777777" w:rsidR="00490B27" w:rsidRPr="00490B27" w:rsidRDefault="00490B27" w:rsidP="00490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Fetch currency exchange rates weekly (7 days of historical data each time).</w:t>
      </w:r>
    </w:p>
    <w:p w14:paraId="1E5E59DE" w14:textId="77777777" w:rsidR="00490B27" w:rsidRPr="00490B27" w:rsidRDefault="00490B27" w:rsidP="00490B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Store the data as JSON files in the raw data layer (</w:t>
      </w: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mnt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raw_data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).</w:t>
      </w:r>
    </w:p>
    <w:p w14:paraId="24AA6B79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Step 2: Bronze Layer Ingestion (Structured Streaming)</w:t>
      </w:r>
    </w:p>
    <w:p w14:paraId="38E9C1EC" w14:textId="77777777" w:rsidR="00490B27" w:rsidRPr="00490B27" w:rsidRDefault="00490B27" w:rsidP="00490B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Ingest raw JSON data incrementally using Spark Structured Streaming into a bronze Delta table (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fixer_bronze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).</w:t>
      </w:r>
    </w:p>
    <w:p w14:paraId="7AC140B7" w14:textId="77777777" w:rsidR="00490B27" w:rsidRPr="00490B27" w:rsidRDefault="00490B27" w:rsidP="00490B2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Schema enforced for reliability.</w:t>
      </w:r>
    </w:p>
    <w:p w14:paraId="62DC9F58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lastRenderedPageBreak/>
        <w:t>✅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Step 3: Silver Layer Transformation (Structured Streaming)</w:t>
      </w:r>
    </w:p>
    <w:p w14:paraId="44D9DE57" w14:textId="77777777" w:rsidR="00490B27" w:rsidRPr="00490B27" w:rsidRDefault="00490B27" w:rsidP="00490B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Flatten JSON structure, extracting and exploding currency rates.</w:t>
      </w:r>
    </w:p>
    <w:p w14:paraId="7533949B" w14:textId="77777777" w:rsidR="00490B27" w:rsidRPr="00490B27" w:rsidRDefault="00490B27" w:rsidP="00490B2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Save results in the structured Delta table (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fixer_silver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).</w:t>
      </w:r>
    </w:p>
    <w:p w14:paraId="56D8F8D1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AU"/>
          <w14:ligatures w14:val="none"/>
        </w:rPr>
        <w:t>✅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AU"/>
          <w14:ligatures w14:val="none"/>
        </w:rPr>
        <w:t xml:space="preserve"> Step 4: Gold Layer Analytics (Structured Streaming with Delta MERGE)</w:t>
      </w:r>
    </w:p>
    <w:p w14:paraId="5CCE432A" w14:textId="77777777" w:rsidR="00490B27" w:rsidRPr="00490B27" w:rsidRDefault="00490B27" w:rsidP="00490B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Pivot data into clear analytical columns per currency.</w:t>
      </w:r>
    </w:p>
    <w:p w14:paraId="6FF388E8" w14:textId="77777777" w:rsidR="00490B27" w:rsidRPr="00490B27" w:rsidRDefault="00490B27" w:rsidP="00490B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Uses watermarking and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foreachBatch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for safe and incremental </w:t>
      </w:r>
      <w:proofErr w:type="spellStart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upserts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6CD826A3" w14:textId="77777777" w:rsidR="00490B27" w:rsidRPr="00490B27" w:rsidRDefault="00490B27" w:rsidP="00490B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Final structured analytical table (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fixer_gold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).</w:t>
      </w:r>
    </w:p>
    <w:p w14:paraId="3B4F2CE2" w14:textId="77777777" w:rsidR="00490B27" w:rsidRPr="00490B27" w:rsidRDefault="0038258F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56681708">
          <v:rect id="_x0000_i1028" style="width:0;height:1.5pt" o:hralign="center" o:hrstd="t" o:hr="t" fillcolor="#a0a0a0" stroked="f"/>
        </w:pict>
      </w:r>
    </w:p>
    <w:p w14:paraId="6779A2B4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📂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Project Directory Structure</w:t>
      </w:r>
    </w:p>
    <w:p w14:paraId="4063D3F8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pgsql</w:t>
      </w:r>
      <w:proofErr w:type="spellEnd"/>
    </w:p>
    <w:p w14:paraId="50C79F3E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1534F8AD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mnt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raw_data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                       # Raw JSON data storage and checkpoints</w:t>
      </w:r>
    </w:p>
    <w:p w14:paraId="2C34AE96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├── checkpoint/</w:t>
      </w:r>
    </w:p>
    <w:p w14:paraId="7C1A6AA2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│   ├──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bronze_checkpoint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</w:p>
    <w:p w14:paraId="1C79C742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│   ├──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silver_checkpoint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</w:p>
    <w:p w14:paraId="06DDF2F1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│   └──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gold_checkpoint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</w:p>
    <w:p w14:paraId="0BBDB15D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└── delta/</w:t>
      </w:r>
    </w:p>
    <w:p w14:paraId="0749FDE7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├──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fixer_silver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            # Silver table Delta location</w:t>
      </w:r>
    </w:p>
    <w:p w14:paraId="3C9E347A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       └──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fixer_gold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              # Gold table Delta location</w:t>
      </w:r>
    </w:p>
    <w:p w14:paraId="1C4FF095" w14:textId="77777777" w:rsidR="00490B27" w:rsidRPr="00490B27" w:rsidRDefault="0038258F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7248796D">
          <v:rect id="_x0000_i1029" style="width:0;height:1.5pt" o:hralign="center" o:hrstd="t" o:hr="t" fillcolor="#a0a0a0" stroked="f"/>
        </w:pict>
      </w:r>
    </w:p>
    <w:p w14:paraId="41CD49D0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Symbol" w:eastAsia="Times New Roman" w:hAnsi="Segoe UI Symbol" w:cs="Segoe UI Symbol"/>
          <w:b/>
          <w:bCs/>
          <w:kern w:val="0"/>
          <w:sz w:val="36"/>
          <w:szCs w:val="36"/>
          <w:lang w:eastAsia="en-AU"/>
          <w14:ligatures w14:val="none"/>
        </w:rPr>
        <w:t>🛠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Setting Up the Project</w:t>
      </w:r>
    </w:p>
    <w:p w14:paraId="7B95878D" w14:textId="77777777" w:rsidR="00490B27" w:rsidRPr="00490B27" w:rsidRDefault="00490B27" w:rsidP="00490B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Prerequisites:</w:t>
      </w:r>
    </w:p>
    <w:p w14:paraId="327E2801" w14:textId="77777777" w:rsidR="00490B27" w:rsidRPr="00490B27" w:rsidRDefault="00490B27" w:rsidP="00490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Azure Databricks Workspace.</w:t>
      </w:r>
    </w:p>
    <w:p w14:paraId="2CD18AE7" w14:textId="77777777" w:rsidR="00490B27" w:rsidRPr="00490B27" w:rsidRDefault="00490B27" w:rsidP="00490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Mounted Databricks storage (</w:t>
      </w: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mnt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/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raw_data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).</w:t>
      </w:r>
    </w:p>
    <w:p w14:paraId="7DCA7FE7" w14:textId="77777777" w:rsidR="00490B27" w:rsidRPr="00490B27" w:rsidRDefault="00490B27" w:rsidP="00490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Fixer API subscription key.</w:t>
      </w:r>
    </w:p>
    <w:p w14:paraId="5C99C5C4" w14:textId="77777777" w:rsidR="00490B27" w:rsidRPr="00490B27" w:rsidRDefault="00490B27" w:rsidP="00490B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Create Databricks widgets:</w:t>
      </w:r>
    </w:p>
    <w:p w14:paraId="1244CBFE" w14:textId="77777777" w:rsidR="00490B27" w:rsidRPr="00490B27" w:rsidRDefault="00490B27" w:rsidP="00490B2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Add a widget named </w:t>
      </w: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api_key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with your Fixer API key.</w:t>
      </w:r>
    </w:p>
    <w:p w14:paraId="7452964D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1F5D0FAC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502EEB29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dbutils.widgets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.text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api_key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", "&lt;your-fixer-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-key&gt;")</w:t>
      </w:r>
    </w:p>
    <w:p w14:paraId="33006E25" w14:textId="77777777" w:rsidR="00490B27" w:rsidRPr="00490B27" w:rsidRDefault="00490B27" w:rsidP="00490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Initialize Delta Tables (Run once initially):</w:t>
      </w:r>
    </w:p>
    <w:p w14:paraId="328E4AA6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17D2878B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02A68CAF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# Initialize Bronze, Silver, Gold tables once</w:t>
      </w:r>
    </w:p>
    <w:p w14:paraId="4A6FB6FE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spark.sql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"CREATE DATABASE IF NOT EXISTS default")</w:t>
      </w:r>
    </w:p>
    <w:p w14:paraId="3ACC0891" w14:textId="77777777" w:rsidR="00490B27" w:rsidRPr="00490B27" w:rsidRDefault="0038258F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61673D89">
          <v:rect id="_x0000_i1030" style="width:0;height:1.5pt" o:hralign="center" o:hrstd="t" o:hr="t" fillcolor="#a0a0a0" stroked="f"/>
        </w:pict>
      </w:r>
    </w:p>
    <w:p w14:paraId="4071686F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🖥️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Running the ETL Pipeline (Incremental Steps)</w:t>
      </w:r>
    </w:p>
    <w:p w14:paraId="59C04848" w14:textId="77777777" w:rsidR="00490B27" w:rsidRPr="00490B27" w:rsidRDefault="00490B27" w:rsidP="00490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lastRenderedPageBreak/>
        <w:t>Every time you ingest new data (e.g., weekly), perform these steps clearly:</w:t>
      </w:r>
    </w:p>
    <w:p w14:paraId="40A1E9D1" w14:textId="77777777" w:rsidR="00490B27" w:rsidRPr="00490B27" w:rsidRDefault="00490B27" w:rsidP="00490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Ingest new data from API (Raw JSON)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1E93D3D7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28329B93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38872048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ingest_instance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Ingest(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api_key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dbutils.widgets.get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api_key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"))</w:t>
      </w:r>
    </w:p>
    <w:p w14:paraId="32EE47BE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ingest_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instance.ingest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_batch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("2025-01-01", "2025-01-07")</w:t>
      </w:r>
    </w:p>
    <w:p w14:paraId="7A4318D7" w14:textId="77777777" w:rsidR="00490B27" w:rsidRPr="00490B27" w:rsidRDefault="00490B27" w:rsidP="00490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Run Bronze Streaming (Incremental):</w:t>
      </w:r>
    </w:p>
    <w:p w14:paraId="7B1CE19E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1E0871CC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45025B47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bronze_layer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BronzeLayer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14:paraId="0674872B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bronze_query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bronze_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layer.process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_stream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3F721DF7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bronze_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query.awaitTermination</w:t>
      </w:r>
      <w:proofErr w:type="spellEnd"/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17F4600E" w14:textId="77777777" w:rsidR="00490B27" w:rsidRPr="00490B27" w:rsidRDefault="00490B27" w:rsidP="00490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Run Silver Streaming (Incremental):</w:t>
      </w:r>
    </w:p>
    <w:p w14:paraId="1515ABF7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7B72E304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017C0AD1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silver_layer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SilverLayer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14:paraId="0EB798DE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silver_query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silver_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layer.process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_stream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3470452E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silver_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query.awaitTermination</w:t>
      </w:r>
      <w:proofErr w:type="spellEnd"/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521AD475" w14:textId="77777777" w:rsidR="00490B27" w:rsidRPr="00490B27" w:rsidRDefault="00490B27" w:rsidP="00490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 xml:space="preserve">Run Gold Streaming (Incremental with </w:t>
      </w:r>
      <w:proofErr w:type="spellStart"/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upsert</w:t>
      </w:r>
      <w:proofErr w:type="spellEnd"/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):</w:t>
      </w:r>
    </w:p>
    <w:p w14:paraId="6A556D6C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python</w:t>
      </w:r>
    </w:p>
    <w:p w14:paraId="6A53B361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281586B4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gold_layer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GoldLayer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)</w:t>
      </w:r>
    </w:p>
    <w:p w14:paraId="5CDD6189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gold_query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=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gold_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layer.process</w:t>
      </w:r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_stream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33F39CD0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gold_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query.awaitTermination</w:t>
      </w:r>
      <w:proofErr w:type="spellEnd"/>
      <w:proofErr w:type="gram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()</w:t>
      </w:r>
    </w:p>
    <w:p w14:paraId="23D39B73" w14:textId="77777777" w:rsidR="00490B27" w:rsidRPr="00490B27" w:rsidRDefault="0038258F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50B0A32F">
          <v:rect id="_x0000_i1031" style="width:0;height:1.5pt" o:hralign="center" o:hrstd="t" o:hr="t" fillcolor="#a0a0a0" stroked="f"/>
        </w:pict>
      </w:r>
    </w:p>
    <w:p w14:paraId="07FF53FC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📊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Querying Final Data (Analytics)</w:t>
      </w:r>
    </w:p>
    <w:p w14:paraId="6945AFC7" w14:textId="77777777" w:rsidR="00490B27" w:rsidRPr="00490B27" w:rsidRDefault="00490B27" w:rsidP="00490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Your final analytical results are stored in the 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Gold Delta Table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:</w:t>
      </w:r>
    </w:p>
    <w:p w14:paraId="31755F34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sql</w:t>
      </w:r>
      <w:proofErr w:type="spellEnd"/>
    </w:p>
    <w:p w14:paraId="7ED215AB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CopyEdit</w:t>
      </w:r>
      <w:proofErr w:type="spellEnd"/>
    </w:p>
    <w:p w14:paraId="5C9641C6" w14:textId="77777777" w:rsidR="00490B27" w:rsidRPr="00490B27" w:rsidRDefault="00490B27" w:rsidP="00490B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</w:pP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SELECT * FROM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fixer_gold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 xml:space="preserve"> ORDER BY date </w:t>
      </w:r>
      <w:proofErr w:type="gram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DESC;</w:t>
      </w:r>
      <w:proofErr w:type="gramEnd"/>
    </w:p>
    <w:p w14:paraId="0B661E20" w14:textId="77777777" w:rsidR="00490B27" w:rsidRPr="00490B27" w:rsidRDefault="00490B27" w:rsidP="00490B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The data clearly provides pivoted currency rates (</w:t>
      </w: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USD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</w:t>
      </w: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JPY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, </w:t>
      </w:r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CNY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) by date and event timestamps.</w:t>
      </w:r>
    </w:p>
    <w:p w14:paraId="679E7941" w14:textId="77777777" w:rsidR="00490B27" w:rsidRPr="00490B27" w:rsidRDefault="0038258F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237129ED">
          <v:rect id="_x0000_i1032" style="width:0;height:1.5pt" o:hralign="center" o:hrstd="t" o:hr="t" fillcolor="#a0a0a0" stroked="f"/>
        </w:pict>
      </w:r>
    </w:p>
    <w:p w14:paraId="459EA554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🧹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Error Handling &amp; Troubleshooting</w:t>
      </w:r>
    </w:p>
    <w:p w14:paraId="723964E0" w14:textId="77777777" w:rsidR="00490B27" w:rsidRPr="00490B27" w:rsidRDefault="00490B27" w:rsidP="00490B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Schema mismatch errors: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Recreate tables once clearly with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overwriteSchema</w:t>
      </w:r>
      <w:proofErr w:type="spellEnd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=True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1EDFCBA8" w14:textId="77777777" w:rsidR="00490B27" w:rsidRPr="00490B27" w:rsidRDefault="00490B27" w:rsidP="00490B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t>Watermark issues: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Clearly defined watermark intervals (e.g., "7 days").</w:t>
      </w:r>
    </w:p>
    <w:p w14:paraId="0A949D43" w14:textId="77777777" w:rsidR="00490B27" w:rsidRPr="00490B27" w:rsidRDefault="00490B27" w:rsidP="00490B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AU"/>
          <w14:ligatures w14:val="none"/>
        </w:rPr>
        <w:lastRenderedPageBreak/>
        <w:t>Streaming aggregation errors:</w:t>
      </w: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Use </w:t>
      </w:r>
      <w:proofErr w:type="spellStart"/>
      <w:r w:rsidRPr="00490B27">
        <w:rPr>
          <w:rFonts w:ascii="Courier New" w:eastAsia="Times New Roman" w:hAnsi="Courier New" w:cs="Courier New"/>
          <w:kern w:val="0"/>
          <w:sz w:val="20"/>
          <w:szCs w:val="20"/>
          <w:lang w:eastAsia="en-AU"/>
          <w14:ligatures w14:val="none"/>
        </w:rPr>
        <w:t>foreachBatch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 xml:space="preserve"> clearly to handle complex aggregations with </w:t>
      </w:r>
      <w:proofErr w:type="spellStart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upsert</w:t>
      </w:r>
      <w:proofErr w:type="spellEnd"/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.</w:t>
      </w:r>
    </w:p>
    <w:p w14:paraId="0261D3C8" w14:textId="77777777" w:rsidR="00490B27" w:rsidRPr="00490B27" w:rsidRDefault="0038258F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4762397F">
          <v:rect id="_x0000_i1033" style="width:0;height:1.5pt" o:hralign="center" o:hrstd="t" o:hr="t" fillcolor="#a0a0a0" stroked="f"/>
        </w:pict>
      </w:r>
    </w:p>
    <w:p w14:paraId="7E065B39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💡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Future Improvement Suggestions</w:t>
      </w:r>
    </w:p>
    <w:p w14:paraId="54E6830F" w14:textId="77777777" w:rsidR="00490B27" w:rsidRPr="00490B27" w:rsidRDefault="00490B27" w:rsidP="00490B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Implement automated scheduled workflows with Databricks Jobs.</w:t>
      </w:r>
    </w:p>
    <w:p w14:paraId="2A3EAFD7" w14:textId="77777777" w:rsidR="00490B27" w:rsidRPr="00490B27" w:rsidRDefault="00490B27" w:rsidP="00490B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Add monitoring and alerting on pipeline failures.</w:t>
      </w:r>
    </w:p>
    <w:p w14:paraId="41EC9955" w14:textId="77777777" w:rsidR="00490B27" w:rsidRPr="00490B27" w:rsidRDefault="00490B27" w:rsidP="00490B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Integrate Tableau or Power BI dashboards directly on Delta Lake tables for visualization.</w:t>
      </w:r>
    </w:p>
    <w:p w14:paraId="2CC31DA2" w14:textId="77777777" w:rsidR="00490B27" w:rsidRPr="00490B27" w:rsidRDefault="0038258F" w:rsidP="00490B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pict w14:anchorId="1E449328">
          <v:rect id="_x0000_i1034" style="width:0;height:1.5pt" o:hralign="center" o:hrstd="t" o:hr="t" fillcolor="#a0a0a0" stroked="f"/>
        </w:pict>
      </w:r>
    </w:p>
    <w:p w14:paraId="54549BD4" w14:textId="77777777" w:rsidR="00490B27" w:rsidRPr="00490B27" w:rsidRDefault="00490B27" w:rsidP="00490B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</w:pPr>
      <w:r w:rsidRPr="00490B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AU"/>
          <w14:ligatures w14:val="none"/>
        </w:rPr>
        <w:t>📖</w:t>
      </w:r>
      <w:r w:rsidRPr="00490B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AU"/>
          <w14:ligatures w14:val="none"/>
        </w:rPr>
        <w:t xml:space="preserve"> References</w:t>
      </w:r>
    </w:p>
    <w:p w14:paraId="4CEAF4E6" w14:textId="77777777" w:rsidR="00490B27" w:rsidRPr="00490B27" w:rsidRDefault="00490B27" w:rsidP="00490B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r w:rsidRPr="00490B27"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  <w:t>Fixer API Documentation</w:t>
      </w:r>
    </w:p>
    <w:p w14:paraId="6CC1F012" w14:textId="77777777" w:rsidR="00490B27" w:rsidRPr="00490B27" w:rsidRDefault="00490B27" w:rsidP="00490B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hyperlink r:id="rId5" w:tgtFrame="_new" w:history="1">
        <w:r w:rsidRPr="00490B2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Azure Databricks Documentation</w:t>
        </w:r>
      </w:hyperlink>
    </w:p>
    <w:p w14:paraId="6723DE8B" w14:textId="77777777" w:rsidR="00490B27" w:rsidRPr="00490B27" w:rsidRDefault="00490B27" w:rsidP="00490B2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AU"/>
          <w14:ligatures w14:val="none"/>
        </w:rPr>
      </w:pPr>
      <w:hyperlink r:id="rId6" w:tgtFrame="_new" w:history="1">
        <w:r w:rsidRPr="00490B2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AU"/>
            <w14:ligatures w14:val="none"/>
          </w:rPr>
          <w:t>Delta Lake Documentation</w:t>
        </w:r>
      </w:hyperlink>
    </w:p>
    <w:p w14:paraId="617CE03B" w14:textId="3E139B87" w:rsidR="00590A81" w:rsidRDefault="00590A81">
      <w:r>
        <w:br w:type="page"/>
      </w:r>
    </w:p>
    <w:p w14:paraId="114263BC" w14:textId="77777777" w:rsidR="00553797" w:rsidRDefault="00553797"/>
    <w:sectPr w:rsidR="00553797" w:rsidSect="00B3326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43858"/>
    <w:multiLevelType w:val="multilevel"/>
    <w:tmpl w:val="6B589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3249E0"/>
    <w:multiLevelType w:val="multilevel"/>
    <w:tmpl w:val="D99C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1147AE"/>
    <w:multiLevelType w:val="multilevel"/>
    <w:tmpl w:val="4CF4B56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D3DDB"/>
    <w:multiLevelType w:val="multilevel"/>
    <w:tmpl w:val="8D80E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D214C"/>
    <w:multiLevelType w:val="multilevel"/>
    <w:tmpl w:val="2C46C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6216BF"/>
    <w:multiLevelType w:val="multilevel"/>
    <w:tmpl w:val="85A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8C741C"/>
    <w:multiLevelType w:val="multilevel"/>
    <w:tmpl w:val="42901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B1ABC"/>
    <w:multiLevelType w:val="multilevel"/>
    <w:tmpl w:val="C07E3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26273"/>
    <w:multiLevelType w:val="multilevel"/>
    <w:tmpl w:val="52FE3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215F52"/>
    <w:multiLevelType w:val="multilevel"/>
    <w:tmpl w:val="1C64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C92A16"/>
    <w:multiLevelType w:val="multilevel"/>
    <w:tmpl w:val="7A024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7107881">
    <w:abstractNumId w:val="7"/>
  </w:num>
  <w:num w:numId="2" w16cid:durableId="480661594">
    <w:abstractNumId w:val="1"/>
  </w:num>
  <w:num w:numId="3" w16cid:durableId="596014494">
    <w:abstractNumId w:val="6"/>
  </w:num>
  <w:num w:numId="4" w16cid:durableId="537284487">
    <w:abstractNumId w:val="0"/>
  </w:num>
  <w:num w:numId="5" w16cid:durableId="531304139">
    <w:abstractNumId w:val="4"/>
  </w:num>
  <w:num w:numId="6" w16cid:durableId="1680962690">
    <w:abstractNumId w:val="8"/>
  </w:num>
  <w:num w:numId="7" w16cid:durableId="229659072">
    <w:abstractNumId w:val="2"/>
  </w:num>
  <w:num w:numId="8" w16cid:durableId="2126196660">
    <w:abstractNumId w:val="3"/>
  </w:num>
  <w:num w:numId="9" w16cid:durableId="1830905620">
    <w:abstractNumId w:val="10"/>
  </w:num>
  <w:num w:numId="10" w16cid:durableId="821429253">
    <w:abstractNumId w:val="5"/>
  </w:num>
  <w:num w:numId="11" w16cid:durableId="194576574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0B27"/>
    <w:rsid w:val="0022772A"/>
    <w:rsid w:val="0038258F"/>
    <w:rsid w:val="00490B27"/>
    <w:rsid w:val="00553797"/>
    <w:rsid w:val="00590A81"/>
    <w:rsid w:val="00861B2E"/>
    <w:rsid w:val="008E55C8"/>
    <w:rsid w:val="009653BC"/>
    <w:rsid w:val="00B33264"/>
    <w:rsid w:val="00F215DA"/>
    <w:rsid w:val="00FC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1BD1AED9"/>
  <w15:chartTrackingRefBased/>
  <w15:docId w15:val="{9ED7D3FA-A1A8-465D-A014-C5BA4FE12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B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8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4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4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3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1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0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8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8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7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2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8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4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1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57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3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69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3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8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2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7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9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lta.io/" TargetMode="External"/><Relationship Id="rId5" Type="http://schemas.openxmlformats.org/officeDocument/2006/relationships/hyperlink" Target="https://learn.microsoft.com/en-us/azure/databrick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672</Words>
  <Characters>3836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 li</dc:creator>
  <cp:keywords/>
  <dc:description/>
  <cp:lastModifiedBy>yin li</cp:lastModifiedBy>
  <cp:revision>4</cp:revision>
  <dcterms:created xsi:type="dcterms:W3CDTF">2025-03-20T07:56:00Z</dcterms:created>
  <dcterms:modified xsi:type="dcterms:W3CDTF">2025-03-20T10:09:00Z</dcterms:modified>
</cp:coreProperties>
</file>