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7D0F0" w14:textId="77777777" w:rsidR="003053E3" w:rsidRPr="00A67DF7" w:rsidRDefault="00B804D7" w:rsidP="00A67DF7">
      <w:pPr>
        <w:pStyle w:val="Title"/>
        <w:rPr>
          <w:rFonts w:ascii="楷体" w:eastAsia="楷体" w:hAnsi="楷体"/>
          <w:sz w:val="40"/>
        </w:rPr>
      </w:pPr>
      <w:r w:rsidRPr="00A67DF7">
        <w:rPr>
          <w:rFonts w:ascii="楷体" w:eastAsia="楷体" w:hAnsi="楷体" w:hint="eastAsia"/>
          <w:sz w:val="40"/>
        </w:rPr>
        <w:t>人工智能</w:t>
      </w:r>
      <w:r w:rsidR="0065788C" w:rsidRPr="00A67DF7">
        <w:rPr>
          <w:rFonts w:ascii="楷体" w:eastAsia="楷体" w:hAnsi="楷体" w:hint="eastAsia"/>
          <w:sz w:val="40"/>
        </w:rPr>
        <w:t>导论</w:t>
      </w:r>
      <w:r w:rsidRPr="00A67DF7">
        <w:rPr>
          <w:rFonts w:ascii="楷体" w:eastAsia="楷体" w:hAnsi="楷体" w:hint="eastAsia"/>
          <w:sz w:val="40"/>
        </w:rPr>
        <w:t>第二次大作业报告</w:t>
      </w:r>
    </w:p>
    <w:p w14:paraId="70275EDA" w14:textId="77777777" w:rsidR="00B804D7" w:rsidRDefault="00B804D7" w:rsidP="00A67DF7">
      <w:pPr>
        <w:pStyle w:val="Subtitle"/>
      </w:pPr>
      <w:r>
        <w:rPr>
          <w:rFonts w:hint="eastAsia"/>
        </w:rPr>
        <w:t>自45</w:t>
      </w:r>
      <w:r>
        <w:t xml:space="preserve"> </w:t>
      </w:r>
      <w:r>
        <w:rPr>
          <w:rFonts w:hint="eastAsia"/>
        </w:rPr>
        <w:t>柳荫 2014011858</w:t>
      </w:r>
    </w:p>
    <w:p w14:paraId="316EBEF7" w14:textId="77777777" w:rsidR="0065788C" w:rsidRDefault="0065788C"/>
    <w:p w14:paraId="00A0E79F" w14:textId="77777777" w:rsidR="0065788C" w:rsidRDefault="00A95659" w:rsidP="00A95659">
      <w:pPr>
        <w:ind w:firstLine="420"/>
      </w:pPr>
      <w:r>
        <w:rPr>
          <w:rFonts w:hint="eastAsia"/>
        </w:rPr>
        <w:t>这次原来打算和柴宇宸同学一组，但是由于各自的工作量都比较大，都无暇顾及对方，所以最后双方几乎都是各自做了各自的。</w:t>
      </w:r>
    </w:p>
    <w:p w14:paraId="37E262BA" w14:textId="77777777" w:rsidR="00A95659" w:rsidRDefault="00A95659" w:rsidP="00A95659">
      <w:pPr>
        <w:ind w:firstLine="420"/>
      </w:pPr>
    </w:p>
    <w:p w14:paraId="02F25A9C" w14:textId="77777777" w:rsidR="00984C3C" w:rsidRDefault="00A95659" w:rsidP="00A95659">
      <w:pPr>
        <w:ind w:firstLine="420"/>
      </w:pPr>
      <w:r>
        <w:rPr>
          <w:rFonts w:hint="eastAsia"/>
        </w:rPr>
        <w:t>我用了2</w:t>
      </w:r>
      <w:r w:rsidR="00984C3C">
        <w:rPr>
          <w:rFonts w:hint="eastAsia"/>
        </w:rPr>
        <w:t>种方法。</w:t>
      </w:r>
    </w:p>
    <w:p w14:paraId="268AB3DE" w14:textId="77777777" w:rsidR="00984C3C" w:rsidRDefault="00984C3C" w:rsidP="00A95659">
      <w:pPr>
        <w:ind w:firstLine="420"/>
      </w:pPr>
    </w:p>
    <w:p w14:paraId="32231109" w14:textId="77777777" w:rsidR="00984C3C" w:rsidRPr="00A67DF7" w:rsidRDefault="00984C3C" w:rsidP="00A67DF7">
      <w:pPr>
        <w:pStyle w:val="Heading1"/>
        <w:rPr>
          <w:sz w:val="36"/>
        </w:rPr>
      </w:pPr>
      <w:r w:rsidRPr="00A67DF7">
        <w:rPr>
          <w:rFonts w:hint="eastAsia"/>
          <w:sz w:val="36"/>
        </w:rPr>
        <w:t>深度学习。</w:t>
      </w:r>
    </w:p>
    <w:p w14:paraId="06515865" w14:textId="77777777" w:rsidR="00984C3C" w:rsidRDefault="00984C3C" w:rsidP="00984C3C">
      <w:pPr>
        <w:pStyle w:val="ListParagraph"/>
        <w:ind w:left="420" w:firstLineChars="0" w:firstLine="0"/>
      </w:pPr>
    </w:p>
    <w:p w14:paraId="79B8D129" w14:textId="77777777" w:rsidR="00A95659" w:rsidRDefault="00A95659" w:rsidP="00A95659">
      <w:pPr>
        <w:ind w:firstLine="420"/>
      </w:pPr>
      <w:r>
        <w:rPr>
          <w:rFonts w:hint="eastAsia"/>
        </w:rPr>
        <w:t>从原始图片学习，用的框架是keras，运行环境是U</w:t>
      </w:r>
      <w:r>
        <w:t xml:space="preserve">buntu, </w:t>
      </w:r>
      <w:r>
        <w:rPr>
          <w:rFonts w:hint="eastAsia"/>
        </w:rPr>
        <w:t>程序是python程序，所以要用python编译。</w:t>
      </w:r>
    </w:p>
    <w:p w14:paraId="423D141F" w14:textId="77777777" w:rsidR="00214FF1" w:rsidRDefault="00214FF1" w:rsidP="00AE0FD3">
      <w:pPr>
        <w:rPr>
          <w:rFonts w:ascii="楷体" w:eastAsia="楷体" w:hAnsi="楷体"/>
          <w:color w:val="FF0000"/>
          <w:sz w:val="24"/>
        </w:rPr>
      </w:pPr>
      <w:bookmarkStart w:id="0" w:name="_GoBack"/>
      <w:bookmarkEnd w:id="0"/>
    </w:p>
    <w:p w14:paraId="3C39B76A" w14:textId="77777777" w:rsidR="00A35475" w:rsidRDefault="00984C3C" w:rsidP="00A95659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我的代码一共是3个文件，meta</w:t>
      </w:r>
      <w:r>
        <w:rPr>
          <w:rFonts w:ascii="楷体" w:eastAsia="楷体" w:hAnsi="楷体"/>
          <w:sz w:val="24"/>
        </w:rPr>
        <w:t xml:space="preserve">data.py, readdata.py </w:t>
      </w:r>
      <w:r>
        <w:rPr>
          <w:rFonts w:ascii="楷体" w:eastAsia="楷体" w:hAnsi="楷体" w:hint="eastAsia"/>
          <w:sz w:val="24"/>
        </w:rPr>
        <w:t>和</w:t>
      </w:r>
      <w:r w:rsidR="00A35475">
        <w:rPr>
          <w:rFonts w:ascii="楷体" w:eastAsia="楷体" w:hAnsi="楷体" w:hint="eastAsia"/>
          <w:sz w:val="24"/>
        </w:rPr>
        <w:t xml:space="preserve"> train.py。</w:t>
      </w:r>
    </w:p>
    <w:p w14:paraId="0D3E224C" w14:textId="77777777" w:rsidR="00984C3C" w:rsidRDefault="00984C3C" w:rsidP="00A95659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其中</w:t>
      </w:r>
      <w:r w:rsidRPr="00A35475">
        <w:rPr>
          <w:rFonts w:ascii="楷体" w:eastAsia="楷体" w:hAnsi="楷体"/>
          <w:color w:val="00B050"/>
          <w:sz w:val="24"/>
        </w:rPr>
        <w:t>metadata.py</w:t>
      </w:r>
      <w:r>
        <w:rPr>
          <w:rFonts w:ascii="楷体" w:eastAsia="楷体" w:hAnsi="楷体" w:hint="eastAsia"/>
          <w:sz w:val="24"/>
        </w:rPr>
        <w:t>是对外的</w:t>
      </w:r>
      <w:r w:rsidRPr="00A35475">
        <w:rPr>
          <w:rFonts w:ascii="楷体" w:eastAsia="楷体" w:hAnsi="楷体" w:hint="eastAsia"/>
          <w:color w:val="0070C0"/>
          <w:sz w:val="32"/>
        </w:rPr>
        <w:t>接口</w:t>
      </w:r>
      <w:r>
        <w:rPr>
          <w:rFonts w:ascii="楷体" w:eastAsia="楷体" w:hAnsi="楷体" w:hint="eastAsia"/>
          <w:sz w:val="24"/>
        </w:rPr>
        <w:t>，需要输入</w:t>
      </w:r>
      <w:r w:rsidR="002035AF">
        <w:rPr>
          <w:rFonts w:ascii="楷体" w:eastAsia="楷体" w:hAnsi="楷体" w:hint="eastAsia"/>
          <w:sz w:val="24"/>
        </w:rPr>
        <w:t>训练集和测试集的路径、以及训练集和测试集中每类开始的偏置序号（‘Offset’），比如下面这次杯子训练集的第0类的第1个是0号，第1类的第1个是448号</w:t>
      </w:r>
      <w:r w:rsidR="002035AF">
        <w:rPr>
          <w:rFonts w:ascii="楷体" w:eastAsia="楷体" w:hAnsi="楷体"/>
          <w:sz w:val="24"/>
        </w:rPr>
        <w:t>…</w:t>
      </w:r>
      <w:r w:rsidR="002035AF">
        <w:rPr>
          <w:rFonts w:ascii="楷体" w:eastAsia="楷体" w:hAnsi="楷体" w:hint="eastAsia"/>
          <w:sz w:val="24"/>
        </w:rPr>
        <w:t>第5类的第1个是2595号，到2856号结束，然后再加上后一号2857，用于之后确定样本个数。</w:t>
      </w:r>
    </w:p>
    <w:p w14:paraId="23B66759" w14:textId="77777777" w:rsidR="00984C3C" w:rsidRPr="00984C3C" w:rsidRDefault="00984C3C" w:rsidP="00A95659">
      <w:pPr>
        <w:ind w:firstLine="420"/>
        <w:rPr>
          <w:rFonts w:ascii="楷体" w:eastAsia="楷体" w:hAnsi="楷体"/>
          <w:sz w:val="24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6E9CF79D" wp14:editId="16D43D12">
            <wp:simplePos x="0" y="0"/>
            <wp:positionH relativeFrom="margin">
              <wp:posOffset>97155</wp:posOffset>
            </wp:positionH>
            <wp:positionV relativeFrom="paragraph">
              <wp:posOffset>179070</wp:posOffset>
            </wp:positionV>
            <wp:extent cx="4874895" cy="1165225"/>
            <wp:effectExtent l="0" t="0" r="1905" b="0"/>
            <wp:wrapTight wrapText="bothSides">
              <wp:wrapPolygon edited="0">
                <wp:start x="0" y="0"/>
                <wp:lineTo x="0" y="21188"/>
                <wp:lineTo x="21524" y="21188"/>
                <wp:lineTo x="2152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77B7A" w14:textId="77777777" w:rsidR="002035AF" w:rsidRDefault="002035AF" w:rsidP="00A95659">
      <w:pPr>
        <w:ind w:firstLine="420"/>
        <w:rPr>
          <w:rFonts w:ascii="楷体" w:eastAsia="楷体" w:hAnsi="楷体"/>
          <w:color w:val="FF0000"/>
          <w:sz w:val="24"/>
        </w:rPr>
      </w:pPr>
    </w:p>
    <w:p w14:paraId="5F38CF5C" w14:textId="77777777" w:rsidR="002035AF" w:rsidRDefault="002035AF" w:rsidP="00A95659">
      <w:pPr>
        <w:ind w:firstLine="420"/>
        <w:rPr>
          <w:rFonts w:ascii="楷体" w:eastAsia="楷体" w:hAnsi="楷体"/>
          <w:color w:val="FF0000"/>
          <w:sz w:val="24"/>
        </w:rPr>
      </w:pPr>
    </w:p>
    <w:p w14:paraId="2177E6AC" w14:textId="77777777" w:rsidR="002035AF" w:rsidRDefault="002035AF" w:rsidP="00A95659">
      <w:pPr>
        <w:ind w:firstLine="420"/>
        <w:rPr>
          <w:rFonts w:ascii="楷体" w:eastAsia="楷体" w:hAnsi="楷体"/>
          <w:color w:val="FF0000"/>
          <w:sz w:val="24"/>
        </w:rPr>
      </w:pPr>
    </w:p>
    <w:p w14:paraId="0FD91DB1" w14:textId="77777777" w:rsidR="002035AF" w:rsidRDefault="002035AF" w:rsidP="00A95659">
      <w:pPr>
        <w:ind w:firstLine="420"/>
        <w:rPr>
          <w:rFonts w:ascii="楷体" w:eastAsia="楷体" w:hAnsi="楷体"/>
          <w:color w:val="FF0000"/>
          <w:sz w:val="24"/>
        </w:rPr>
      </w:pPr>
    </w:p>
    <w:p w14:paraId="1754D48A" w14:textId="77777777" w:rsidR="002035AF" w:rsidRDefault="002035AF" w:rsidP="00A95659">
      <w:pPr>
        <w:ind w:firstLine="420"/>
        <w:rPr>
          <w:rFonts w:ascii="楷体" w:eastAsia="楷体" w:hAnsi="楷体"/>
          <w:color w:val="FF0000"/>
          <w:sz w:val="24"/>
        </w:rPr>
      </w:pPr>
    </w:p>
    <w:p w14:paraId="2C6A5F51" w14:textId="77777777" w:rsidR="002035AF" w:rsidRDefault="002035AF" w:rsidP="00A95659">
      <w:pPr>
        <w:ind w:firstLine="420"/>
        <w:rPr>
          <w:rFonts w:ascii="楷体" w:eastAsia="楷体" w:hAnsi="楷体"/>
          <w:color w:val="FF0000"/>
          <w:sz w:val="24"/>
        </w:rPr>
      </w:pPr>
    </w:p>
    <w:p w14:paraId="07D76E36" w14:textId="77777777" w:rsidR="002035AF" w:rsidRDefault="002035AF" w:rsidP="00A95659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读取</w:t>
      </w:r>
      <w:r w:rsidR="00B26714">
        <w:rPr>
          <w:rFonts w:ascii="楷体" w:eastAsia="楷体" w:hAnsi="楷体" w:hint="eastAsia"/>
          <w:sz w:val="24"/>
        </w:rPr>
        <w:t>数据是readdata</w:t>
      </w:r>
      <w:r w:rsidR="00B26714">
        <w:rPr>
          <w:rFonts w:ascii="楷体" w:eastAsia="楷体" w:hAnsi="楷体"/>
          <w:sz w:val="24"/>
        </w:rPr>
        <w:t>.py,</w:t>
      </w:r>
      <w:r w:rsidR="00B26714">
        <w:rPr>
          <w:rFonts w:ascii="楷体" w:eastAsia="楷体" w:hAnsi="楷体" w:hint="eastAsia"/>
          <w:sz w:val="24"/>
        </w:rPr>
        <w:t>形参为空默认是返回训练集的图片数据和标签（类别）数据，若参数为‘valid’，则读取测试集及其标签。</w:t>
      </w:r>
    </w:p>
    <w:p w14:paraId="6EABC18A" w14:textId="77777777" w:rsidR="001C53EB" w:rsidRDefault="001C53EB" w:rsidP="00A95659">
      <w:pPr>
        <w:ind w:firstLine="420"/>
        <w:rPr>
          <w:rFonts w:ascii="楷体" w:eastAsia="楷体" w:hAnsi="楷体"/>
          <w:sz w:val="24"/>
        </w:rPr>
      </w:pP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 wp14:anchorId="673798E7" wp14:editId="5AF1CD0D">
            <wp:simplePos x="0" y="0"/>
            <wp:positionH relativeFrom="margin">
              <wp:posOffset>253365</wp:posOffset>
            </wp:positionH>
            <wp:positionV relativeFrom="paragraph">
              <wp:posOffset>41275</wp:posOffset>
            </wp:positionV>
            <wp:extent cx="4594860" cy="1798955"/>
            <wp:effectExtent l="0" t="0" r="0" b="0"/>
            <wp:wrapTight wrapText="bothSides">
              <wp:wrapPolygon edited="0">
                <wp:start x="0" y="0"/>
                <wp:lineTo x="0" y="21272"/>
                <wp:lineTo x="21493" y="21272"/>
                <wp:lineTo x="2149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CC69D" w14:textId="77777777" w:rsidR="001C53EB" w:rsidRDefault="001C53EB" w:rsidP="00A95659">
      <w:pPr>
        <w:ind w:firstLine="420"/>
        <w:rPr>
          <w:rFonts w:ascii="楷体" w:eastAsia="楷体" w:hAnsi="楷体"/>
          <w:sz w:val="24"/>
        </w:rPr>
      </w:pPr>
    </w:p>
    <w:p w14:paraId="26CC5C10" w14:textId="77777777" w:rsidR="001C53EB" w:rsidRDefault="001C53EB" w:rsidP="00A95659">
      <w:pPr>
        <w:ind w:firstLine="420"/>
        <w:rPr>
          <w:rFonts w:ascii="楷体" w:eastAsia="楷体" w:hAnsi="楷体"/>
          <w:sz w:val="24"/>
        </w:rPr>
      </w:pPr>
    </w:p>
    <w:p w14:paraId="08F4A24A" w14:textId="77777777" w:rsidR="00B26714" w:rsidRDefault="00B26714" w:rsidP="00A95659">
      <w:pPr>
        <w:ind w:firstLine="420"/>
        <w:rPr>
          <w:rFonts w:ascii="楷体" w:eastAsia="楷体" w:hAnsi="楷体"/>
          <w:sz w:val="24"/>
        </w:rPr>
      </w:pPr>
    </w:p>
    <w:p w14:paraId="2C02A782" w14:textId="77777777" w:rsidR="001C53EB" w:rsidRDefault="001C53EB" w:rsidP="00A95659">
      <w:pPr>
        <w:ind w:firstLine="420"/>
        <w:rPr>
          <w:rFonts w:ascii="楷体" w:eastAsia="楷体" w:hAnsi="楷体"/>
          <w:sz w:val="24"/>
        </w:rPr>
      </w:pPr>
    </w:p>
    <w:p w14:paraId="7CE0E9A9" w14:textId="77777777" w:rsidR="001C53EB" w:rsidRDefault="001C53EB" w:rsidP="00A95659">
      <w:pPr>
        <w:ind w:firstLine="420"/>
        <w:rPr>
          <w:rFonts w:ascii="楷体" w:eastAsia="楷体" w:hAnsi="楷体"/>
          <w:sz w:val="24"/>
        </w:rPr>
      </w:pPr>
    </w:p>
    <w:p w14:paraId="5B70E484" w14:textId="77777777" w:rsidR="001C53EB" w:rsidRDefault="001C53EB" w:rsidP="00A95659">
      <w:pPr>
        <w:ind w:firstLine="420"/>
        <w:rPr>
          <w:rFonts w:ascii="楷体" w:eastAsia="楷体" w:hAnsi="楷体"/>
          <w:sz w:val="24"/>
        </w:rPr>
      </w:pPr>
    </w:p>
    <w:p w14:paraId="14FB79FE" w14:textId="77777777" w:rsidR="001C53EB" w:rsidRDefault="001C53EB" w:rsidP="00A95659">
      <w:pPr>
        <w:ind w:firstLine="420"/>
        <w:rPr>
          <w:rFonts w:ascii="楷体" w:eastAsia="楷体" w:hAnsi="楷体"/>
          <w:sz w:val="24"/>
        </w:rPr>
      </w:pPr>
    </w:p>
    <w:p w14:paraId="0E83B72E" w14:textId="77777777" w:rsidR="001C53EB" w:rsidRDefault="001C53EB" w:rsidP="00A95659">
      <w:pPr>
        <w:ind w:firstLine="420"/>
        <w:rPr>
          <w:rFonts w:ascii="楷体" w:eastAsia="楷体" w:hAnsi="楷体"/>
          <w:sz w:val="24"/>
        </w:rPr>
      </w:pPr>
    </w:p>
    <w:p w14:paraId="6E171223" w14:textId="77777777" w:rsidR="001C53EB" w:rsidRDefault="001C53EB" w:rsidP="00A95659">
      <w:pPr>
        <w:ind w:firstLine="420"/>
        <w:rPr>
          <w:rFonts w:ascii="楷体" w:eastAsia="楷体" w:hAnsi="楷体"/>
          <w:sz w:val="24"/>
        </w:rPr>
      </w:pPr>
    </w:p>
    <w:p w14:paraId="061FABEC" w14:textId="77777777" w:rsidR="001C53EB" w:rsidRDefault="001C53EB" w:rsidP="00A95659">
      <w:pPr>
        <w:ind w:firstLine="420"/>
        <w:rPr>
          <w:rFonts w:ascii="楷体" w:eastAsia="楷体" w:hAnsi="楷体"/>
          <w:sz w:val="24"/>
        </w:rPr>
      </w:pPr>
    </w:p>
    <w:p w14:paraId="08134319" w14:textId="77777777" w:rsidR="001C53EB" w:rsidRDefault="001C53EB" w:rsidP="00A95659">
      <w:pPr>
        <w:ind w:firstLine="420"/>
        <w:rPr>
          <w:rFonts w:ascii="楷体" w:eastAsia="楷体" w:hAnsi="楷体"/>
          <w:sz w:val="24"/>
        </w:rPr>
      </w:pPr>
    </w:p>
    <w:p w14:paraId="6601B8B2" w14:textId="77777777" w:rsidR="001C53EB" w:rsidRDefault="001C53EB" w:rsidP="001C53EB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最后训练并得到最终的准确率是在train.py中实现的，见下图。</w:t>
      </w:r>
    </w:p>
    <w:p w14:paraId="6B1781B8" w14:textId="77777777" w:rsidR="00267A4D" w:rsidRDefault="00267A4D" w:rsidP="001C53EB">
      <w:pPr>
        <w:ind w:firstLine="420"/>
        <w:rPr>
          <w:rFonts w:ascii="楷体" w:eastAsia="楷体" w:hAnsi="楷体"/>
          <w:sz w:val="24"/>
        </w:rPr>
      </w:pPr>
    </w:p>
    <w:p w14:paraId="7FD84FC0" w14:textId="77777777" w:rsidR="00267A4D" w:rsidRDefault="00267A4D" w:rsidP="001C53EB">
      <w:pPr>
        <w:ind w:firstLine="420"/>
        <w:rPr>
          <w:rFonts w:ascii="楷体" w:eastAsia="楷体" w:hAnsi="楷体"/>
          <w:sz w:val="24"/>
        </w:rPr>
      </w:pPr>
    </w:p>
    <w:p w14:paraId="287865C6" w14:textId="77777777" w:rsidR="00267A4D" w:rsidRDefault="00267A4D" w:rsidP="001C53EB">
      <w:pPr>
        <w:ind w:firstLine="420"/>
        <w:rPr>
          <w:rFonts w:ascii="楷体" w:eastAsia="楷体" w:hAnsi="楷体"/>
          <w:sz w:val="24"/>
        </w:rPr>
      </w:pPr>
    </w:p>
    <w:p w14:paraId="2DE51B7F" w14:textId="77777777" w:rsidR="00267A4D" w:rsidRDefault="00267A4D" w:rsidP="001C53EB">
      <w:pPr>
        <w:ind w:firstLine="420"/>
        <w:rPr>
          <w:rFonts w:ascii="楷体" w:eastAsia="楷体" w:hAnsi="楷体"/>
          <w:sz w:val="24"/>
        </w:rPr>
      </w:pPr>
    </w:p>
    <w:p w14:paraId="495CA450" w14:textId="77777777" w:rsidR="00267A4D" w:rsidRDefault="00267A4D" w:rsidP="001C53EB">
      <w:pPr>
        <w:ind w:firstLine="420"/>
        <w:rPr>
          <w:rFonts w:ascii="楷体" w:eastAsia="楷体" w:hAnsi="楷体"/>
          <w:sz w:val="24"/>
        </w:rPr>
      </w:pPr>
    </w:p>
    <w:p w14:paraId="02186E5A" w14:textId="77777777" w:rsidR="001C53EB" w:rsidRPr="002035AF" w:rsidRDefault="001C53EB" w:rsidP="00267A4D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代码中，对卷积、pooling次数进行了多次尝试，最后得到了相对还好的结果时用的次数是5次。每一次，先用一层卷积，其中卷积核用的也进行了多次尝试，最终有的用了3*3的，有的用了5*5的。根据Alexnet的相关论文，知道激活函数relu</w:t>
      </w:r>
      <w:r w:rsidR="00267A4D">
        <w:rPr>
          <w:rFonts w:ascii="楷体" w:eastAsia="楷体" w:hAnsi="楷体" w:hint="eastAsia"/>
          <w:sz w:val="24"/>
        </w:rPr>
        <w:t>相较于普通sigmoid学习效率要好很多。所以，都用了relu激活函数。</w:t>
      </w: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09546496" wp14:editId="05A38173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40220" cy="3824605"/>
            <wp:effectExtent l="0" t="0" r="0" b="4445"/>
            <wp:wrapTight wrapText="bothSides">
              <wp:wrapPolygon edited="0">
                <wp:start x="0" y="0"/>
                <wp:lineTo x="0" y="21518"/>
                <wp:lineTo x="21536" y="21518"/>
                <wp:lineTo x="2153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E2BA3" w14:textId="77777777" w:rsidR="00267A4D" w:rsidRDefault="00267A4D" w:rsidP="00A95659">
      <w:pPr>
        <w:ind w:firstLine="42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在刚开始训练时，就是一次次地卷积、pooling，用了再多也不行，后来查阅资料，得知正确率上不去的原因是出现了“过学习”的情况，光是在全连接时采取随机丢弃一些拟合数据是不够的，于是在每层卷积后都Dropout了一下，丢弃50%的数据，这样使得正确率又上升了一些。</w:t>
      </w:r>
    </w:p>
    <w:p w14:paraId="17ED0E38" w14:textId="77777777" w:rsidR="003E5C46" w:rsidRDefault="003E5C46" w:rsidP="00A95659">
      <w:pPr>
        <w:ind w:firstLine="420"/>
        <w:rPr>
          <w:rFonts w:ascii="楷体" w:eastAsia="楷体" w:hAnsi="楷体"/>
          <w:sz w:val="24"/>
        </w:rPr>
      </w:pPr>
    </w:p>
    <w:p w14:paraId="7C474A70" w14:textId="77777777" w:rsidR="003E5C46" w:rsidRDefault="003E5C46" w:rsidP="00A95659">
      <w:pPr>
        <w:ind w:firstLine="420"/>
        <w:rPr>
          <w:rFonts w:ascii="楷体" w:eastAsia="楷体" w:hAnsi="楷体"/>
          <w:sz w:val="24"/>
        </w:rPr>
      </w:pPr>
    </w:p>
    <w:p w14:paraId="55FFB18F" w14:textId="77777777" w:rsidR="003E5C46" w:rsidRDefault="003E5C46" w:rsidP="00A95659">
      <w:pPr>
        <w:ind w:firstLine="420"/>
        <w:rPr>
          <w:rFonts w:ascii="楷体" w:eastAsia="楷体" w:hAnsi="楷体"/>
          <w:sz w:val="24"/>
        </w:rPr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6CA9B9AB" wp14:editId="4644CB5C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840220" cy="2897505"/>
            <wp:effectExtent l="0" t="0" r="0" b="0"/>
            <wp:wrapTight wrapText="bothSides">
              <wp:wrapPolygon edited="0">
                <wp:start x="0" y="0"/>
                <wp:lineTo x="0" y="21444"/>
                <wp:lineTo x="21536" y="21444"/>
                <wp:lineTo x="21536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B92FD" w14:textId="77777777" w:rsidR="003E5C46" w:rsidRDefault="003E5C46" w:rsidP="003E5C46">
      <w:pPr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接着把它展成一条向量，全连接中用1024个隐层节点；输出用了softmax函数作为分类器，维数为</w:t>
      </w:r>
      <w:r>
        <w:rPr>
          <w:rFonts w:ascii="楷体" w:eastAsia="楷体" w:hAnsi="楷体" w:hint="eastAsia"/>
          <w:sz w:val="24"/>
        </w:rPr>
        <w:lastRenderedPageBreak/>
        <w:t>6，对应着label中的6个数字（5个0，1个1，1的位置是其类别数）。训练模型的优化器用了“a</w:t>
      </w:r>
      <w:r>
        <w:rPr>
          <w:rFonts w:ascii="楷体" w:eastAsia="楷体" w:hAnsi="楷体"/>
          <w:sz w:val="24"/>
        </w:rPr>
        <w:t>dadelta”</w:t>
      </w:r>
      <w:r>
        <w:rPr>
          <w:rFonts w:ascii="楷体" w:eastAsia="楷体" w:hAnsi="楷体" w:hint="eastAsia"/>
          <w:sz w:val="24"/>
        </w:rPr>
        <w:t>。</w:t>
      </w:r>
    </w:p>
    <w:p w14:paraId="6752DE28" w14:textId="77777777" w:rsidR="003E5C46" w:rsidRDefault="003E5C46" w:rsidP="003E5C46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最后让其训练，测试，用了100次遍历训练集，最终得到测试集输出正确率为略超过40%。见下图。</w:t>
      </w:r>
    </w:p>
    <w:p w14:paraId="71219419" w14:textId="77777777" w:rsidR="003E5C46" w:rsidRDefault="00F261B1" w:rsidP="003E5C46">
      <w:pPr>
        <w:rPr>
          <w:rFonts w:ascii="楷体" w:eastAsia="楷体" w:hAnsi="楷体"/>
          <w:sz w:val="24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83A542C" wp14:editId="50BC0E53">
            <wp:simplePos x="0" y="0"/>
            <wp:positionH relativeFrom="column">
              <wp:posOffset>-99695</wp:posOffset>
            </wp:positionH>
            <wp:positionV relativeFrom="paragraph">
              <wp:posOffset>0</wp:posOffset>
            </wp:positionV>
            <wp:extent cx="6840220" cy="4011295"/>
            <wp:effectExtent l="0" t="0" r="0" b="8255"/>
            <wp:wrapTight wrapText="bothSides">
              <wp:wrapPolygon edited="0">
                <wp:start x="0" y="0"/>
                <wp:lineTo x="0" y="21542"/>
                <wp:lineTo x="21536" y="21542"/>
                <wp:lineTo x="2153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一开始还用了tensorflow训练，但后来发现keras是它上面更顶层的平台，更易于操作，于是放弃了tensorflow转而用keras。</w:t>
      </w:r>
    </w:p>
    <w:p w14:paraId="303B6EAE" w14:textId="77777777" w:rsidR="00E00B6C" w:rsidRDefault="00E00B6C" w:rsidP="00E00B6C">
      <w:pPr>
        <w:rPr>
          <w:rFonts w:ascii="楷体" w:eastAsia="楷体" w:hAnsi="楷体"/>
          <w:sz w:val="24"/>
        </w:rPr>
      </w:pPr>
    </w:p>
    <w:p w14:paraId="7311DCC1" w14:textId="77777777" w:rsidR="00E00B6C" w:rsidRDefault="00E00B6C" w:rsidP="00E00B6C">
      <w:pPr>
        <w:rPr>
          <w:rFonts w:ascii="楷体" w:eastAsia="楷体" w:hAnsi="楷体"/>
          <w:sz w:val="24"/>
        </w:rPr>
      </w:pPr>
    </w:p>
    <w:p w14:paraId="0F4EC643" w14:textId="77777777" w:rsidR="00E00B6C" w:rsidRDefault="00E00B6C" w:rsidP="00E00B6C">
      <w:pPr>
        <w:rPr>
          <w:rFonts w:ascii="楷体" w:eastAsia="楷体" w:hAnsi="楷体"/>
          <w:sz w:val="24"/>
        </w:rPr>
      </w:pPr>
    </w:p>
    <w:p w14:paraId="5C18AC6A" w14:textId="77777777" w:rsidR="00E00B6C" w:rsidRDefault="00E00B6C" w:rsidP="00E00B6C">
      <w:pPr>
        <w:rPr>
          <w:rFonts w:ascii="楷体" w:eastAsia="楷体" w:hAnsi="楷体"/>
          <w:sz w:val="24"/>
        </w:rPr>
      </w:pPr>
    </w:p>
    <w:p w14:paraId="399B4190" w14:textId="77777777" w:rsidR="00E00B6C" w:rsidRPr="00A67DF7" w:rsidRDefault="00E00B6C" w:rsidP="00A67DF7">
      <w:pPr>
        <w:pStyle w:val="Heading1"/>
        <w:rPr>
          <w:sz w:val="36"/>
        </w:rPr>
      </w:pPr>
      <w:r w:rsidRPr="00A67DF7">
        <w:rPr>
          <w:rFonts w:hint="eastAsia"/>
          <w:sz w:val="36"/>
        </w:rPr>
        <w:t>用SVM(支持向量机)。</w:t>
      </w:r>
    </w:p>
    <w:p w14:paraId="142F101A" w14:textId="77777777" w:rsidR="00E00B6C" w:rsidRDefault="00E00B6C" w:rsidP="005D58AF">
      <w:pPr>
        <w:pStyle w:val="ListParagraph"/>
        <w:ind w:left="420"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用了助教提取的特征pickle文件，编译运行环境是matlab和python，另外matlab环境需要下载一个libsvm包</w:t>
      </w:r>
      <w:r w:rsidR="004C4C30">
        <w:rPr>
          <w:rFonts w:ascii="楷体" w:eastAsia="楷体" w:hAnsi="楷体" w:hint="eastAsia"/>
          <w:sz w:val="24"/>
        </w:rPr>
        <w:t>，这个包里的matlab文件夹下右编译文件和一些已经写好的训练函数的框架</w:t>
      </w:r>
      <w:r>
        <w:rPr>
          <w:rFonts w:ascii="楷体" w:eastAsia="楷体" w:hAnsi="楷体" w:hint="eastAsia"/>
          <w:sz w:val="24"/>
        </w:rPr>
        <w:t>，然后</w:t>
      </w:r>
      <w:r w:rsidR="004C4C30">
        <w:rPr>
          <w:rFonts w:ascii="楷体" w:eastAsia="楷体" w:hAnsi="楷体" w:hint="eastAsia"/>
          <w:sz w:val="24"/>
        </w:rPr>
        <w:t>再</w:t>
      </w:r>
      <w:r w:rsidR="005D58AF">
        <w:rPr>
          <w:rFonts w:ascii="楷体" w:eastAsia="楷体" w:hAnsi="楷体" w:hint="eastAsia"/>
          <w:sz w:val="24"/>
        </w:rPr>
        <w:t>运行其</w:t>
      </w:r>
      <w:r>
        <w:rPr>
          <w:rFonts w:ascii="楷体" w:eastAsia="楷体" w:hAnsi="楷体" w:hint="eastAsia"/>
          <w:sz w:val="24"/>
        </w:rPr>
        <w:t>make</w:t>
      </w:r>
      <w:r w:rsidR="005D58AF">
        <w:rPr>
          <w:rFonts w:ascii="楷体" w:eastAsia="楷体" w:hAnsi="楷体" w:hint="eastAsia"/>
          <w:sz w:val="24"/>
        </w:rPr>
        <w:t>函数</w:t>
      </w:r>
      <w:r>
        <w:rPr>
          <w:rFonts w:ascii="楷体" w:eastAsia="楷体" w:hAnsi="楷体" w:hint="eastAsia"/>
          <w:sz w:val="24"/>
        </w:rPr>
        <w:t>就可用了。</w:t>
      </w:r>
    </w:p>
    <w:p w14:paraId="6C89604D" w14:textId="77777777" w:rsidR="004A35BC" w:rsidRPr="004A35BC" w:rsidRDefault="005D58AF" w:rsidP="004A35BC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我的代码</w:t>
      </w:r>
      <w:r w:rsidR="004C4C30">
        <w:rPr>
          <w:rFonts w:ascii="楷体" w:eastAsia="楷体" w:hAnsi="楷体" w:hint="eastAsia"/>
          <w:sz w:val="24"/>
        </w:rPr>
        <w:t>首先是2个py脚本</w:t>
      </w:r>
      <w:r w:rsidR="004C4C30" w:rsidRPr="004C4C30">
        <w:rPr>
          <w:rFonts w:ascii="楷体" w:eastAsia="楷体" w:hAnsi="楷体" w:hint="eastAsia"/>
          <w:color w:val="00B050"/>
          <w:sz w:val="24"/>
        </w:rPr>
        <w:t>‘</w:t>
      </w:r>
      <w:r w:rsidR="004C4C30" w:rsidRPr="004C4C30">
        <w:rPr>
          <w:rFonts w:ascii="楷体" w:eastAsia="楷体" w:hAnsi="楷体"/>
          <w:color w:val="00B050"/>
          <w:sz w:val="24"/>
        </w:rPr>
        <w:t>wri.py’</w:t>
      </w:r>
      <w:r w:rsidR="004C4C30" w:rsidRPr="004C4C30">
        <w:rPr>
          <w:rFonts w:ascii="楷体" w:eastAsia="楷体" w:hAnsi="楷体" w:hint="eastAsia"/>
          <w:color w:val="00B050"/>
          <w:sz w:val="24"/>
        </w:rPr>
        <w:t>、‘</w:t>
      </w:r>
      <w:r w:rsidR="004C4C30" w:rsidRPr="004C4C30">
        <w:rPr>
          <w:rFonts w:ascii="楷体" w:eastAsia="楷体" w:hAnsi="楷体"/>
          <w:color w:val="00B050"/>
          <w:sz w:val="24"/>
        </w:rPr>
        <w:t>wrii.py’</w:t>
      </w:r>
      <w:r w:rsidR="007C6246" w:rsidRPr="007C6246">
        <w:rPr>
          <w:rFonts w:ascii="楷体" w:eastAsia="楷体" w:hAnsi="楷体" w:hint="eastAsia"/>
          <w:sz w:val="24"/>
        </w:rPr>
        <w:t>（训练集和测试集）</w:t>
      </w:r>
      <w:r w:rsidR="004C4C30">
        <w:rPr>
          <w:rFonts w:ascii="楷体" w:eastAsia="楷体" w:hAnsi="楷体" w:hint="eastAsia"/>
          <w:sz w:val="24"/>
        </w:rPr>
        <w:t>，把助教给的pickle文件读出并按照所用svm框架以特定的格式写入2个txt文件，其格式是：每一行为</w:t>
      </w:r>
      <w:r w:rsidR="00EA6A69">
        <w:rPr>
          <w:rFonts w:ascii="楷体" w:eastAsia="楷体" w:hAnsi="楷体" w:hint="eastAsia"/>
          <w:sz w:val="24"/>
        </w:rPr>
        <w:t>：[</w:t>
      </w:r>
      <w:r w:rsidR="004C4C30">
        <w:rPr>
          <w:rFonts w:ascii="楷体" w:eastAsia="楷体" w:hAnsi="楷体" w:hint="eastAsia"/>
          <w:sz w:val="24"/>
        </w:rPr>
        <w:t>一个样本的序号</w:t>
      </w:r>
      <w:r w:rsidR="00EA6A69">
        <w:rPr>
          <w:rFonts w:ascii="楷体" w:eastAsia="楷体" w:hAnsi="楷体" w:hint="eastAsia"/>
          <w:sz w:val="24"/>
        </w:rPr>
        <w:t xml:space="preserve"> 特征序号：特征值 特征序号：特征值</w:t>
      </w:r>
      <w:r w:rsidR="00EA6A69">
        <w:rPr>
          <w:rFonts w:ascii="楷体" w:eastAsia="楷体" w:hAnsi="楷体"/>
          <w:sz w:val="24"/>
        </w:rPr>
        <w:t>…</w:t>
      </w:r>
      <w:r w:rsidR="00EA6A69">
        <w:rPr>
          <w:rFonts w:ascii="楷体" w:eastAsia="楷体" w:hAnsi="楷体" w:hint="eastAsia"/>
          <w:sz w:val="24"/>
        </w:rPr>
        <w:t>]。这2个py脚本也是测试</w:t>
      </w:r>
      <w:r w:rsidR="00EA6A69" w:rsidRPr="00F25D22">
        <w:rPr>
          <w:rFonts w:ascii="楷体" w:eastAsia="楷体" w:hAnsi="楷体" w:hint="eastAsia"/>
          <w:color w:val="0070C0"/>
          <w:sz w:val="32"/>
        </w:rPr>
        <w:t>接口</w:t>
      </w:r>
      <w:r w:rsidR="007C6246">
        <w:rPr>
          <w:rFonts w:ascii="楷体" w:eastAsia="楷体" w:hAnsi="楷体" w:hint="eastAsia"/>
          <w:sz w:val="24"/>
        </w:rPr>
        <w:t>，用其他数据进行测试时，只要把其中的pickle文件路径修改一下即可。</w:t>
      </w:r>
    </w:p>
    <w:p w14:paraId="6D406647" w14:textId="77777777" w:rsidR="004A35BC" w:rsidRPr="004A35BC" w:rsidRDefault="00EA6A69" w:rsidP="004A35BC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 w:rsidR="004A35BC">
        <w:rPr>
          <w:rFonts w:ascii="楷体" w:eastAsia="楷体" w:hAnsi="楷体" w:hint="eastAsia"/>
          <w:sz w:val="24"/>
        </w:rPr>
        <w:t>另一份自己写的代码是matlab脚本</w:t>
      </w:r>
      <w:r w:rsidR="004A35BC" w:rsidRPr="00BB1036">
        <w:rPr>
          <w:rFonts w:ascii="楷体" w:eastAsia="楷体" w:hAnsi="楷体" w:hint="eastAsia"/>
          <w:color w:val="7030A0"/>
          <w:sz w:val="24"/>
        </w:rPr>
        <w:t>ly1</w:t>
      </w:r>
      <w:r w:rsidR="004A35BC" w:rsidRPr="00BB1036">
        <w:rPr>
          <w:rFonts w:ascii="楷体" w:eastAsia="楷体" w:hAnsi="楷体"/>
          <w:color w:val="7030A0"/>
          <w:sz w:val="24"/>
        </w:rPr>
        <w:t>.m</w:t>
      </w:r>
      <w:r w:rsidR="004A35BC">
        <w:rPr>
          <w:rFonts w:ascii="楷体" w:eastAsia="楷体" w:hAnsi="楷体" w:hint="eastAsia"/>
          <w:sz w:val="24"/>
        </w:rPr>
        <w:t>，虽然不长，但是要里面蕴含的数学思想很深，2个参数的调节需要动不少脑筋。</w:t>
      </w:r>
      <w:r w:rsidRPr="004A35BC">
        <w:rPr>
          <w:rFonts w:ascii="楷体" w:eastAsia="楷体" w:hAnsi="楷体" w:hint="eastAsia"/>
          <w:sz w:val="24"/>
        </w:rPr>
        <w:t>将写好的2个</w:t>
      </w:r>
      <w:r w:rsidR="007C6246" w:rsidRPr="004A35BC">
        <w:rPr>
          <w:rFonts w:ascii="楷体" w:eastAsia="楷体" w:hAnsi="楷体" w:hint="eastAsia"/>
          <w:sz w:val="24"/>
        </w:rPr>
        <w:t>特征转换后的</w:t>
      </w:r>
      <w:r w:rsidRPr="004A35BC">
        <w:rPr>
          <w:rFonts w:ascii="楷体" w:eastAsia="楷体" w:hAnsi="楷体" w:hint="eastAsia"/>
          <w:sz w:val="24"/>
        </w:rPr>
        <w:t>txt文件</w:t>
      </w:r>
      <w:r w:rsidR="007C6246" w:rsidRPr="004A35BC">
        <w:rPr>
          <w:rFonts w:ascii="楷体" w:eastAsia="楷体" w:hAnsi="楷体" w:hint="eastAsia"/>
          <w:sz w:val="24"/>
        </w:rPr>
        <w:t>放到matlab文件夹下，编写了一个matlab脚本</w:t>
      </w:r>
      <w:r w:rsidR="004A35BC" w:rsidRPr="004A35BC">
        <w:rPr>
          <w:rFonts w:ascii="楷体" w:eastAsia="楷体" w:hAnsi="楷体" w:hint="eastAsia"/>
          <w:sz w:val="24"/>
        </w:rPr>
        <w:t>ly1</w:t>
      </w:r>
      <w:r w:rsidR="007C6246" w:rsidRPr="004A35BC">
        <w:rPr>
          <w:rFonts w:ascii="楷体" w:eastAsia="楷体" w:hAnsi="楷体" w:hint="eastAsia"/>
          <w:sz w:val="24"/>
        </w:rPr>
        <w:t>调用包中自带的svm函数，将特征读取进来，开始训练模型</w:t>
      </w:r>
      <w:r w:rsidR="004A35BC" w:rsidRPr="004A35BC">
        <w:rPr>
          <w:rFonts w:ascii="楷体" w:eastAsia="楷体" w:hAnsi="楷体" w:hint="eastAsia"/>
          <w:sz w:val="24"/>
        </w:rPr>
        <w:t>。</w:t>
      </w:r>
    </w:p>
    <w:p w14:paraId="5AA098D1" w14:textId="77777777" w:rsidR="007C6246" w:rsidRDefault="007C6246" w:rsidP="004A35BC">
      <w:pPr>
        <w:pStyle w:val="ListParagraph"/>
        <w:ind w:left="420" w:firstLineChars="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其中至关重要的2个训练参数是c：惩罚参数</w:t>
      </w:r>
      <w:r w:rsidR="00F25D22">
        <w:rPr>
          <w:rFonts w:ascii="楷体" w:eastAsia="楷体" w:hAnsi="楷体" w:hint="eastAsia"/>
          <w:sz w:val="24"/>
        </w:rPr>
        <w:t>，这一般由应用问题决定，在C值比较大时模型会对误分类的惩罚变大，支持向量机一般需要在超空间中对不同类别的区分有间隔，当间隔过小时，需要支付一定的代价，导致目标函数上加上了一个松弛变量，（目标函数越小越好）。而需要间隔大又需要误分类点少，惩罚参数就是折中调节二者的系数。在此次训练中，</w:t>
      </w:r>
      <w:r w:rsidR="00A979EE">
        <w:rPr>
          <w:rFonts w:ascii="楷体" w:eastAsia="楷体" w:hAnsi="楷体" w:hint="eastAsia"/>
          <w:sz w:val="24"/>
        </w:rPr>
        <w:t>由于c是指数变化的，多</w:t>
      </w:r>
      <w:r w:rsidR="00A979EE">
        <w:rPr>
          <w:rFonts w:ascii="楷体" w:eastAsia="楷体" w:hAnsi="楷体" w:hint="eastAsia"/>
          <w:sz w:val="24"/>
        </w:rPr>
        <w:lastRenderedPageBreak/>
        <w:t>次尝试发现惩罚参数c取适中的1000比较好</w:t>
      </w:r>
      <w:r w:rsidR="00F25D22">
        <w:rPr>
          <w:rFonts w:ascii="楷体" w:eastAsia="楷体" w:hAnsi="楷体" w:hint="eastAsia"/>
          <w:sz w:val="24"/>
        </w:rPr>
        <w:t>。</w:t>
      </w:r>
    </w:p>
    <w:p w14:paraId="5E1380D6" w14:textId="77777777" w:rsidR="004A35BC" w:rsidRPr="005C3B76" w:rsidRDefault="00A979EE" w:rsidP="004A35BC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另一个很重要的参数是gamma</w:t>
      </w:r>
      <w:r w:rsidR="005C3B76">
        <w:rPr>
          <w:rFonts w:ascii="楷体" w:eastAsia="楷体" w:hAnsi="楷体" w:hint="eastAsia"/>
          <w:sz w:val="24"/>
        </w:rPr>
        <w:t>（</w:t>
      </w:r>
      <w:r w:rsidR="005C3B76" w:rsidRPr="005C3B76">
        <w:rPr>
          <w:rFonts w:ascii="楷体" w:eastAsia="楷体" w:hAnsi="楷体"/>
          <w:noProof/>
          <w:sz w:val="24"/>
          <w:lang w:eastAsia="en-US"/>
        </w:rPr>
        <w:drawing>
          <wp:inline distT="0" distB="0" distL="0" distR="0" wp14:anchorId="597E6709" wp14:editId="614398C9">
            <wp:extent cx="163195" cy="144780"/>
            <wp:effectExtent l="0" t="0" r="8255" b="7620"/>
            <wp:docPr id="13" name="图片 13" descr="http://img.my.csdn.net/uploads/201304/03/1364958296_7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03/1364958296_75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3B76">
        <w:rPr>
          <w:rFonts w:ascii="楷体" w:eastAsia="楷体" w:hAnsi="楷体" w:hint="eastAsia"/>
          <w:sz w:val="24"/>
        </w:rPr>
        <w:t>）</w:t>
      </w:r>
      <w:r>
        <w:rPr>
          <w:rFonts w:ascii="楷体" w:eastAsia="楷体" w:hAnsi="楷体" w:hint="eastAsia"/>
          <w:sz w:val="24"/>
        </w:rPr>
        <w:t>，由于在支持向量机中采用核技巧是一个很自然的想法，这样从输入空间到特征空间的映射函数不需要显式地定义，直接计算核函数（2个输入空间的点的映射的内积）比较容易。</w:t>
      </w:r>
      <w:r w:rsidR="00DE561C">
        <w:rPr>
          <w:rFonts w:ascii="楷体" w:eastAsia="楷体" w:hAnsi="楷体" w:hint="eastAsia"/>
          <w:sz w:val="24"/>
        </w:rPr>
        <w:t>当分类决策函数中的内积用核函数代替时，</w:t>
      </w:r>
      <w:r w:rsidR="00DE561C" w:rsidRPr="004A35BC">
        <w:rPr>
          <w:rFonts w:ascii="楷体" w:eastAsia="楷体" w:hAnsi="楷体"/>
          <w:noProof/>
          <w:sz w:val="24"/>
          <w:lang w:eastAsia="en-US"/>
        </w:rPr>
        <w:drawing>
          <wp:inline distT="0" distB="0" distL="0" distR="0" wp14:anchorId="79495306" wp14:editId="0D02FEA0">
            <wp:extent cx="1527940" cy="3692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303" cy="4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61C">
        <w:rPr>
          <w:rFonts w:ascii="楷体" w:eastAsia="楷体" w:hAnsi="楷体" w:hint="eastAsia"/>
          <w:sz w:val="24"/>
        </w:rPr>
        <w:t>中的内积就变成了K(xi,x),等价于经过映射函数</w:t>
      </w:r>
      <w:r w:rsidR="00DE561C" w:rsidRPr="004A35BC">
        <w:rPr>
          <w:rFonts w:ascii="楷体" w:eastAsia="楷体" w:hAnsi="楷体" w:hint="eastAsia"/>
          <w:sz w:val="24"/>
        </w:rPr>
        <w:t>Φ将原来的输入空间变换到一个新的特征空间，</w:t>
      </w:r>
      <w:r w:rsidR="009E5FDC" w:rsidRPr="004A35BC">
        <w:rPr>
          <w:rFonts w:ascii="楷体" w:eastAsia="楷体" w:hAnsi="楷体" w:hint="eastAsia"/>
          <w:sz w:val="24"/>
        </w:rPr>
        <w:t>将输入空间中的内积</w:t>
      </w:r>
      <w:r w:rsidR="009E5FDC" w:rsidRPr="004A35BC">
        <w:rPr>
          <w:rFonts w:ascii="楷体" w:eastAsia="楷体" w:hAnsi="楷体"/>
          <w:sz w:val="24"/>
        </w:rPr>
        <w:t>xi</w:t>
      </w:r>
      <w:r w:rsidR="009E5FDC" w:rsidRPr="004A35BC">
        <w:rPr>
          <w:rFonts w:ascii="楷体" w:eastAsia="楷体" w:hAnsi="楷体" w:hint="eastAsia"/>
          <w:sz w:val="24"/>
        </w:rPr>
        <w:t>·</w:t>
      </w:r>
      <w:r w:rsidR="009E5FDC" w:rsidRPr="004A35BC">
        <w:rPr>
          <w:rFonts w:ascii="楷体" w:eastAsia="楷体" w:hAnsi="楷体"/>
          <w:sz w:val="24"/>
        </w:rPr>
        <w:t xml:space="preserve">xj </w:t>
      </w:r>
      <w:r w:rsidR="009E5FDC" w:rsidRPr="004A35BC">
        <w:rPr>
          <w:rFonts w:ascii="楷体" w:eastAsia="楷体" w:hAnsi="楷体" w:hint="eastAsia"/>
          <w:sz w:val="24"/>
        </w:rPr>
        <w:t>变换为特征空间长的内积Φ（x</w:t>
      </w:r>
      <w:r w:rsidR="009E5FDC" w:rsidRPr="004A35BC">
        <w:rPr>
          <w:rFonts w:ascii="楷体" w:eastAsia="楷体" w:hAnsi="楷体"/>
          <w:sz w:val="24"/>
        </w:rPr>
        <w:t>i）</w:t>
      </w:r>
      <w:r w:rsidR="009E5FDC" w:rsidRPr="004A35BC">
        <w:rPr>
          <w:rFonts w:ascii="楷体" w:eastAsia="楷体" w:hAnsi="楷体" w:hint="eastAsia"/>
          <w:sz w:val="24"/>
        </w:rPr>
        <w:t>·Φ(xj)，在新的特征空间里从训练样本中学习线性支持向量机。当映射函数是非线性模型时，学习到的含有核函数的支持向量机是非线性分类模型。</w:t>
      </w:r>
      <w:r w:rsidR="004A35BC" w:rsidRPr="004A35BC">
        <w:rPr>
          <w:rFonts w:ascii="楷体" w:eastAsia="楷体" w:hAnsi="楷体" w:hint="eastAsia"/>
          <w:sz w:val="24"/>
        </w:rPr>
        <w:t xml:space="preserve"> </w:t>
      </w:r>
      <w:r w:rsidR="004A35BC" w:rsidRPr="004A35BC">
        <w:rPr>
          <w:rFonts w:ascii="楷体" w:eastAsia="楷体" w:hAnsi="楷体"/>
          <w:sz w:val="24"/>
        </w:rPr>
        <w:t xml:space="preserve"> </w:t>
      </w:r>
      <w:r w:rsidR="004A35BC" w:rsidRPr="004A35BC">
        <w:rPr>
          <w:rFonts w:ascii="楷体" w:eastAsia="楷体" w:hAnsi="楷体" w:hint="eastAsia"/>
          <w:sz w:val="24"/>
        </w:rPr>
        <w:t>我的程序中采用了高斯</w:t>
      </w:r>
      <w:r w:rsidR="004A35BC">
        <w:rPr>
          <w:rFonts w:ascii="楷体" w:eastAsia="楷体" w:hAnsi="楷体" w:hint="eastAsia"/>
          <w:sz w:val="24"/>
        </w:rPr>
        <w:t>核</w:t>
      </w:r>
      <w:r w:rsidR="004A35BC" w:rsidRPr="005C3B76">
        <w:rPr>
          <w:rFonts w:ascii="楷体" w:eastAsia="楷体" w:hAnsi="楷体"/>
          <w:noProof/>
          <w:sz w:val="24"/>
          <w:lang w:eastAsia="en-US"/>
        </w:rPr>
        <w:drawing>
          <wp:inline distT="0" distB="0" distL="0" distR="0" wp14:anchorId="46EEF3E6" wp14:editId="580FAC19">
            <wp:extent cx="1444028" cy="34792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818" cy="3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5BC">
        <w:rPr>
          <w:rFonts w:ascii="楷体" w:eastAsia="楷体" w:hAnsi="楷体" w:hint="eastAsia"/>
          <w:sz w:val="24"/>
        </w:rPr>
        <w:t>，</w:t>
      </w:r>
      <w:r w:rsidR="005C3B76">
        <w:rPr>
          <w:rFonts w:ascii="楷体" w:eastAsia="楷体" w:hAnsi="楷体" w:hint="eastAsia"/>
          <w:sz w:val="24"/>
        </w:rPr>
        <w:t>对应的支持向量机是高斯镜像基函数分类器。</w:t>
      </w:r>
      <w:r w:rsidR="00C04E62">
        <w:rPr>
          <w:rFonts w:ascii="楷体" w:eastAsia="楷体" w:hAnsi="楷体" w:hint="eastAsia"/>
          <w:sz w:val="24"/>
        </w:rPr>
        <w:t>将原始空间映射为无穷维空间。</w:t>
      </w:r>
      <w:r w:rsidR="005C3B76">
        <w:rPr>
          <w:rFonts w:ascii="楷体" w:eastAsia="楷体" w:hAnsi="楷体" w:hint="eastAsia"/>
          <w:sz w:val="24"/>
        </w:rPr>
        <w:t>针对</w:t>
      </w:r>
      <w:r w:rsidR="005C3B76" w:rsidRPr="005C3B76">
        <w:rPr>
          <w:rFonts w:ascii="楷体" w:eastAsia="楷体" w:hAnsi="楷体"/>
          <w:noProof/>
          <w:sz w:val="24"/>
          <w:lang w:eastAsia="en-US"/>
        </w:rPr>
        <w:drawing>
          <wp:inline distT="0" distB="0" distL="0" distR="0" wp14:anchorId="6C4A2A59" wp14:editId="74478E6B">
            <wp:extent cx="163195" cy="144780"/>
            <wp:effectExtent l="0" t="0" r="8255" b="7620"/>
            <wp:docPr id="14" name="图片 14" descr="http://img.my.csdn.net/uploads/201304/03/1364958296_7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03/1364958296_75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3B76">
        <w:rPr>
          <w:rFonts w:ascii="楷体" w:eastAsia="楷体" w:hAnsi="楷体" w:hint="eastAsia"/>
          <w:sz w:val="24"/>
        </w:rPr>
        <w:t>的选择：</w:t>
      </w:r>
      <w:r w:rsidR="00C04E62" w:rsidRPr="005C3B76">
        <w:rPr>
          <w:rFonts w:ascii="楷体" w:eastAsia="楷体" w:hAnsi="楷体"/>
          <w:sz w:val="24"/>
        </w:rPr>
        <w:t>如果</w:t>
      </w:r>
      <w:r w:rsidR="00C04E62" w:rsidRPr="005C3B76">
        <w:rPr>
          <w:rFonts w:ascii="楷体" w:eastAsia="楷体" w:hAnsi="楷体"/>
          <w:noProof/>
          <w:sz w:val="24"/>
          <w:lang w:eastAsia="en-US"/>
        </w:rPr>
        <w:drawing>
          <wp:inline distT="0" distB="0" distL="0" distR="0" wp14:anchorId="782F82E6" wp14:editId="51BD9E46">
            <wp:extent cx="163195" cy="144780"/>
            <wp:effectExtent l="0" t="0" r="8255" b="7620"/>
            <wp:docPr id="12" name="图片 12" descr="http://img.my.csdn.net/uploads/201304/03/1364958296_7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03/1364958296_75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E62" w:rsidRPr="005C3B76">
        <w:rPr>
          <w:rFonts w:ascii="楷体" w:eastAsia="楷体" w:hAnsi="楷体"/>
          <w:sz w:val="24"/>
        </w:rPr>
        <w:t>选得很大的话，高次特征上的权重实际上衰减得非常快，所以实际上（数值上近似一下）相当于一个低维的子空间；反过来，如果</w:t>
      </w:r>
      <w:r w:rsidR="00C04E62" w:rsidRPr="005C3B76">
        <w:rPr>
          <w:rFonts w:ascii="楷体" w:eastAsia="楷体" w:hAnsi="楷体"/>
          <w:noProof/>
          <w:sz w:val="24"/>
          <w:lang w:eastAsia="en-US"/>
        </w:rPr>
        <w:drawing>
          <wp:inline distT="0" distB="0" distL="0" distR="0" wp14:anchorId="726DD2D8" wp14:editId="7A3EAC7D">
            <wp:extent cx="163195" cy="144780"/>
            <wp:effectExtent l="0" t="0" r="8255" b="7620"/>
            <wp:docPr id="11" name="图片 11" descr="http://img.my.csdn.net/uploads/201304/03/1364958296_7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4/03/1364958296_75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E62" w:rsidRPr="005C3B76">
        <w:rPr>
          <w:rFonts w:ascii="楷体" w:eastAsia="楷体" w:hAnsi="楷体"/>
          <w:sz w:val="24"/>
        </w:rPr>
        <w:t>选得很小，则可以将任意的数据映射为线性可分——当然，这并不一定是好事，因为随之而来的可能是非常严重的过拟合问题。</w:t>
      </w:r>
      <w:r w:rsidR="005C3B76">
        <w:rPr>
          <w:rFonts w:ascii="楷体" w:eastAsia="楷体" w:hAnsi="楷体" w:hint="eastAsia"/>
          <w:sz w:val="24"/>
        </w:rPr>
        <w:t>因此调节</w:t>
      </w:r>
      <w:r w:rsidR="005C3B76" w:rsidRPr="005C3B76">
        <w:rPr>
          <w:rFonts w:ascii="楷体" w:eastAsia="楷体" w:hAnsi="楷体"/>
          <w:noProof/>
          <w:sz w:val="24"/>
          <w:lang w:eastAsia="en-US"/>
        </w:rPr>
        <w:drawing>
          <wp:inline distT="0" distB="0" distL="0" distR="0" wp14:anchorId="516C39B6" wp14:editId="3FEED029">
            <wp:extent cx="163195" cy="144780"/>
            <wp:effectExtent l="0" t="0" r="8255" b="7620"/>
            <wp:docPr id="15" name="图片 15" descr="http://img.my.csdn.net/uploads/201304/03/1364958296_7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03/1364958296_75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3B76">
        <w:rPr>
          <w:rFonts w:ascii="楷体" w:eastAsia="楷体" w:hAnsi="楷体" w:hint="eastAsia"/>
          <w:sz w:val="24"/>
        </w:rPr>
        <w:t>也成了一件不轻松的事，最后选择的</w:t>
      </w:r>
      <w:r w:rsidR="005C3B76" w:rsidRPr="005C3B76">
        <w:rPr>
          <w:rFonts w:ascii="楷体" w:eastAsia="楷体" w:hAnsi="楷体"/>
          <w:noProof/>
          <w:sz w:val="24"/>
          <w:lang w:eastAsia="en-US"/>
        </w:rPr>
        <w:drawing>
          <wp:inline distT="0" distB="0" distL="0" distR="0" wp14:anchorId="47B494F4" wp14:editId="75C3293B">
            <wp:extent cx="163195" cy="144780"/>
            <wp:effectExtent l="0" t="0" r="8255" b="7620"/>
            <wp:docPr id="16" name="图片 16" descr="http://img.my.csdn.net/uploads/201304/03/1364958296_7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03/1364958296_75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3B76">
        <w:rPr>
          <w:rFonts w:ascii="楷体" w:eastAsia="楷体" w:hAnsi="楷体" w:hint="eastAsia"/>
          <w:sz w:val="24"/>
        </w:rPr>
        <w:t>大概取0.00025左右比较好。</w:t>
      </w:r>
    </w:p>
    <w:p w14:paraId="2D4275B3" w14:textId="77777777" w:rsidR="00A979EE" w:rsidRDefault="005C3B76" w:rsidP="007C6246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当然，惩罚参数c和高斯核的</w:t>
      </w:r>
      <w:r w:rsidRPr="005C3B76">
        <w:rPr>
          <w:rFonts w:ascii="楷体" w:eastAsia="楷体" w:hAnsi="楷体"/>
          <w:noProof/>
          <w:sz w:val="24"/>
          <w:lang w:eastAsia="en-US"/>
        </w:rPr>
        <w:drawing>
          <wp:inline distT="0" distB="0" distL="0" distR="0" wp14:anchorId="5B11BF68" wp14:editId="52E8E61A">
            <wp:extent cx="163195" cy="144780"/>
            <wp:effectExtent l="0" t="0" r="8255" b="7620"/>
            <wp:docPr id="17" name="图片 17" descr="http://img.my.csdn.net/uploads/201304/03/1364958296_7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03/1364958296_75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4"/>
        </w:rPr>
        <w:t>的选择相互也有依赖性，上述c与</w:t>
      </w:r>
      <w:r w:rsidRPr="005C3B76">
        <w:rPr>
          <w:rFonts w:ascii="楷体" w:eastAsia="楷体" w:hAnsi="楷体"/>
          <w:noProof/>
          <w:sz w:val="24"/>
          <w:lang w:eastAsia="en-US"/>
        </w:rPr>
        <w:drawing>
          <wp:inline distT="0" distB="0" distL="0" distR="0" wp14:anchorId="4BD04DCF" wp14:editId="1145DA4A">
            <wp:extent cx="163195" cy="144780"/>
            <wp:effectExtent l="0" t="0" r="8255" b="7620"/>
            <wp:docPr id="18" name="图片 18" descr="http://img.my.csdn.net/uploads/201304/03/1364958296_7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03/1364958296_75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4"/>
        </w:rPr>
        <w:t>的本人最终偏好值也是在多次尝试中得到的。</w:t>
      </w:r>
    </w:p>
    <w:p w14:paraId="69AA1357" w14:textId="77777777" w:rsidR="00BB1036" w:rsidRPr="005C3B76" w:rsidRDefault="00BB1036" w:rsidP="007C6246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ab/>
      </w:r>
      <w:r>
        <w:rPr>
          <w:rFonts w:ascii="楷体" w:eastAsia="楷体" w:hAnsi="楷体" w:hint="eastAsia"/>
          <w:sz w:val="24"/>
        </w:rPr>
        <w:t>测试集训练的准确率上80%，如下（后两个数分别为均方误差和平方相关系数）：</w:t>
      </w:r>
    </w:p>
    <w:p w14:paraId="3CB4DD1A" w14:textId="77777777" w:rsidR="00DE561C" w:rsidRPr="00A979EE" w:rsidRDefault="00DE561C" w:rsidP="007C6246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</w:p>
    <w:p w14:paraId="019308E3" w14:textId="77777777" w:rsidR="007C6246" w:rsidRPr="00EA6A69" w:rsidRDefault="00BB1036" w:rsidP="004C4C30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>
        <w:rPr>
          <w:noProof/>
          <w:lang w:eastAsia="en-US"/>
        </w:rPr>
        <w:drawing>
          <wp:inline distT="0" distB="0" distL="0" distR="0" wp14:anchorId="3FD4056D" wp14:editId="43E0F772">
            <wp:extent cx="4522206" cy="2283669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155" cy="22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A929" w14:textId="77777777" w:rsidR="007C6246" w:rsidRDefault="007C6246" w:rsidP="00E00B6C">
      <w:pPr>
        <w:ind w:firstLine="420"/>
        <w:rPr>
          <w:rFonts w:ascii="楷体" w:eastAsia="楷体" w:hAnsi="楷体"/>
          <w:sz w:val="24"/>
        </w:rPr>
      </w:pPr>
    </w:p>
    <w:p w14:paraId="2D0E4251" w14:textId="77777777" w:rsidR="007C6246" w:rsidRDefault="007C6246" w:rsidP="00E00B6C">
      <w:pPr>
        <w:ind w:firstLine="420"/>
        <w:rPr>
          <w:rFonts w:ascii="楷体" w:eastAsia="楷体" w:hAnsi="楷体"/>
          <w:sz w:val="24"/>
        </w:rPr>
      </w:pPr>
    </w:p>
    <w:p w14:paraId="1712FA26" w14:textId="77777777" w:rsidR="007C6246" w:rsidRDefault="007C6246" w:rsidP="00E00B6C">
      <w:pPr>
        <w:ind w:firstLine="420"/>
        <w:rPr>
          <w:rFonts w:ascii="楷体" w:eastAsia="楷体" w:hAnsi="楷体"/>
          <w:sz w:val="24"/>
        </w:rPr>
      </w:pPr>
    </w:p>
    <w:p w14:paraId="4E135164" w14:textId="77777777" w:rsidR="007C6246" w:rsidRDefault="007C6246" w:rsidP="00E00B6C">
      <w:pPr>
        <w:ind w:firstLine="420"/>
        <w:rPr>
          <w:rFonts w:ascii="楷体" w:eastAsia="楷体" w:hAnsi="楷体"/>
          <w:sz w:val="24"/>
        </w:rPr>
      </w:pPr>
    </w:p>
    <w:p w14:paraId="562659C2" w14:textId="77777777" w:rsidR="00E00B6C" w:rsidRDefault="00267A4D" w:rsidP="00E00B6C">
      <w:pPr>
        <w:ind w:firstLine="420"/>
      </w:pPr>
      <w:r>
        <w:rPr>
          <w:rFonts w:ascii="楷体" w:eastAsia="楷体" w:hAnsi="楷体" w:hint="eastAsia"/>
          <w:sz w:val="24"/>
        </w:rPr>
        <w:t>参考文献：</w:t>
      </w:r>
      <w:r>
        <w:t>ImageNet Classification with Deep Convolutional Neural Networks</w:t>
      </w:r>
    </w:p>
    <w:p w14:paraId="184E4357" w14:textId="77777777" w:rsidR="00A979EE" w:rsidRDefault="00A979EE" w:rsidP="00E00B6C">
      <w:pPr>
        <w:ind w:firstLine="420"/>
      </w:pPr>
      <w:r w:rsidRPr="003E7A4F">
        <w:rPr>
          <w:rFonts w:ascii="楷体" w:eastAsia="楷体" w:hAnsi="楷体" w:hint="eastAsia"/>
          <w:sz w:val="24"/>
        </w:rPr>
        <w:t>参考网站</w:t>
      </w:r>
      <w:r>
        <w:rPr>
          <w:rFonts w:hint="eastAsia"/>
        </w:rPr>
        <w:t>：</w:t>
      </w:r>
      <w:r w:rsidR="00DE561C">
        <w:tab/>
      </w:r>
      <w:hyperlink r:id="rId14" w:history="1">
        <w:r w:rsidR="00DE561C" w:rsidRPr="00910F23">
          <w:rPr>
            <w:rStyle w:val="Hyperlink"/>
          </w:rPr>
          <w:t>http://blog.csdn.net/mm_bit/article/details/46988925</w:t>
        </w:r>
      </w:hyperlink>
    </w:p>
    <w:p w14:paraId="0D7A2E9C" w14:textId="77777777" w:rsidR="00DE561C" w:rsidRDefault="00DE561C" w:rsidP="00E00B6C">
      <w:pPr>
        <w:ind w:firstLine="420"/>
      </w:pPr>
      <w:r>
        <w:tab/>
      </w:r>
      <w:r>
        <w:tab/>
      </w:r>
      <w:r>
        <w:tab/>
      </w:r>
      <w:hyperlink r:id="rId15" w:history="1">
        <w:r w:rsidRPr="00910F23">
          <w:rPr>
            <w:rStyle w:val="Hyperlink"/>
          </w:rPr>
          <w:t>http://www.csie.ntu.edu.tw/~cjlin/libsvm/</w:t>
        </w:r>
      </w:hyperlink>
    </w:p>
    <w:p w14:paraId="235ACD85" w14:textId="77777777" w:rsidR="00DE561C" w:rsidRDefault="00DE561C" w:rsidP="00E00B6C">
      <w:pPr>
        <w:ind w:firstLine="420"/>
      </w:pPr>
      <w:r>
        <w:tab/>
      </w:r>
      <w:r>
        <w:tab/>
      </w:r>
      <w:r>
        <w:tab/>
      </w:r>
      <w:hyperlink r:id="rId16" w:history="1">
        <w:r w:rsidRPr="00910F23">
          <w:rPr>
            <w:rStyle w:val="Hyperlink"/>
          </w:rPr>
          <w:t>https://keras.io/</w:t>
        </w:r>
      </w:hyperlink>
    </w:p>
    <w:p w14:paraId="6D8B3FA8" w14:textId="77777777" w:rsidR="00DE561C" w:rsidRDefault="00DE561C" w:rsidP="00E00B6C">
      <w:pPr>
        <w:ind w:firstLine="420"/>
      </w:pPr>
    </w:p>
    <w:p w14:paraId="1215EFCB" w14:textId="77777777" w:rsidR="00DE561C" w:rsidRPr="00E00B6C" w:rsidRDefault="00DE561C" w:rsidP="00E00B6C">
      <w:pPr>
        <w:ind w:firstLine="420"/>
        <w:rPr>
          <w:rFonts w:ascii="楷体" w:eastAsia="楷体" w:hAnsi="楷体"/>
          <w:sz w:val="24"/>
        </w:rPr>
      </w:pPr>
    </w:p>
    <w:sectPr w:rsidR="00DE561C" w:rsidRPr="00E00B6C" w:rsidSect="00A95659">
      <w:pgSz w:w="11906" w:h="16838"/>
      <w:pgMar w:top="567" w:right="567" w:bottom="822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964F2"/>
    <w:multiLevelType w:val="hybridMultilevel"/>
    <w:tmpl w:val="FBD00382"/>
    <w:lvl w:ilvl="0" w:tplc="9354869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2E"/>
    <w:rsid w:val="001C53EB"/>
    <w:rsid w:val="001E691C"/>
    <w:rsid w:val="002035AF"/>
    <w:rsid w:val="00214FF1"/>
    <w:rsid w:val="00267A4D"/>
    <w:rsid w:val="002E1D1D"/>
    <w:rsid w:val="003053E3"/>
    <w:rsid w:val="003E5C46"/>
    <w:rsid w:val="003E7A4F"/>
    <w:rsid w:val="004A35BC"/>
    <w:rsid w:val="004C1965"/>
    <w:rsid w:val="004C4C30"/>
    <w:rsid w:val="0054752E"/>
    <w:rsid w:val="005C3B76"/>
    <w:rsid w:val="005D58AF"/>
    <w:rsid w:val="0065788C"/>
    <w:rsid w:val="006775F9"/>
    <w:rsid w:val="007C6246"/>
    <w:rsid w:val="00984C3C"/>
    <w:rsid w:val="009E5FDC"/>
    <w:rsid w:val="00A35475"/>
    <w:rsid w:val="00A67DF7"/>
    <w:rsid w:val="00A95659"/>
    <w:rsid w:val="00A979EE"/>
    <w:rsid w:val="00AE0FD3"/>
    <w:rsid w:val="00B20DFD"/>
    <w:rsid w:val="00B26714"/>
    <w:rsid w:val="00B804D7"/>
    <w:rsid w:val="00BB1036"/>
    <w:rsid w:val="00C04E62"/>
    <w:rsid w:val="00DE561C"/>
    <w:rsid w:val="00E00B6C"/>
    <w:rsid w:val="00EA5FF1"/>
    <w:rsid w:val="00EA6A69"/>
    <w:rsid w:val="00F25D22"/>
    <w:rsid w:val="00F2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6090"/>
  <w15:chartTrackingRefBased/>
  <w15:docId w15:val="{D84E613D-11E4-43BD-8956-1E2E69FE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7D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3C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E561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6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61C"/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67D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67D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DF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7DF7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D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67D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blog.csdn.net/mm_bit/article/details/46988925" TargetMode="External"/><Relationship Id="rId15" Type="http://schemas.openxmlformats.org/officeDocument/2006/relationships/hyperlink" Target="http://www.csie.ntu.edu.tw/~cjlin/libsvm/" TargetMode="External"/><Relationship Id="rId16" Type="http://schemas.openxmlformats.org/officeDocument/2006/relationships/hyperlink" Target="https://keras.io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384</Words>
  <Characters>2193</Characters>
  <Application>Microsoft Macintosh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liuyin14@mails.tsinghua.edu.cn</dc:creator>
  <cp:keywords/>
  <dc:description/>
  <cp:lastModifiedBy>柳荫</cp:lastModifiedBy>
  <cp:revision>21</cp:revision>
  <dcterms:created xsi:type="dcterms:W3CDTF">2016-11-26T12:53:00Z</dcterms:created>
  <dcterms:modified xsi:type="dcterms:W3CDTF">2017-10-11T14:18:00Z</dcterms:modified>
</cp:coreProperties>
</file>