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392B2A">
      <w:pPr>
        <w:jc w:val="center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</w:rPr>
        <w:t xml:space="preserve">Reproducibility in the Application to the 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>Parkinson’s disease Data</w:t>
      </w:r>
    </w:p>
    <w:p w14:paraId="6FC2C20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file contains instructions for reproducing the results and figures in the application to the </w:t>
      </w:r>
      <w:r>
        <w:rPr>
          <w:rFonts w:hint="default" w:ascii="Times New Roman" w:hAnsi="Times New Roman" w:cs="Times New Roman"/>
          <w:lang w:val="en-US"/>
        </w:rPr>
        <w:t>Parkinson’s disease data</w:t>
      </w:r>
      <w:r>
        <w:rPr>
          <w:rFonts w:ascii="Times New Roman" w:hAnsi="Times New Roman" w:cs="Times New Roman"/>
        </w:rPr>
        <w:t xml:space="preserve">. The codes are in "code" folder. </w:t>
      </w:r>
      <w:r>
        <w:rPr>
          <w:rFonts w:hint="eastAsia" w:ascii="Times New Roman" w:hAnsi="Times New Roman" w:cs="Times New Roman"/>
        </w:rPr>
        <w:t>Please set the working directory to the source file location</w:t>
      </w:r>
      <w:r>
        <w:rPr>
          <w:rFonts w:hint="default" w:ascii="Times New Roman" w:hAnsi="Times New Roman" w:cs="Times New Roman"/>
          <w:lang w:val="en-US"/>
        </w:rPr>
        <w:t xml:space="preserve"> (</w:t>
      </w:r>
      <w:r>
        <w:rPr>
          <w:rFonts w:ascii="Times New Roman" w:hAnsi="Times New Roman" w:cs="Times New Roman"/>
        </w:rPr>
        <w:t>"code" folder</w:t>
      </w:r>
      <w:r>
        <w:rPr>
          <w:rFonts w:hint="default" w:ascii="Times New Roman" w:hAnsi="Times New Roman" w:cs="Times New Roman"/>
          <w:lang w:val="en-US"/>
        </w:rPr>
        <w:t>)</w:t>
      </w:r>
      <w:r>
        <w:rPr>
          <w:rFonts w:ascii="Times New Roman" w:hAnsi="Times New Roman" w:cs="Times New Roman"/>
        </w:rPr>
        <w:t xml:space="preserve">. </w:t>
      </w:r>
    </w:p>
    <w:p w14:paraId="113BCC85">
      <w:pPr>
        <w:rPr>
          <w:rFonts w:ascii="Times New Roman" w:hAnsi="Times New Roman" w:cs="Times New Roman"/>
        </w:rPr>
      </w:pPr>
    </w:p>
    <w:p w14:paraId="6E837482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The following code files can be directly run as their input data are in the </w:t>
      </w:r>
      <w:r>
        <w:rPr>
          <w:rFonts w:ascii="Times New Roman" w:hAnsi="Times New Roman" w:cs="Times New Roman"/>
        </w:rPr>
        <w:t>"</w:t>
      </w:r>
      <w:r>
        <w:rPr>
          <w:rFonts w:hint="default" w:ascii="Times New Roman" w:hAnsi="Times New Roman" w:cs="Times New Roman"/>
          <w:lang w:val="en-US"/>
        </w:rPr>
        <w:t>input_data</w:t>
      </w:r>
      <w:r>
        <w:rPr>
          <w:rFonts w:ascii="Times New Roman" w:hAnsi="Times New Roman" w:cs="Times New Roman"/>
        </w:rPr>
        <w:t>"</w:t>
      </w:r>
      <w:r>
        <w:rPr>
          <w:rFonts w:hint="default" w:ascii="Times New Roman" w:hAnsi="Times New Roman" w:cs="Times New Roman"/>
          <w:lang w:val="en-US"/>
        </w:rPr>
        <w:t xml:space="preserve"> folder: Step2_DataPreProcessing_BayesRare_DrawFigure5.R. Due to the large size of the GEO raw gene expression data (~2.22 GB), we do not include it here. Please download the files </w:t>
      </w:r>
      <w:r>
        <w:rPr>
          <w:rFonts w:hint="eastAsia" w:ascii="Times New Roman" w:hAnsi="Times New Roman" w:cs="Times New Roman"/>
          <w:lang w:val="en-US" w:eastAsia="zh-CN"/>
        </w:rPr>
        <w:t>manually</w:t>
      </w:r>
      <w:r>
        <w:rPr>
          <w:rFonts w:hint="default" w:ascii="Times New Roman" w:hAnsi="Times New Roman" w:cs="Times New Roman"/>
          <w:lang w:val="en-US"/>
        </w:rPr>
        <w:t xml:space="preserve"> and place them in a newly created </w:t>
      </w:r>
      <w:r>
        <w:rPr>
          <w:rFonts w:ascii="Times New Roman" w:hAnsi="Times New Roman" w:cs="Times New Roman"/>
        </w:rPr>
        <w:t>"</w:t>
      </w:r>
      <w:r>
        <w:rPr>
          <w:rFonts w:hint="default" w:ascii="Times New Roman" w:hAnsi="Times New Roman" w:cs="Times New Roman"/>
          <w:lang w:val="en-US"/>
        </w:rPr>
        <w:t>raw_data/</w:t>
      </w:r>
      <w:r>
        <w:rPr>
          <w:rFonts w:ascii="Times New Roman" w:hAnsi="Times New Roman" w:cs="Times New Roman"/>
        </w:rPr>
        <w:t>"</w:t>
      </w:r>
      <w:r>
        <w:rPr>
          <w:rFonts w:hint="default" w:ascii="Times New Roman" w:hAnsi="Times New Roman" w:cs="Times New Roman"/>
          <w:lang w:val="en-US"/>
        </w:rPr>
        <w:t xml:space="preserve"> directory.</w:t>
      </w:r>
    </w:p>
    <w:p w14:paraId="600F15B2">
      <w:pPr>
        <w:rPr>
          <w:rFonts w:ascii="Times New Roman" w:hAnsi="Times New Roman" w:cs="Times New Roman"/>
        </w:rPr>
      </w:pPr>
    </w:p>
    <w:p w14:paraId="419F435D">
      <w:pPr>
        <w:rPr>
          <w:rFonts w:hint="default" w:ascii="Times New Roman Bold" w:hAnsi="Times New Roman Bold" w:cs="Times New Roman Bold"/>
          <w:b/>
          <w:bCs/>
          <w:sz w:val="32"/>
          <w:szCs w:val="36"/>
        </w:rPr>
      </w:pPr>
      <w:r>
        <w:rPr>
          <w:rFonts w:hint="default" w:ascii="Times New Roman Bold" w:hAnsi="Times New Roman Bold" w:cs="Times New Roman Bold"/>
          <w:b/>
          <w:bCs/>
          <w:sz w:val="32"/>
          <w:szCs w:val="36"/>
        </w:rPr>
        <w:t>Data</w:t>
      </w:r>
    </w:p>
    <w:p w14:paraId="138815C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lang w:val="en-US" w:eastAsia="zh-Hans"/>
        </w:rPr>
      </w:pPr>
      <w:r>
        <w:rPr>
          <w:rFonts w:hint="default" w:ascii="Times New Roman" w:hAnsi="Times New Roman" w:cs="Times New Roman"/>
          <w:lang w:eastAsia="zh-CN"/>
        </w:rPr>
        <w:t xml:space="preserve">The human </w:t>
      </w:r>
      <w:r>
        <w:rPr>
          <w:rFonts w:hint="default" w:ascii="Times New Roman" w:hAnsi="Times New Roman" w:cs="Times New Roman"/>
          <w:lang w:val="en-US" w:eastAsia="zh-CN"/>
        </w:rPr>
        <w:t>breast cancer</w:t>
      </w:r>
      <w:r>
        <w:rPr>
          <w:rFonts w:hint="default" w:ascii="Times New Roman" w:hAnsi="Times New Roman" w:cs="Times New Roman"/>
          <w:lang w:eastAsia="zh-CN"/>
        </w:rPr>
        <w:t xml:space="preserve"> data consist of </w:t>
      </w:r>
      <w:r>
        <w:rPr>
          <w:rFonts w:hint="default" w:ascii="Times New Roman" w:hAnsi="Times New Roman" w:cs="Times New Roman"/>
          <w:lang w:val="en-US" w:eastAsia="zh-CN"/>
        </w:rPr>
        <w:t>11</w:t>
      </w:r>
      <w:r>
        <w:rPr>
          <w:rFonts w:hint="default" w:ascii="Times New Roman" w:hAnsi="Times New Roman" w:cs="Times New Roman"/>
          <w:lang w:eastAsia="zh-CN"/>
        </w:rPr>
        <w:t xml:space="preserve"> </w:t>
      </w:r>
      <w:r>
        <w:rPr>
          <w:rFonts w:hint="default" w:ascii="Times New Roman" w:hAnsi="Times New Roman" w:cs="Times New Roman"/>
          <w:lang w:val="en-US" w:eastAsia="zh-CN"/>
        </w:rPr>
        <w:t>human samples (five patients and six healthy controls)</w:t>
      </w:r>
      <w:r>
        <w:rPr>
          <w:rFonts w:hint="default" w:ascii="Times New Roman" w:hAnsi="Times New Roman" w:cs="Times New Roman"/>
          <w:lang w:val="en-US"/>
        </w:rPr>
        <w:t xml:space="preserve">, where </w:t>
      </w:r>
      <w:r>
        <w:rPr>
          <w:rFonts w:hint="default" w:ascii="Times New Roman" w:hAnsi="Times New Roman" w:cs="Times New Roman"/>
          <w:lang w:val="en-US" w:eastAsia="zh-CN"/>
        </w:rPr>
        <w:t>t</w:t>
      </w:r>
      <w:r>
        <w:rPr>
          <w:rFonts w:hint="eastAsia" w:ascii="Times New Roman" w:hAnsi="Times New Roman" w:cs="Times New Roman"/>
          <w:lang w:eastAsia="zh-CN"/>
        </w:rPr>
        <w:t xml:space="preserve">he </w:t>
      </w:r>
      <w:r>
        <w:rPr>
          <w:rFonts w:hint="default" w:ascii="Times New Roman" w:hAnsi="Times New Roman" w:cs="Times New Roman"/>
          <w:lang w:val="en-US" w:eastAsia="zh-CN"/>
        </w:rPr>
        <w:t>raw</w:t>
      </w:r>
      <w:r>
        <w:rPr>
          <w:rFonts w:hint="eastAsia" w:ascii="Times New Roman" w:hAnsi="Times New Roman" w:cs="Times New Roman"/>
          <w:lang w:eastAsia="zh-CN"/>
        </w:rPr>
        <w:t xml:space="preserve"> count matrix has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  <w:lang w:val="en-US" w:eastAsia="zh-CN"/>
        </w:rPr>
        <w:t>41,434 cells and 26,737 genes</w:t>
      </w:r>
      <w:r>
        <w:rPr>
          <w:rFonts w:hint="default" w:ascii="Times New Roman" w:hAnsi="Times New Roman" w:cs="Times New Roman"/>
          <w:lang w:eastAsia="zh-CN"/>
        </w:rPr>
        <w:t xml:space="preserve">. </w:t>
      </w:r>
    </w:p>
    <w:p w14:paraId="33B5A458">
      <w:pPr>
        <w:spacing w:beforeLines="0" w:afterLines="0"/>
        <w:jc w:val="left"/>
        <w:rPr>
          <w:rFonts w:hint="default" w:ascii="Times New Roman" w:hAnsi="Times New Roman" w:cs="Times New Roman"/>
        </w:rPr>
      </w:pPr>
    </w:p>
    <w:p w14:paraId="550265E1">
      <w:pPr>
        <w:keepNext w:val="0"/>
        <w:keepLines w:val="0"/>
        <w:widowControl/>
        <w:suppressLineNumbers w:val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r>
        <w:rPr>
          <w:rFonts w:hint="default" w:ascii="Times New Roman" w:hAnsi="Times New Roman" w:cs="Times New Roman"/>
          <w:lang w:val="en-US"/>
        </w:rPr>
        <w:t>input</w:t>
      </w:r>
      <w:r>
        <w:rPr>
          <w:rFonts w:ascii="Times New Roman" w:hAnsi="Times New Roman" w:cs="Times New Roman"/>
        </w:rPr>
        <w:t xml:space="preserve"> data includes:</w:t>
      </w:r>
    </w:p>
    <w:p w14:paraId="18122EED">
      <w:pPr>
        <w:pStyle w:val="8"/>
        <w:numPr>
          <w:ilvl w:val="0"/>
          <w:numId w:val="1"/>
        </w:numPr>
        <w:ind w:firstLineChars="0"/>
        <w:rPr>
          <w:rFonts w:hint="eastAsia" w:ascii="Times New Roman" w:hAnsi="Times New Roman" w:cs="Times New Roman"/>
        </w:rPr>
      </w:pPr>
      <w:r>
        <w:rPr>
          <w:rFonts w:ascii="Times New Roman" w:hAnsi="Times New Roman" w:cs="Times New Roman"/>
        </w:rPr>
        <w:t>"</w:t>
      </w:r>
      <w:r>
        <w:rPr>
          <w:rFonts w:hint="default" w:ascii="Times New Roman" w:hAnsi="Times New Roman" w:cs="Times New Roman"/>
        </w:rPr>
        <w:t>X_pca_py.csv</w:t>
      </w:r>
      <w:r>
        <w:rPr>
          <w:rFonts w:ascii="Times New Roman" w:hAnsi="Times New Roman" w:cs="Times New Roman"/>
        </w:rPr>
        <w:t>"</w:t>
      </w:r>
      <w:r>
        <w:rPr>
          <w:rFonts w:hint="default" w:ascii="Times New Roman" w:hAnsi="Times New Roman" w:cs="Times New Roman"/>
        </w:rPr>
        <w:t xml:space="preserve">: </w:t>
      </w:r>
      <w:r>
        <w:rPr>
          <w:rFonts w:hint="default" w:ascii="Times New Roman" w:hAnsi="Times New Roman" w:cs="Times New Roman"/>
          <w:lang w:val="en-US"/>
        </w:rPr>
        <w:t>PCA-reduced expression matrix.</w:t>
      </w:r>
    </w:p>
    <w:p w14:paraId="489D79E9">
      <w:pPr>
        <w:pStyle w:val="8"/>
        <w:numPr>
          <w:ilvl w:val="0"/>
          <w:numId w:val="1"/>
        </w:numPr>
        <w:ind w:firstLineChars="0"/>
        <w:rPr>
          <w:rFonts w:hint="eastAsia" w:ascii="Times New Roman" w:hAnsi="Times New Roman" w:cs="Times New Roman"/>
        </w:rPr>
      </w:pPr>
      <w:r>
        <w:rPr>
          <w:rFonts w:ascii="Times New Roman" w:hAnsi="Times New Roman" w:cs="Times New Roman"/>
        </w:rPr>
        <w:t>"</w:t>
      </w:r>
      <w:r>
        <w:rPr>
          <w:rFonts w:hint="default" w:ascii="Times New Roman" w:hAnsi="Times New Roman" w:cs="Times New Roman"/>
        </w:rPr>
        <w:t>raw_metadata.csv</w:t>
      </w:r>
      <w:r>
        <w:rPr>
          <w:rFonts w:ascii="Times New Roman" w:hAnsi="Times New Roman" w:cs="Times New Roman"/>
        </w:rPr>
        <w:t>"</w:t>
      </w:r>
      <w:r>
        <w:rPr>
          <w:rFonts w:hint="default" w:ascii="Times New Roman" w:hAnsi="Times New Roman" w:cs="Times New Roman"/>
        </w:rPr>
        <w:t xml:space="preserve">: </w:t>
      </w:r>
      <w:r>
        <w:rPr>
          <w:rFonts w:hint="default" w:ascii="Times New Roman" w:hAnsi="Times New Roman" w:cs="Times New Roman"/>
          <w:lang w:val="en-US"/>
        </w:rPr>
        <w:t>Sample metadata.</w:t>
      </w:r>
    </w:p>
    <w:p w14:paraId="4AB8E43E">
      <w:pPr>
        <w:pStyle w:val="8"/>
        <w:numPr>
          <w:ilvl w:val="0"/>
          <w:numId w:val="1"/>
        </w:numPr>
        <w:ind w:firstLineChars="0"/>
        <w:rPr>
          <w:rFonts w:hint="eastAsia" w:ascii="Times New Roman" w:hAnsi="Times New Roman" w:cs="Times New Roman"/>
        </w:rPr>
      </w:pPr>
      <w:r>
        <w:rPr>
          <w:rFonts w:ascii="Times New Roman" w:hAnsi="Times New Roman" w:cs="Times New Roman"/>
        </w:rPr>
        <w:t>"</w:t>
      </w:r>
      <w:r>
        <w:rPr>
          <w:rFonts w:hint="default" w:ascii="Times New Roman" w:hAnsi="Times New Roman" w:cs="Times New Roman"/>
        </w:rPr>
        <w:t>X_umap_py.csv</w:t>
      </w:r>
      <w:r>
        <w:rPr>
          <w:rFonts w:ascii="Times New Roman" w:hAnsi="Times New Roman" w:cs="Times New Roman"/>
        </w:rPr>
        <w:t xml:space="preserve">": </w:t>
      </w:r>
      <w:r>
        <w:rPr>
          <w:rFonts w:hint="eastAsia" w:ascii="Times New Roman" w:hAnsi="Times New Roman" w:cs="Times New Roman"/>
        </w:rPr>
        <w:t>UMAP embeddings</w:t>
      </w:r>
      <w:r>
        <w:rPr>
          <w:rFonts w:hint="default" w:ascii="Times New Roman" w:hAnsi="Times New Roman" w:cs="Times New Roman"/>
          <w:lang w:val="en-US"/>
        </w:rPr>
        <w:t xml:space="preserve"> for plotting </w:t>
      </w:r>
      <w:bookmarkStart w:id="0" w:name="_GoBack"/>
      <w:r>
        <w:rPr>
          <w:rFonts w:hint="default" w:ascii="Times New Roman" w:hAnsi="Times New Roman" w:cs="Times New Roman"/>
          <w:lang w:val="en-US"/>
        </w:rPr>
        <w:t>figure</w:t>
      </w:r>
      <w:bookmarkEnd w:id="0"/>
      <w:r>
        <w:rPr>
          <w:rFonts w:hint="default" w:ascii="Times New Roman" w:hAnsi="Times New Roman" w:cs="Times New Roman"/>
          <w:lang w:val="en-US"/>
        </w:rPr>
        <w:t>s</w:t>
      </w:r>
      <w:r>
        <w:rPr>
          <w:rFonts w:ascii="Times New Roman" w:hAnsi="Times New Roman" w:cs="Times New Roman"/>
        </w:rPr>
        <w:t>.</w:t>
      </w:r>
    </w:p>
    <w:p w14:paraId="6292B99B">
      <w:pPr>
        <w:pStyle w:val="8"/>
        <w:numPr>
          <w:ilvl w:val="0"/>
          <w:numId w:val="1"/>
        </w:numPr>
        <w:ind w:firstLineChars="0"/>
        <w:rPr>
          <w:rFonts w:hint="eastAsia" w:ascii="Times New Roman" w:hAnsi="Times New Roman" w:cs="Times New Roman"/>
        </w:rPr>
      </w:pPr>
      <w:r>
        <w:rPr>
          <w:rFonts w:ascii="Times New Roman" w:hAnsi="Times New Roman" w:cs="Times New Roman"/>
        </w:rPr>
        <w:t>"</w:t>
      </w:r>
      <w:r>
        <w:rPr>
          <w:rFonts w:hint="default" w:ascii="Times New Roman" w:hAnsi="Times New Roman" w:cs="Times New Roman"/>
        </w:rPr>
        <w:t>scCAD_detection_results.tsv</w:t>
      </w:r>
      <w:r>
        <w:rPr>
          <w:rFonts w:ascii="Times New Roman" w:hAnsi="Times New Roman" w:cs="Times New Roman"/>
        </w:rPr>
        <w:t xml:space="preserve">": </w:t>
      </w:r>
      <w:r>
        <w:rPr>
          <w:rFonts w:hint="default" w:ascii="Times New Roman" w:hAnsi="Times New Roman" w:cs="Times New Roman"/>
          <w:lang w:val="en-US"/>
        </w:rPr>
        <w:t>Detection results of scCAD</w:t>
      </w:r>
      <w:r>
        <w:rPr>
          <w:rFonts w:ascii="Times New Roman" w:hAnsi="Times New Roman" w:cs="Times New Roman"/>
        </w:rPr>
        <w:t>.</w:t>
      </w:r>
    </w:p>
    <w:p w14:paraId="6819E673">
      <w:pPr>
        <w:pStyle w:val="8"/>
        <w:numPr>
          <w:ilvl w:val="0"/>
          <w:numId w:val="1"/>
        </w:numPr>
        <w:ind w:firstLineChars="0"/>
        <w:rPr>
          <w:rFonts w:hint="eastAsia" w:ascii="Times New Roman" w:hAnsi="Times New Roman" w:cs="Times New Roman"/>
        </w:rPr>
      </w:pPr>
      <w:r>
        <w:rPr>
          <w:rFonts w:ascii="Times New Roman" w:hAnsi="Times New Roman" w:cs="Times New Roman"/>
        </w:rPr>
        <w:t>"</w:t>
      </w:r>
      <w:r>
        <w:rPr>
          <w:rFonts w:hint="default" w:ascii="Times New Roman" w:hAnsi="Times New Roman" w:cs="Times New Roman"/>
        </w:rPr>
        <w:t>res_cellsius.txt</w:t>
      </w:r>
      <w:r>
        <w:rPr>
          <w:rFonts w:ascii="Times New Roman" w:hAnsi="Times New Roman" w:cs="Times New Roman"/>
        </w:rPr>
        <w:t xml:space="preserve">": </w:t>
      </w:r>
      <w:r>
        <w:rPr>
          <w:rFonts w:hint="default" w:ascii="Times New Roman" w:hAnsi="Times New Roman" w:cs="Times New Roman"/>
          <w:lang w:val="en-US"/>
        </w:rPr>
        <w:t>Detection results of CellSIUS</w:t>
      </w:r>
      <w:r>
        <w:rPr>
          <w:rFonts w:ascii="Times New Roman" w:hAnsi="Times New Roman" w:cs="Times New Roman"/>
        </w:rPr>
        <w:t>.</w:t>
      </w:r>
    </w:p>
    <w:p w14:paraId="6B95775D">
      <w:pPr>
        <w:pStyle w:val="8"/>
        <w:numPr>
          <w:ilvl w:val="0"/>
          <w:numId w:val="1"/>
        </w:numPr>
        <w:ind w:firstLineChars="0"/>
        <w:rPr>
          <w:rFonts w:hint="eastAsia" w:ascii="Times New Roman" w:hAnsi="Times New Roman" w:cs="Times New Roman"/>
        </w:rPr>
      </w:pPr>
      <w:r>
        <w:rPr>
          <w:rFonts w:ascii="Times New Roman" w:hAnsi="Times New Roman" w:cs="Times New Roman"/>
        </w:rPr>
        <w:t>"</w:t>
      </w:r>
      <w:r>
        <w:rPr>
          <w:rFonts w:hint="default" w:ascii="Times New Roman" w:hAnsi="Times New Roman" w:cs="Times New Roman"/>
        </w:rPr>
        <w:t>res_gapclust.csv</w:t>
      </w:r>
      <w:r>
        <w:rPr>
          <w:rFonts w:ascii="Times New Roman" w:hAnsi="Times New Roman" w:cs="Times New Roman"/>
        </w:rPr>
        <w:t xml:space="preserve">": </w:t>
      </w:r>
      <w:r>
        <w:rPr>
          <w:rFonts w:hint="default" w:ascii="Times New Roman" w:hAnsi="Times New Roman" w:cs="Times New Roman"/>
          <w:lang w:val="en-US"/>
        </w:rPr>
        <w:t>Detection results of GapClust</w:t>
      </w:r>
      <w:r>
        <w:rPr>
          <w:rFonts w:ascii="Times New Roman" w:hAnsi="Times New Roman" w:cs="Times New Roman"/>
        </w:rPr>
        <w:t>.</w:t>
      </w:r>
    </w:p>
    <w:p w14:paraId="68BF17DE">
      <w:pPr>
        <w:pStyle w:val="8"/>
        <w:numPr>
          <w:ilvl w:val="0"/>
          <w:numId w:val="1"/>
        </w:numPr>
        <w:ind w:firstLineChars="0"/>
        <w:rPr>
          <w:rFonts w:hint="eastAsia" w:ascii="Times New Roman" w:hAnsi="Times New Roman" w:cs="Times New Roman"/>
        </w:rPr>
      </w:pPr>
      <w:r>
        <w:rPr>
          <w:rFonts w:ascii="Times New Roman" w:hAnsi="Times New Roman" w:cs="Times New Roman"/>
        </w:rPr>
        <w:t>"</w:t>
      </w:r>
      <w:r>
        <w:rPr>
          <w:rFonts w:hint="default" w:ascii="Times New Roman" w:hAnsi="Times New Roman" w:cs="Times New Roman"/>
        </w:rPr>
        <w:t>res_giniclust.csv</w:t>
      </w:r>
      <w:r>
        <w:rPr>
          <w:rFonts w:ascii="Times New Roman" w:hAnsi="Times New Roman" w:cs="Times New Roman"/>
        </w:rPr>
        <w:t xml:space="preserve">": </w:t>
      </w:r>
      <w:r>
        <w:rPr>
          <w:rFonts w:hint="default" w:ascii="Times New Roman" w:hAnsi="Times New Roman" w:cs="Times New Roman"/>
          <w:lang w:val="en-US"/>
        </w:rPr>
        <w:t>Detection results of GiniClust</w:t>
      </w:r>
      <w:r>
        <w:rPr>
          <w:rFonts w:ascii="Times New Roman" w:hAnsi="Times New Roman" w:cs="Times New Roman"/>
        </w:rPr>
        <w:t>.</w:t>
      </w:r>
    </w:p>
    <w:p w14:paraId="681F6679">
      <w:pPr>
        <w:pStyle w:val="8"/>
        <w:numPr>
          <w:ilvl w:val="0"/>
          <w:numId w:val="1"/>
        </w:numPr>
        <w:ind w:firstLineChars="0"/>
        <w:rPr>
          <w:rFonts w:hint="eastAsia" w:ascii="Times New Roman" w:hAnsi="Times New Roman" w:cs="Times New Roman"/>
        </w:rPr>
      </w:pPr>
      <w:r>
        <w:rPr>
          <w:rFonts w:ascii="Times New Roman" w:hAnsi="Times New Roman" w:cs="Times New Roman"/>
        </w:rPr>
        <w:t>"</w:t>
      </w:r>
      <w:r>
        <w:rPr>
          <w:rFonts w:hint="default" w:ascii="Times New Roman" w:hAnsi="Times New Roman" w:cs="Times New Roman"/>
        </w:rPr>
        <w:t>res_scissors.csv</w:t>
      </w:r>
      <w:r>
        <w:rPr>
          <w:rFonts w:ascii="Times New Roman" w:hAnsi="Times New Roman" w:cs="Times New Roman"/>
        </w:rPr>
        <w:t xml:space="preserve">": </w:t>
      </w:r>
      <w:r>
        <w:rPr>
          <w:rFonts w:hint="default" w:ascii="Times New Roman" w:hAnsi="Times New Roman" w:cs="Times New Roman"/>
          <w:lang w:val="en-US"/>
        </w:rPr>
        <w:t>Detection results of SCISSORS</w:t>
      </w:r>
      <w:r>
        <w:rPr>
          <w:rFonts w:ascii="Times New Roman" w:hAnsi="Times New Roman" w:cs="Times New Roman"/>
        </w:rPr>
        <w:t>.</w:t>
      </w:r>
    </w:p>
    <w:p w14:paraId="7146F9A3">
      <w:pPr>
        <w:rPr>
          <w:rFonts w:ascii="Times New Roman" w:hAnsi="Times New Roman" w:cs="Times New Roman"/>
        </w:rPr>
      </w:pPr>
    </w:p>
    <w:p w14:paraId="16C2744B">
      <w:pPr>
        <w:rPr>
          <w:rFonts w:ascii="Times New Roman" w:hAnsi="Times New Roman" w:cs="Times New Roman"/>
        </w:rPr>
      </w:pPr>
      <w:r>
        <w:rPr>
          <w:rFonts w:hint="default" w:ascii="Times New Roman Bold" w:hAnsi="Times New Roman Bold" w:cs="Times New Roman Bold"/>
          <w:b/>
          <w:bCs/>
          <w:sz w:val="32"/>
          <w:szCs w:val="36"/>
        </w:rPr>
        <w:t>Code</w:t>
      </w:r>
    </w:p>
    <w:p w14:paraId="6FDF7577">
      <w:pPr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>Step 1: "</w:t>
      </w:r>
      <w:r>
        <w:rPr>
          <w:rFonts w:hint="eastAsia" w:ascii="Times New Roman" w:hAnsi="Times New Roman" w:cs="Times New Roman"/>
          <w:b/>
          <w:sz w:val="24"/>
          <w:szCs w:val="28"/>
        </w:rPr>
        <w:t>Step1_Preprocessing.py</w:t>
      </w:r>
      <w:r>
        <w:rPr>
          <w:rFonts w:ascii="Times New Roman" w:hAnsi="Times New Roman" w:cs="Times New Roman"/>
          <w:b/>
          <w:sz w:val="24"/>
          <w:szCs w:val="28"/>
        </w:rPr>
        <w:t>"</w:t>
      </w:r>
    </w:p>
    <w:p w14:paraId="04722D17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Preprocess the raw data</w:t>
      </w:r>
      <w:r>
        <w:rPr>
          <w:rFonts w:ascii="Times New Roman" w:hAnsi="Times New Roman" w:cs="Times New Roman"/>
        </w:rPr>
        <w:t>.</w:t>
      </w:r>
      <w:r>
        <w:rPr>
          <w:rFonts w:hint="default" w:ascii="Times New Roman" w:hAnsi="Times New Roman" w:cs="Times New Roman"/>
          <w:lang w:val="en-US"/>
        </w:rPr>
        <w:t xml:space="preserve"> The output is "X_pca_py.csv" and "</w:t>
      </w:r>
      <w:r>
        <w:rPr>
          <w:rFonts w:hint="default" w:ascii="Times New Roman" w:hAnsi="Times New Roman" w:cs="Times New Roman"/>
        </w:rPr>
        <w:t>X_umap_py.csv</w:t>
      </w:r>
      <w:r>
        <w:rPr>
          <w:rFonts w:hint="default" w:ascii="Times New Roman" w:hAnsi="Times New Roman" w:cs="Times New Roman"/>
          <w:lang w:val="en-US"/>
        </w:rPr>
        <w:t>."</w:t>
      </w:r>
    </w:p>
    <w:p w14:paraId="475083B4">
      <w:pPr>
        <w:rPr>
          <w:rFonts w:hint="default" w:ascii="Times New Roman" w:hAnsi="Times New Roman" w:cs="Times New Roman"/>
          <w:lang w:val="en-US"/>
        </w:rPr>
      </w:pPr>
    </w:p>
    <w:p w14:paraId="40CCC6F5">
      <w:pPr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 xml:space="preserve">Step </w:t>
      </w:r>
      <w:r>
        <w:rPr>
          <w:rFonts w:hint="default" w:ascii="Times New Roman" w:hAnsi="Times New Roman" w:cs="Times New Roman"/>
          <w:b/>
          <w:sz w:val="24"/>
          <w:szCs w:val="28"/>
          <w:lang w:val="en-US"/>
        </w:rPr>
        <w:t>2</w:t>
      </w:r>
      <w:r>
        <w:rPr>
          <w:rFonts w:ascii="Times New Roman" w:hAnsi="Times New Roman" w:cs="Times New Roman"/>
          <w:b/>
          <w:sz w:val="24"/>
          <w:szCs w:val="28"/>
        </w:rPr>
        <w:t>: "</w:t>
      </w:r>
      <w:r>
        <w:rPr>
          <w:rFonts w:hint="eastAsia" w:ascii="Times New Roman" w:hAnsi="Times New Roman" w:cs="Times New Roman"/>
          <w:b/>
          <w:sz w:val="24"/>
          <w:szCs w:val="28"/>
        </w:rPr>
        <w:t>Step2_DataPreProcessing_BayesRare_DrawFigure</w:t>
      </w:r>
      <w:r>
        <w:rPr>
          <w:rFonts w:hint="default" w:ascii="Times New Roman" w:hAnsi="Times New Roman" w:cs="Times New Roman"/>
          <w:b/>
          <w:sz w:val="24"/>
          <w:szCs w:val="28"/>
          <w:lang w:val="en-US"/>
        </w:rPr>
        <w:t>5</w:t>
      </w:r>
      <w:r>
        <w:rPr>
          <w:rFonts w:hint="eastAsia" w:ascii="Times New Roman" w:hAnsi="Times New Roman" w:cs="Times New Roman"/>
          <w:b/>
          <w:sz w:val="24"/>
          <w:szCs w:val="28"/>
        </w:rPr>
        <w:t>.R</w:t>
      </w:r>
      <w:r>
        <w:rPr>
          <w:rFonts w:ascii="Times New Roman" w:hAnsi="Times New Roman" w:cs="Times New Roman"/>
          <w:b/>
          <w:sz w:val="24"/>
          <w:szCs w:val="28"/>
        </w:rPr>
        <w:t>"</w:t>
      </w:r>
    </w:p>
    <w:p w14:paraId="19427493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Preprocess the data in the format required by BayesRare, implement BayesRare, and draw Figure5 in the manuscript.</w:t>
      </w:r>
    </w:p>
    <w:p w14:paraId="395B7B24">
      <w:pPr>
        <w:rPr>
          <w:rFonts w:ascii="Times New Roman" w:hAnsi="Times New Roman" w:cs="Times New Roman"/>
        </w:rPr>
      </w:pPr>
    </w:p>
    <w:p w14:paraId="381799D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the "</w:t>
      </w:r>
      <w:r>
        <w:rPr>
          <w:rFonts w:hint="eastAsia" w:ascii="Times New Roman" w:hAnsi="Times New Roman" w:cs="Times New Roman"/>
        </w:rPr>
        <w:t>res_BayesRare</w:t>
      </w:r>
      <w:r>
        <w:rPr>
          <w:rFonts w:ascii="Times New Roman" w:hAnsi="Times New Roman" w:cs="Times New Roman"/>
        </w:rPr>
        <w:t>" (list):</w:t>
      </w:r>
    </w:p>
    <w:p w14:paraId="31CDFF99">
      <w:pPr>
        <w:pStyle w:val="8"/>
        <w:numPr>
          <w:ilvl w:val="0"/>
          <w:numId w:val="1"/>
        </w:numPr>
        <w:ind w:firstLineChars="0"/>
        <w:rPr>
          <w:rFonts w:hint="default" w:ascii="Times New Roman" w:hAnsi="Times New Roman" w:cs="Times New Roman"/>
          <w:lang w:val="en-US"/>
        </w:rPr>
      </w:pPr>
      <w:r>
        <w:rPr>
          <w:rFonts w:hint="eastAsia" w:ascii="Times New Roman" w:hAnsi="Times New Roman" w:cs="Times New Roman"/>
        </w:rPr>
        <w:t>"rare_ids"</w:t>
      </w:r>
      <w:r>
        <w:rPr>
          <w:rFonts w:hint="default" w:ascii="Times New Roman" w:hAnsi="Times New Roman" w:cs="Times New Roman"/>
        </w:rPr>
        <w:t>: Integer vector of cell IDs retained after EM refinement.</w:t>
      </w:r>
    </w:p>
    <w:p w14:paraId="17CB276D">
      <w:pPr>
        <w:pStyle w:val="8"/>
        <w:numPr>
          <w:ilvl w:val="0"/>
          <w:numId w:val="1"/>
        </w:numPr>
        <w:ind w:firstLineChars="0"/>
        <w:rPr>
          <w:rFonts w:hint="default" w:ascii="Times New Roman" w:hAnsi="Times New Roman" w:cs="Times New Roman"/>
          <w:lang w:val="en-US"/>
        </w:rPr>
      </w:pPr>
      <w:r>
        <w:rPr>
          <w:rFonts w:hint="eastAsia" w:ascii="Times New Roman" w:hAnsi="Times New Roman" w:cs="Times New Roman"/>
        </w:rPr>
        <w:t>"rare_labels"</w:t>
      </w:r>
      <w:r>
        <w:rPr>
          <w:rFonts w:hint="default" w:ascii="Times New Roman" w:hAnsi="Times New Roman" w:cs="Times New Roman"/>
        </w:rPr>
        <w:t xml:space="preserve">: Integer vector of final rare cluster labels for </w:t>
      </w:r>
      <w:r>
        <w:rPr>
          <w:rFonts w:hint="eastAsia" w:ascii="Times New Roman" w:hAnsi="Times New Roman" w:cs="Times New Roman"/>
        </w:rPr>
        <w:t>"</w:t>
      </w:r>
      <w:r>
        <w:rPr>
          <w:rFonts w:hint="default" w:ascii="Times New Roman" w:hAnsi="Times New Roman" w:cs="Times New Roman"/>
        </w:rPr>
        <w:t>rare_ids</w:t>
      </w:r>
      <w:r>
        <w:rPr>
          <w:rFonts w:hint="eastAsia" w:ascii="Times New Roman" w:hAnsi="Times New Roman" w:cs="Times New Roman"/>
        </w:rPr>
        <w:t>"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t>(cluster indices after the MCMC selection and EM).</w:t>
      </w:r>
    </w:p>
    <w:p w14:paraId="3D67958E">
      <w:pPr>
        <w:pStyle w:val="8"/>
        <w:numPr>
          <w:ilvl w:val="0"/>
          <w:numId w:val="1"/>
        </w:numPr>
        <w:ind w:firstLineChars="0"/>
        <w:rPr>
          <w:rFonts w:hint="default" w:ascii="Times New Roman" w:hAnsi="Times New Roman" w:cs="Times New Roman"/>
          <w:lang w:val="en-US"/>
        </w:rPr>
      </w:pPr>
      <w:r>
        <w:rPr>
          <w:rFonts w:hint="eastAsia" w:ascii="Times New Roman" w:hAnsi="Times New Roman" w:cs="Times New Roman"/>
        </w:rPr>
        <w:t>"z_res"</w:t>
      </w:r>
      <w:r>
        <w:rPr>
          <w:rFonts w:hint="default" w:ascii="Times New Roman" w:hAnsi="Times New Roman" w:cs="Times New Roman"/>
        </w:rPr>
        <w:t>: List of length D</w:t>
      </w:r>
      <w:r>
        <w:rPr>
          <w:rFonts w:hint="default" w:ascii="Times New Roman" w:hAnsi="Times New Roman" w:cs="Times New Roman"/>
          <w:lang w:val="en-US"/>
        </w:rPr>
        <w:t xml:space="preserve"> (number of subjects)</w:t>
      </w:r>
      <w:r>
        <w:rPr>
          <w:rFonts w:hint="default" w:ascii="Times New Roman" w:hAnsi="Times New Roman" w:cs="Times New Roman"/>
        </w:rPr>
        <w:t>. The d-th element is a numeric vector containing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t>cell-to-cluster assignments for subject d (values in 1</w:t>
      </w:r>
      <w:r>
        <w:rPr>
          <w:rFonts w:hint="default" w:ascii="Times New Roman" w:hAnsi="Times New Roman" w:cs="Times New Roman"/>
          <w:lang w:val="en-US"/>
        </w:rPr>
        <w:t>,.</w:t>
      </w:r>
      <w:r>
        <w:rPr>
          <w:rFonts w:hint="default" w:ascii="Times New Roman" w:hAnsi="Times New Roman" w:cs="Times New Roman"/>
        </w:rPr>
        <w:t>..</w:t>
      </w:r>
      <w:r>
        <w:rPr>
          <w:rFonts w:hint="default" w:ascii="Times New Roman" w:hAnsi="Times New Roman" w:cs="Times New Roman"/>
          <w:lang w:val="en-US"/>
        </w:rPr>
        <w:t>,</w:t>
      </w:r>
      <w:r>
        <w:rPr>
          <w:rFonts w:hint="default" w:ascii="Times New Roman" w:hAnsi="Times New Roman" w:cs="Times New Roman"/>
        </w:rPr>
        <w:t>K_init).</w:t>
      </w:r>
    </w:p>
    <w:p w14:paraId="096C0224">
      <w:pPr>
        <w:pStyle w:val="8"/>
        <w:numPr>
          <w:ilvl w:val="0"/>
          <w:numId w:val="1"/>
        </w:numPr>
        <w:ind w:firstLineChars="0"/>
        <w:rPr>
          <w:rFonts w:hint="default" w:ascii="Times New Roman" w:hAnsi="Times New Roman" w:cs="Times New Roman"/>
          <w:lang w:val="en-US"/>
        </w:rPr>
      </w:pPr>
      <w:r>
        <w:rPr>
          <w:rFonts w:hint="eastAsia" w:ascii="Times New Roman" w:hAnsi="Times New Roman" w:cs="Times New Roman"/>
        </w:rPr>
        <w:t>"</w:t>
      </w:r>
      <w:r>
        <w:rPr>
          <w:rFonts w:hint="default" w:ascii="Times New Roman" w:hAnsi="Times New Roman" w:cs="Times New Roman"/>
          <w:lang w:val="en-US"/>
        </w:rPr>
        <w:t>p_values</w:t>
      </w:r>
      <w:r>
        <w:rPr>
          <w:rFonts w:hint="eastAsia" w:ascii="Times New Roman" w:hAnsi="Times New Roman" w:cs="Times New Roman"/>
        </w:rPr>
        <w:t>"</w:t>
      </w:r>
      <w:r>
        <w:rPr>
          <w:rFonts w:hint="default" w:ascii="Times New Roman" w:hAnsi="Times New Roman" w:cs="Times New Roman"/>
          <w:lang w:val="en-US"/>
        </w:rPr>
        <w:t>: Numeric vector of permutation testing p-values comparing group-averaged posterior proportions (patients vs. controls) for each final rare cluster.</w:t>
      </w:r>
    </w:p>
    <w:p w14:paraId="7F88B632">
      <w:pPr>
        <w:pStyle w:val="8"/>
        <w:numPr>
          <w:ilvl w:val="0"/>
          <w:numId w:val="1"/>
        </w:numPr>
        <w:ind w:firstLineChars="0"/>
        <w:rPr>
          <w:rFonts w:hint="default" w:ascii="Times New Roman" w:hAnsi="Times New Roman" w:cs="Times New Roman"/>
          <w:lang w:val="en-US"/>
        </w:rPr>
      </w:pPr>
      <w:r>
        <w:rPr>
          <w:rFonts w:hint="eastAsia" w:ascii="Times New Roman" w:hAnsi="Times New Roman" w:cs="Times New Roman"/>
        </w:rPr>
        <w:t>"</w:t>
      </w:r>
      <w:r>
        <w:rPr>
          <w:rFonts w:hint="default" w:ascii="Times New Roman" w:hAnsi="Times New Roman" w:cs="Times New Roman"/>
          <w:lang w:val="en-US"/>
        </w:rPr>
        <w:t>CI_values_for_sig</w:t>
      </w:r>
      <w:r>
        <w:rPr>
          <w:rFonts w:hint="eastAsia" w:ascii="Times New Roman" w:hAnsi="Times New Roman" w:cs="Times New Roman"/>
        </w:rPr>
        <w:t>"</w:t>
      </w:r>
      <w:r>
        <w:rPr>
          <w:rFonts w:hint="default" w:ascii="Times New Roman" w:hAnsi="Times New Roman" w:cs="Times New Roman"/>
          <w:lang w:val="en-US"/>
        </w:rPr>
        <w:t>: Numeric matrix with three columns (2.5%, 50%, 97.5%), reporting the posterior median and 95% credible interval (2.5% and 97.5% quantiles) of the between-group differences in cluster mixing proportions across MCMC samples for rare clusters with p-value less than the significance level.</w:t>
      </w:r>
    </w:p>
    <w:p w14:paraId="5D2ABE3E">
      <w:pPr>
        <w:rPr>
          <w:rFonts w:hint="default" w:ascii="Times New Roman" w:hAnsi="Times New Roman" w:cs="Times New Roman"/>
          <w:lang w:val="en-US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68C5427"/>
    <w:multiLevelType w:val="multilevel"/>
    <w:tmpl w:val="668C5427"/>
    <w:lvl w:ilvl="0" w:tentative="0">
      <w:start w:val="1"/>
      <w:numFmt w:val="bullet"/>
      <w:lvlText w:val=""/>
      <w:lvlJc w:val="left"/>
      <w:pPr>
        <w:ind w:left="360" w:hanging="36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9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36484F"/>
    <w:rsid w:val="003828E6"/>
    <w:rsid w:val="006E4D56"/>
    <w:rsid w:val="006E7DB0"/>
    <w:rsid w:val="00882FDD"/>
    <w:rsid w:val="008F2495"/>
    <w:rsid w:val="00930B6F"/>
    <w:rsid w:val="00B25672"/>
    <w:rsid w:val="00B42321"/>
    <w:rsid w:val="00B57022"/>
    <w:rsid w:val="00B9252E"/>
    <w:rsid w:val="00BC5188"/>
    <w:rsid w:val="00BF7F8A"/>
    <w:rsid w:val="00C93D58"/>
    <w:rsid w:val="00D96C79"/>
    <w:rsid w:val="00DC6EB6"/>
    <w:rsid w:val="00F14A7F"/>
    <w:rsid w:val="00FA14D9"/>
    <w:rsid w:val="17D40251"/>
    <w:rsid w:val="17F7503A"/>
    <w:rsid w:val="1BEF4C6F"/>
    <w:rsid w:val="2BCD6847"/>
    <w:rsid w:val="3E6F8D91"/>
    <w:rsid w:val="3FBD51C8"/>
    <w:rsid w:val="4BF7B4D2"/>
    <w:rsid w:val="4EB76D8D"/>
    <w:rsid w:val="4FFE6B10"/>
    <w:rsid w:val="59F5B488"/>
    <w:rsid w:val="5DFEB357"/>
    <w:rsid w:val="5DFFB09C"/>
    <w:rsid w:val="5FEF3134"/>
    <w:rsid w:val="6EBB8034"/>
    <w:rsid w:val="6F9EE9D2"/>
    <w:rsid w:val="70EB3CFE"/>
    <w:rsid w:val="73F6079B"/>
    <w:rsid w:val="75DFB64F"/>
    <w:rsid w:val="75EF8D62"/>
    <w:rsid w:val="77EF431D"/>
    <w:rsid w:val="79CE7A70"/>
    <w:rsid w:val="7B6F819D"/>
    <w:rsid w:val="7BFE85E4"/>
    <w:rsid w:val="7C3F6481"/>
    <w:rsid w:val="7F3AF1A4"/>
    <w:rsid w:val="7F7F8358"/>
    <w:rsid w:val="7FBBC618"/>
    <w:rsid w:val="7FEF0A7B"/>
    <w:rsid w:val="7FEF3584"/>
    <w:rsid w:val="9DEEC106"/>
    <w:rsid w:val="A7F6AE37"/>
    <w:rsid w:val="BEB62211"/>
    <w:rsid w:val="BF5E665A"/>
    <w:rsid w:val="BFFF991E"/>
    <w:rsid w:val="C57FBA04"/>
    <w:rsid w:val="D7FF2B68"/>
    <w:rsid w:val="DCBD2B57"/>
    <w:rsid w:val="DE3F5DC7"/>
    <w:rsid w:val="DECF965D"/>
    <w:rsid w:val="DEF777BC"/>
    <w:rsid w:val="E6EF287C"/>
    <w:rsid w:val="E7F606DA"/>
    <w:rsid w:val="ED9F5EC7"/>
    <w:rsid w:val="EEF509B3"/>
    <w:rsid w:val="EFBDB5E1"/>
    <w:rsid w:val="EFD76BDE"/>
    <w:rsid w:val="EFFD9BD1"/>
    <w:rsid w:val="F2FF200F"/>
    <w:rsid w:val="F3F54F6A"/>
    <w:rsid w:val="F77D0EAA"/>
    <w:rsid w:val="FAA78497"/>
    <w:rsid w:val="FBFE0F6A"/>
    <w:rsid w:val="FF375CA5"/>
    <w:rsid w:val="FF57587E"/>
    <w:rsid w:val="FF7F9A0C"/>
    <w:rsid w:val="FFCFBF27"/>
    <w:rsid w:val="FFEFE442"/>
    <w:rsid w:val="FFFE0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unhideWhenUsed/>
    <w:qFormat/>
    <w:uiPriority w:val="1"/>
  </w:style>
  <w:style w:type="table" w:default="1" w:styleId="4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FollowedHyperlink"/>
    <w:basedOn w:val="5"/>
    <w:semiHidden/>
    <w:unhideWhenUsed/>
    <w:qFormat/>
    <w:uiPriority w:val="99"/>
    <w:rPr>
      <w:color w:val="800080"/>
      <w:u w:val="single"/>
    </w:rPr>
  </w:style>
  <w:style w:type="character" w:styleId="7">
    <w:name w:val="Hyperlink"/>
    <w:basedOn w:val="5"/>
    <w:unhideWhenUsed/>
    <w:qFormat/>
    <w:uiPriority w:val="99"/>
    <w:rPr>
      <w:color w:val="0000FF"/>
      <w:u w:val="single"/>
    </w:rPr>
  </w:style>
  <w:style w:type="paragraph" w:customStyle="1" w:styleId="8">
    <w:name w:val="List Paragraph"/>
    <w:basedOn w:val="1"/>
    <w:qFormat/>
    <w:uiPriority w:val="34"/>
    <w:pPr>
      <w:ind w:firstLine="420" w:firstLineChars="200"/>
    </w:pPr>
  </w:style>
  <w:style w:type="character" w:customStyle="1" w:styleId="9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10">
    <w:name w:val="页脚 字符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541</Words>
  <Characters>3584</Characters>
  <Lines>11</Lines>
  <Paragraphs>3</Paragraphs>
  <TotalTime>0</TotalTime>
  <ScaleCrop>false</ScaleCrop>
  <LinksUpToDate>false</LinksUpToDate>
  <CharactersWithSpaces>4074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2019-12-29T12:11:00Z</dcterms:created>
  <dc:creator>WU</dc:creator>
  <cp:lastModifiedBy>Yinqiao Yan</cp:lastModifiedBy>
  <cp:lastPrinted>2019-12-29T12:19:00Z</cp:lastPrinted>
  <dcterms:modified xsi:type="dcterms:W3CDTF">2025-12-25T00:43:45Z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2BF72F877B5B28CD792800655F5D7839_42</vt:lpwstr>
  </property>
</Properties>
</file>