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775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Reproducibility in the First 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ynthetic Data Analysis</w:t>
      </w:r>
    </w:p>
    <w:p w14:paraId="69E15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first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eastAsia" w:ascii="Times New Roman" w:hAnsi="Times New Roman" w:cs="Times New Roman"/>
        </w:rPr>
        <w:t xml:space="preserve">ynthetic </w:t>
      </w:r>
      <w:r>
        <w:rPr>
          <w:rFonts w:hint="default" w:ascii="Times New Roman" w:hAnsi="Times New Roman" w:cs="Times New Roman"/>
          <w:lang w:val="en-US"/>
        </w:rPr>
        <w:t>d</w:t>
      </w:r>
      <w:r>
        <w:rPr>
          <w:rFonts w:hint="eastAsia" w:ascii="Times New Roman" w:hAnsi="Times New Roman" w:cs="Times New Roman"/>
        </w:rPr>
        <w:t xml:space="preserve">ata </w:t>
      </w: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eastAsia" w:ascii="Times New Roman" w:hAnsi="Times New Roman" w:cs="Times New Roman"/>
        </w:rPr>
        <w:t>nalysis</w:t>
      </w:r>
      <w:r>
        <w:rPr>
          <w:rFonts w:hint="default" w:ascii="Times New Roman" w:hAnsi="Times New Roman" w:cs="Times New Roman"/>
          <w:lang w:val="en-US"/>
        </w:rPr>
        <w:t xml:space="preserve"> (in the manuscript)</w:t>
      </w:r>
      <w:r>
        <w:rPr>
          <w:rFonts w:ascii="Times New Roman" w:hAnsi="Times New Roman" w:cs="Times New Roman"/>
        </w:rPr>
        <w:t xml:space="preserve">. The codes are in "code" folder. We assume the working directory has been appropriately set. </w:t>
      </w:r>
    </w:p>
    <w:p w14:paraId="3CE71D99">
      <w:pPr>
        <w:rPr>
          <w:rFonts w:ascii="Times New Roman" w:hAnsi="Times New Roman" w:cs="Times New Roman"/>
        </w:rPr>
      </w:pPr>
    </w:p>
    <w:p w14:paraId="76E97259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62C0F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>
        <w:rPr>
          <w:rFonts w:hint="default" w:ascii="Times New Roman" w:hAnsi="Times New Roman" w:cs="Times New Roman"/>
          <w:lang w:val="en-US"/>
        </w:rPr>
        <w:t>ynthetic</w:t>
      </w:r>
      <w:r>
        <w:rPr>
          <w:rFonts w:ascii="Times New Roman" w:hAnsi="Times New Roman" w:cs="Times New Roman"/>
        </w:rPr>
        <w:t xml:space="preserve"> data includes:</w:t>
      </w:r>
    </w:p>
    <w:p w14:paraId="016FDF5B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X_list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 list of numeric matrices of length D (subjects).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The d-th element is an n_d x G matrix of per-cell features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(e.g., PCs) for subject d. Row names are used as cell IDs when saving results.</w:t>
      </w:r>
    </w:p>
    <w:p w14:paraId="73F05D7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K_init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Integer. Initial number of candidate rare clusters (before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posterior selection). Typically the number of unique candidate subclusters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obtained from an upstream detector.</w:t>
      </w:r>
    </w:p>
    <w:p w14:paraId="7E012D17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mu_gk_fixed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 G x K_p numeric matrix: fixed means (per feature)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for K_p abundant clusters obtained from non-rare cells (e.g., Seurat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clustering on abundant cells).</w:t>
      </w:r>
    </w:p>
    <w:p w14:paraId="19FF9145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sigmasq_gk_fixed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A G x K_p numeric matrix: fixed variances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(per feature) for the same K_p abundant clusters.</w:t>
      </w:r>
    </w:p>
    <w:p w14:paraId="01FE05D2">
      <w:pPr>
        <w:rPr>
          <w:rFonts w:ascii="Times New Roman" w:hAnsi="Times New Roman" w:cs="Times New Roman"/>
        </w:rPr>
      </w:pPr>
    </w:p>
    <w:p w14:paraId="60A2515F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2AE6572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Step1_SimulateData_BayesRare_DrawFigure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S1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 w14:paraId="14677C30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Generate the</w:t>
      </w:r>
      <w:r>
        <w:rPr>
          <w:rFonts w:hint="default" w:ascii="Times New Roman" w:hAnsi="Times New Roman" w:cs="Times New Roman"/>
          <w:lang w:val="en-US"/>
        </w:rPr>
        <w:t xml:space="preserve"> synthetic</w:t>
      </w:r>
      <w:r>
        <w:rPr>
          <w:rFonts w:ascii="Times New Roman" w:hAnsi="Times New Roman" w:cs="Times New Roman"/>
        </w:rPr>
        <w:t xml:space="preserve"> data in the </w:t>
      </w:r>
      <w:r>
        <w:rPr>
          <w:rFonts w:hint="default" w:ascii="Times New Roman" w:hAnsi="Times New Roman" w:cs="Times New Roman"/>
          <w:lang w:val="en-US"/>
        </w:rPr>
        <w:t>first scenario</w:t>
      </w:r>
      <w:r>
        <w:rPr>
          <w:rFonts w:hint="default" w:ascii="Times New Roman" w:hAnsi="Times New Roman" w:cs="Times New Roman"/>
          <w:lang w:val="en-US" w:eastAsia="zh-Hans"/>
        </w:rPr>
        <w:t>, implement BayesRare (with the statistical inference), and d</w:t>
      </w:r>
      <w:r>
        <w:rPr>
          <w:rFonts w:ascii="Times New Roman" w:hAnsi="Times New Roman" w:cs="Times New Roman"/>
        </w:rPr>
        <w:t xml:space="preserve">raw </w:t>
      </w:r>
      <w:bookmarkStart w:id="0" w:name="_GoBack"/>
      <w:r>
        <w:rPr>
          <w:rFonts w:ascii="Times New Roman" w:hAnsi="Times New Roman" w:cs="Times New Roman"/>
        </w:rPr>
        <w:t>Figure</w:t>
      </w:r>
      <w:bookmarkEnd w:id="0"/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S1</w:t>
      </w:r>
      <w:r>
        <w:rPr>
          <w:rFonts w:ascii="Times New Roman" w:hAnsi="Times New Roman" w:cs="Times New Roman"/>
        </w:rPr>
        <w:t xml:space="preserve"> in the manuscript.</w:t>
      </w:r>
    </w:p>
    <w:p w14:paraId="0879CE28">
      <w:pPr>
        <w:rPr>
          <w:rFonts w:hint="eastAsia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8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FA58A"/>
    <w:rsid w:val="1BEF4C6F"/>
    <w:rsid w:val="1EBF86B6"/>
    <w:rsid w:val="341B7A30"/>
    <w:rsid w:val="37F1439D"/>
    <w:rsid w:val="3B2E9BC7"/>
    <w:rsid w:val="3E6F8D91"/>
    <w:rsid w:val="47FB968E"/>
    <w:rsid w:val="57F79AC1"/>
    <w:rsid w:val="59F5B488"/>
    <w:rsid w:val="5B5B3576"/>
    <w:rsid w:val="5FEF3134"/>
    <w:rsid w:val="5FFD7140"/>
    <w:rsid w:val="6BEB7956"/>
    <w:rsid w:val="6DFB1423"/>
    <w:rsid w:val="73BFF59E"/>
    <w:rsid w:val="73F6079B"/>
    <w:rsid w:val="78F7F3CA"/>
    <w:rsid w:val="797DBA7C"/>
    <w:rsid w:val="7C3F6481"/>
    <w:rsid w:val="7F6FD0BC"/>
    <w:rsid w:val="7FFFC1BB"/>
    <w:rsid w:val="9DEEC106"/>
    <w:rsid w:val="AB6F32EE"/>
    <w:rsid w:val="DA8D2B9B"/>
    <w:rsid w:val="DCBD2B57"/>
    <w:rsid w:val="DEF777BC"/>
    <w:rsid w:val="DFF951D6"/>
    <w:rsid w:val="E6EF287C"/>
    <w:rsid w:val="E7F606DA"/>
    <w:rsid w:val="EFAABE51"/>
    <w:rsid w:val="EFFD9BD1"/>
    <w:rsid w:val="F7FB604D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1693</Characters>
  <Lines>11</Lines>
  <Paragraphs>3</Paragraphs>
  <TotalTime>4</TotalTime>
  <ScaleCrop>false</ScaleCrop>
  <LinksUpToDate>false</LinksUpToDate>
  <CharactersWithSpaces>1943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2019-12-24T12:11:00Z</dcterms:created>
  <dc:creator>WU</dc:creator>
  <cp:lastModifiedBy>Yinqiao Yan</cp:lastModifiedBy>
  <cp:lastPrinted>2019-12-24T12:19:00Z</cp:lastPrinted>
  <dcterms:modified xsi:type="dcterms:W3CDTF">2025-12-25T00:32:44Z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A0AE528F653203722A25E4677F13CDFA_42</vt:lpwstr>
  </property>
</Properties>
</file>