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37753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Reproducibility in the First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Simulation Study</w:t>
      </w:r>
    </w:p>
    <w:p w14:paraId="69E155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file contains instructions for reproducing the results and figures in the first </w:t>
      </w:r>
      <w:r>
        <w:rPr>
          <w:rFonts w:hint="default" w:ascii="Times New Roman" w:hAnsi="Times New Roman" w:cs="Times New Roman"/>
          <w:lang w:val="en-US"/>
        </w:rPr>
        <w:t>simulation study</w:t>
      </w:r>
      <w:bookmarkStart w:id="0" w:name="_GoBack"/>
      <w:bookmarkEnd w:id="0"/>
      <w:r>
        <w:rPr>
          <w:rFonts w:ascii="Times New Roman" w:hAnsi="Times New Roman" w:cs="Times New Roman"/>
        </w:rPr>
        <w:t xml:space="preserve">. The codes are in "code" folder. We assume the working directory has been appropriately set. </w:t>
      </w:r>
    </w:p>
    <w:p w14:paraId="3CE71D99">
      <w:pPr>
        <w:rPr>
          <w:rFonts w:ascii="Times New Roman" w:hAnsi="Times New Roman" w:cs="Times New Roman"/>
        </w:rPr>
      </w:pPr>
    </w:p>
    <w:p w14:paraId="76E97259">
      <w:pPr>
        <w:rPr>
          <w:rFonts w:hint="default" w:ascii="Times New Roman Bold" w:hAnsi="Times New Roman Bold" w:cs="Times New Roman Bold"/>
          <w:b/>
          <w:bCs/>
          <w:sz w:val="32"/>
          <w:szCs w:val="36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Data</w:t>
      </w:r>
    </w:p>
    <w:p w14:paraId="62C0F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</w:t>
      </w:r>
      <w:r>
        <w:rPr>
          <w:rFonts w:hint="default" w:ascii="Times New Roman" w:hAnsi="Times New Roman" w:cs="Times New Roman"/>
          <w:lang w:val="en-US"/>
        </w:rPr>
        <w:t>imulated</w:t>
      </w:r>
      <w:r>
        <w:rPr>
          <w:rFonts w:ascii="Times New Roman" w:hAnsi="Times New Roman" w:cs="Times New Roman"/>
        </w:rPr>
        <w:t xml:space="preserve"> data includes:</w:t>
      </w:r>
    </w:p>
    <w:p w14:paraId="016FDF5B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Y_mat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; each element is a data matrix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G </w:t>
      </w:r>
      <w:r>
        <w:rPr>
          <w:rFonts w:hint="default" w:ascii="Times New Roman" w:hAnsi="Times New Roman" w:cs="Times New Roman"/>
          <w:lang w:val="en-US"/>
        </w:rPr>
        <w:t>x</w:t>
      </w:r>
      <w:r>
        <w:rPr>
          <w:rFonts w:hint="default" w:ascii="Times New Roman" w:hAnsi="Times New Roman" w:cs="Times New Roman"/>
        </w:rPr>
        <w:t xml:space="preserve"> num_samples[b] containing gene expression values.</w:t>
      </w:r>
    </w:p>
    <w:p w14:paraId="73F05D72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coord_save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List of length B; each element is a data matrix num_samples[b]</w:t>
      </w:r>
      <w:r>
        <w:rPr>
          <w:rFonts w:hint="default" w:ascii="Times New Roman" w:hAnsi="Times New Roman" w:cs="Times New Roman"/>
          <w:lang w:val="en-US"/>
        </w:rPr>
        <w:t xml:space="preserve"> x 2</w:t>
      </w:r>
      <w:r>
        <w:rPr>
          <w:rFonts w:hint="default" w:ascii="Times New Roman" w:hAnsi="Times New Roman" w:cs="Times New Roman"/>
        </w:rPr>
        <w:t xml:space="preserve"> containing</w:t>
      </w:r>
      <w:r>
        <w:rPr>
          <w:rFonts w:hint="default" w:ascii="Times New Roman" w:hAnsi="Times New Roman" w:cs="Times New Roman"/>
          <w:lang w:val="en-US"/>
        </w:rPr>
        <w:t xml:space="preserve"> cellular spatial coordinates</w:t>
      </w:r>
      <w:r>
        <w:rPr>
          <w:rFonts w:hint="default" w:ascii="Times New Roman" w:hAnsi="Times New Roman" w:cs="Times New Roman"/>
        </w:rPr>
        <w:t>.</w:t>
      </w:r>
    </w:p>
    <w:p w14:paraId="7E012D17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true_labels_save</w:t>
      </w: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; each element is an integer vector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of length num_samples[b] giving the true cell-type label (1..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</w:rPr>
        <w:t>K) for each cell.</w:t>
      </w:r>
    </w:p>
    <w:p w14:paraId="19FF9145"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dists_tri_save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>List of length</w:t>
      </w:r>
      <w:r>
        <w:rPr>
          <w:rFonts w:hint="default" w:ascii="Times New Roman" w:hAnsi="Times New Roman" w:cs="Times New Roman"/>
          <w:lang w:val="en-US"/>
        </w:rPr>
        <w:t xml:space="preserve"> B</w:t>
      </w:r>
      <w:r>
        <w:rPr>
          <w:rFonts w:hint="eastAsia" w:ascii="Times New Roman" w:hAnsi="Times New Roman" w:cs="Times New Roman"/>
        </w:rPr>
        <w:t xml:space="preserve"> passed directly to </w:t>
      </w:r>
      <w:r>
        <w:rPr>
          <w:rFonts w:hint="default" w:ascii="Times New Roman" w:hAnsi="Times New Roman" w:cs="Times New Roman"/>
          <w:lang w:val="en-US"/>
        </w:rPr>
        <w:t xml:space="preserve">the function </w:t>
      </w:r>
      <w:r>
        <w:rPr>
          <w:rFonts w:hint="default" w:ascii="Times New Roman" w:hAnsi="Times New Roman" w:cs="Times New Roman"/>
          <w:i w:val="0"/>
          <w:iCs w:val="0"/>
        </w:rPr>
        <w:t>semivar_optim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(triangular distance matrices).</w:t>
      </w:r>
    </w:p>
    <w:p w14:paraId="0951B444"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dists_save</w:t>
      </w:r>
      <w:r>
        <w:rPr>
          <w:rFonts w:ascii="Times New Roman" w:hAnsi="Times New Roman" w:cs="Times New Roman"/>
        </w:rPr>
        <w:t xml:space="preserve">": </w:t>
      </w:r>
      <w:r>
        <w:rPr>
          <w:rFonts w:hint="eastAsia" w:ascii="Times New Roman" w:hAnsi="Times New Roman" w:cs="Times New Roman"/>
        </w:rPr>
        <w:t xml:space="preserve">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eastAsia" w:ascii="Times New Roman" w:hAnsi="Times New Roman" w:cs="Times New Roman"/>
        </w:rPr>
        <w:t xml:space="preserve"> passed directly to </w:t>
      </w:r>
      <w:r>
        <w:rPr>
          <w:rFonts w:hint="default" w:ascii="Times New Roman" w:hAnsi="Times New Roman" w:cs="Times New Roman"/>
          <w:lang w:val="en-US"/>
        </w:rPr>
        <w:t xml:space="preserve">the function </w:t>
      </w:r>
      <w:r>
        <w:rPr>
          <w:rFonts w:hint="default" w:ascii="Times New Roman" w:hAnsi="Times New Roman" w:cs="Times New Roman"/>
          <w:i w:val="0"/>
          <w:iCs w:val="0"/>
        </w:rPr>
        <w:t>semivar_optim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(distance matrices).</w:t>
      </w:r>
    </w:p>
    <w:p w14:paraId="01FE05D2">
      <w:pPr>
        <w:rPr>
          <w:rFonts w:ascii="Times New Roman" w:hAnsi="Times New Roman" w:cs="Times New Roman"/>
        </w:rPr>
      </w:pPr>
    </w:p>
    <w:p w14:paraId="60A2515F">
      <w:pPr>
        <w:rPr>
          <w:rFonts w:ascii="Times New Roman" w:hAnsi="Times New Roman" w:cs="Times New Roma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6"/>
        </w:rPr>
        <w:t>Code</w:t>
      </w:r>
    </w:p>
    <w:p w14:paraId="2AE6572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1: "</w:t>
      </w:r>
      <w:r>
        <w:rPr>
          <w:rFonts w:hint="eastAsia" w:ascii="Times New Roman" w:hAnsi="Times New Roman" w:cs="Times New Roman"/>
          <w:b/>
          <w:sz w:val="24"/>
          <w:szCs w:val="28"/>
        </w:rPr>
        <w:t>Step1_SimulateData.R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48F9090B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Generate the data in the simulation study. The output of this step is "simulated_data.RData," "Yall_data_mat.csv," and "Yall_meta_data.csv."</w:t>
      </w:r>
    </w:p>
    <w:p w14:paraId="6327A142">
      <w:pPr>
        <w:rPr>
          <w:rFonts w:ascii="Times New Roman" w:hAnsi="Times New Roman" w:cs="Times New Roman"/>
        </w:rPr>
      </w:pPr>
    </w:p>
    <w:p w14:paraId="75A67E05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2.1: "</w:t>
      </w:r>
      <w:r>
        <w:rPr>
          <w:rFonts w:hint="eastAsia" w:ascii="Times New Roman" w:hAnsi="Times New Roman" w:cs="Times New Roman"/>
          <w:b/>
          <w:sz w:val="24"/>
          <w:szCs w:val="28"/>
        </w:rPr>
        <w:t>Step2_1_cocoBat.R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6E06A4E8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cocoBat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to the data obtained in Step 1.</w:t>
      </w:r>
      <w:r>
        <w:rPr>
          <w:rFonts w:hint="default" w:ascii="Times New Roman" w:hAnsi="Times New Roman" w:cs="Times New Roman"/>
          <w:lang w:val="en-US"/>
        </w:rPr>
        <w:t xml:space="preserve"> OpenMP will be used if it is available in the user’s environment. </w:t>
      </w:r>
      <w:r>
        <w:rPr>
          <w:rFonts w:ascii="Times New Roman" w:hAnsi="Times New Roman" w:cs="Times New Roman"/>
        </w:rPr>
        <w:t>The output of this step is "</w:t>
      </w:r>
      <w:r>
        <w:rPr>
          <w:rFonts w:hint="eastAsia" w:ascii="Times New Roman" w:hAnsi="Times New Roman" w:cs="Times New Roman"/>
        </w:rPr>
        <w:t>cocoBat_res.RData</w:t>
      </w:r>
      <w:r>
        <w:rPr>
          <w:rFonts w:hint="default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"</w:t>
      </w:r>
    </w:p>
    <w:p w14:paraId="45EC3D0F">
      <w:pPr>
        <w:rPr>
          <w:rFonts w:ascii="Times New Roman" w:hAnsi="Times New Roman" w:cs="Times New Roman"/>
        </w:rPr>
      </w:pPr>
    </w:p>
    <w:p w14:paraId="23CF62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"</w:t>
      </w:r>
      <w:r>
        <w:rPr>
          <w:rFonts w:hint="eastAsia" w:ascii="Times New Roman" w:hAnsi="Times New Roman" w:cs="Times New Roman"/>
        </w:rPr>
        <w:t>cocoBat_res.RData</w:t>
      </w:r>
      <w:r>
        <w:rPr>
          <w:rFonts w:ascii="Times New Roman" w:hAnsi="Times New Roman" w:cs="Times New Roman"/>
        </w:rPr>
        <w:t>" (list):</w:t>
      </w:r>
    </w:p>
    <w:p w14:paraId="59DB18D5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"param_est_mat"</w:t>
      </w:r>
      <w:r>
        <w:rPr>
          <w:rFonts w:hint="default" w:ascii="Times New Roman" w:hAnsi="Times New Roman" w:cs="Times New Roman"/>
        </w:rPr>
        <w:t>: OLS estimates</w:t>
      </w:r>
      <w:r>
        <w:rPr>
          <w:rFonts w:hint="default" w:ascii="Times New Roman" w:hAnsi="Times New Roman" w:cs="Times New Roman"/>
          <w:lang w:val="en-US"/>
        </w:rPr>
        <w:t xml:space="preserve"> in the standardization step (</w:t>
      </w:r>
      <w:r>
        <w:rPr>
          <w:rFonts w:hint="default" w:ascii="Times New Roman" w:hAnsi="Times New Roman" w:cs="Times New Roman"/>
        </w:rPr>
        <w:t>G x [1 + (K - 1) + (B - 1)]</w:t>
      </w:r>
      <w:r>
        <w:rPr>
          <w:rFonts w:hint="default" w:ascii="Times New Roman" w:hAnsi="Times New Roman" w:cs="Times New Roman"/>
          <w:lang w:val="en-US"/>
        </w:rPr>
        <w:t>)</w:t>
      </w:r>
      <w:r>
        <w:rPr>
          <w:rFonts w:hint="default" w:ascii="Times New Roman" w:hAnsi="Times New Roman" w:cs="Times New Roman"/>
        </w:rPr>
        <w:t>.</w:t>
      </w:r>
    </w:p>
    <w:p w14:paraId="275CE6D2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"sigma2_g_est"</w:t>
      </w:r>
      <w:r>
        <w:rPr>
          <w:rFonts w:hint="default" w:ascii="Times New Roman" w:hAnsi="Times New Roman" w:cs="Times New Roman"/>
        </w:rPr>
        <w:t xml:space="preserve">: Gene-specific residual variances, length </w:t>
      </w:r>
      <w:r>
        <w:rPr>
          <w:rFonts w:hint="default" w:ascii="Times New Roman" w:hAnsi="Times New Roman" w:cs="Times New Roman"/>
          <w:lang w:val="en-US"/>
        </w:rPr>
        <w:t>G</w:t>
      </w:r>
      <w:r>
        <w:rPr>
          <w:rFonts w:hint="default" w:ascii="Times New Roman" w:hAnsi="Times New Roman" w:cs="Times New Roman"/>
        </w:rPr>
        <w:t>.</w:t>
      </w:r>
    </w:p>
    <w:p w14:paraId="237B2A02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"Z_mat"</w:t>
      </w:r>
      <w:r>
        <w:rPr>
          <w:rFonts w:hint="default" w:ascii="Times New Roman" w:hAnsi="Times New Roman" w:cs="Times New Roman"/>
        </w:rPr>
        <w:t xml:space="preserve">: List of length </w:t>
      </w:r>
      <w:r>
        <w:rPr>
          <w:rFonts w:hint="default" w:ascii="Times New Roman" w:hAnsi="Times New Roman" w:cs="Times New Roman"/>
          <w:lang w:val="en-US"/>
        </w:rPr>
        <w:t>B</w:t>
      </w:r>
      <w:r>
        <w:rPr>
          <w:rFonts w:hint="default" w:ascii="Times New Roman" w:hAnsi="Times New Roman" w:cs="Times New Roman"/>
        </w:rPr>
        <w:t>, each</w:t>
      </w:r>
      <w:r>
        <w:rPr>
          <w:rFonts w:hint="default" w:ascii="Times New Roman" w:hAnsi="Times New Roman" w:cs="Times New Roman"/>
          <w:lang w:val="en-US"/>
        </w:rPr>
        <w:t xml:space="preserve"> containing</w:t>
      </w:r>
      <w:r>
        <w:rPr>
          <w:rFonts w:hint="default" w:ascii="Times New Roman" w:hAnsi="Times New Roman" w:cs="Times New Roman"/>
        </w:rPr>
        <w:t xml:space="preserve"> a G x num_samples[b] matrix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of standardized </w:t>
      </w:r>
      <w:r>
        <w:rPr>
          <w:rFonts w:hint="default" w:ascii="Times New Roman" w:hAnsi="Times New Roman" w:cs="Times New Roman"/>
          <w:lang w:val="en-US"/>
        </w:rPr>
        <w:t>data</w:t>
      </w:r>
      <w:r>
        <w:rPr>
          <w:rFonts w:hint="default" w:ascii="Times New Roman" w:hAnsi="Times New Roman" w:cs="Times New Roman"/>
        </w:rPr>
        <w:t>.</w:t>
      </w:r>
    </w:p>
    <w:p w14:paraId="4B3022D5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"gamma_post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delta2_post,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eta_post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Arrays of dimension G x B x num_iters with MCMC samples.</w:t>
      </w:r>
    </w:p>
    <w:p w14:paraId="02965AC8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"gamma_</w:t>
      </w:r>
      <w:r>
        <w:rPr>
          <w:rFonts w:hint="default" w:ascii="Times New Roman" w:hAnsi="Times New Roman" w:cs="Times New Roman"/>
          <w:lang w:val="en-US"/>
        </w:rPr>
        <w:t>e</w:t>
      </w:r>
      <w:r>
        <w:rPr>
          <w:rFonts w:hint="eastAsia" w:ascii="Times New Roman" w:hAnsi="Times New Roman" w:cs="Times New Roman"/>
        </w:rPr>
        <w:t>st</w:t>
      </w:r>
      <w:r>
        <w:rPr>
          <w:rFonts w:hint="default" w:ascii="Times New Roman" w:hAnsi="Times New Roman" w:cs="Times New Roman"/>
          <w:lang w:val="en-US"/>
        </w:rPr>
        <w:t>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delta2_est,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  <w:lang w:val="en-US"/>
        </w:rPr>
        <w:t>eta_est</w:t>
      </w:r>
      <w:r>
        <w:rPr>
          <w:rFonts w:hint="eastAsia" w:ascii="Times New Roman" w:hAnsi="Times New Roman" w:cs="Times New Roman"/>
        </w:rPr>
        <w:t>"</w:t>
      </w:r>
      <w:r>
        <w:rPr>
          <w:rFonts w:hint="default" w:ascii="Times New Roman" w:hAnsi="Times New Roman" w:cs="Times New Roman"/>
        </w:rPr>
        <w:t>: Posterior means from the MCMC samples, each a G x B matrix.</w:t>
      </w:r>
    </w:p>
    <w:p w14:paraId="1D78F3E9">
      <w:pPr>
        <w:pStyle w:val="6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"corrected_data"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lang w:val="en-US"/>
        </w:rPr>
        <w:t>T</w:t>
      </w:r>
      <w:r>
        <w:rPr>
          <w:rFonts w:hint="default" w:ascii="Times New Roman" w:hAnsi="Times New Roman" w:cs="Times New Roman"/>
        </w:rPr>
        <w:t>he corrected data obtained by cocoBat.</w:t>
      </w:r>
    </w:p>
    <w:p w14:paraId="00C10021">
      <w:pPr>
        <w:pStyle w:val="6"/>
        <w:numPr>
          <w:ilvl w:val="0"/>
          <w:numId w:val="1"/>
        </w:numPr>
        <w:ind w:firstLine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"timing"</w:t>
      </w:r>
      <w:r>
        <w:rPr>
          <w:rFonts w:hint="default" w:ascii="Times New Roman" w:hAnsi="Times New Roman" w:cs="Times New Roman"/>
        </w:rPr>
        <w:t>: Named list with timing information for each step.</w:t>
      </w:r>
    </w:p>
    <w:p w14:paraId="07B4E9AB">
      <w:pPr>
        <w:pStyle w:val="6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</w:rPr>
      </w:pPr>
    </w:p>
    <w:p w14:paraId="65B0FE9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Step2_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2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Com</w:t>
      </w:r>
      <w:r>
        <w:rPr>
          <w:rFonts w:hint="eastAsia" w:ascii="Times New Roman" w:hAnsi="Times New Roman" w:cs="Times New Roman"/>
          <w:b/>
          <w:sz w:val="24"/>
          <w:szCs w:val="28"/>
        </w:rPr>
        <w:t>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2C2DC425">
      <w:pPr>
        <w:pStyle w:val="6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</w:rPr>
        <w:t>Apply ComBat to the data obtained in Step 1. The 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eastAsia" w:ascii="Times New Roman" w:hAnsi="Times New Roman" w:cs="Times New Roman"/>
        </w:rPr>
        <w:t>ComBat_res.csv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1E0075EE">
      <w:pPr>
        <w:pStyle w:val="6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5DBEA38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Step2_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reCom</w:t>
      </w:r>
      <w:r>
        <w:rPr>
          <w:rFonts w:hint="eastAsia" w:ascii="Times New Roman" w:hAnsi="Times New Roman" w:cs="Times New Roman"/>
          <w:b/>
          <w:sz w:val="24"/>
          <w:szCs w:val="28"/>
        </w:rPr>
        <w:t>Bat.R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DE45A47">
      <w:pPr>
        <w:pStyle w:val="6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reComBat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to the data obtained in Step 1.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default" w:ascii="Times New Roman" w:hAnsi="Times New Roman" w:cs="Times New Roman"/>
          <w:lang w:val="en-US"/>
        </w:rPr>
        <w:t>re</w:t>
      </w:r>
      <w:r>
        <w:rPr>
          <w:rFonts w:hint="eastAsia" w:ascii="Times New Roman" w:hAnsi="Times New Roman" w:cs="Times New Roman"/>
        </w:rPr>
        <w:t>ComBat_res.csv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7F36045A">
      <w:pPr>
        <w:pStyle w:val="6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21F33A78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Step 2.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Step2_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4</w:t>
      </w:r>
      <w:r>
        <w:rPr>
          <w:rFonts w:hint="eastAsia" w:ascii="Times New Roman" w:hAnsi="Times New Roman" w:cs="Times New Roman"/>
          <w:b/>
          <w:sz w:val="24"/>
          <w:szCs w:val="28"/>
        </w:rPr>
        <w:t>_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Harmony</w:t>
      </w:r>
      <w:r>
        <w:rPr>
          <w:rFonts w:hint="eastAsia" w:ascii="Times New Roman" w:hAnsi="Times New Roman" w:cs="Times New Roman"/>
          <w:b/>
          <w:sz w:val="24"/>
          <w:szCs w:val="28"/>
        </w:rPr>
        <w:t>.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py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3FB2B209">
      <w:pPr>
        <w:pStyle w:val="6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Apply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Harmony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to the data obtained in Step 1.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lang w:val="en-US"/>
        </w:rPr>
        <w:t>corrected data are saved in</w:t>
      </w:r>
      <w:r>
        <w:rPr>
          <w:rFonts w:ascii="Times New Roman" w:hAnsi="Times New Roman" w:cs="Times New Roman"/>
        </w:rPr>
        <w:t xml:space="preserve"> "</w:t>
      </w:r>
      <w:r>
        <w:rPr>
          <w:rFonts w:hint="default" w:ascii="Times New Roman" w:hAnsi="Times New Roman" w:cs="Times New Roman"/>
          <w:lang w:val="en-US"/>
        </w:rPr>
        <w:t>harmony</w:t>
      </w:r>
      <w:r>
        <w:rPr>
          <w:rFonts w:hint="eastAsia" w:ascii="Times New Roman" w:hAnsi="Times New Roman" w:cs="Times New Roman"/>
        </w:rPr>
        <w:t>_res.csv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</w:rPr>
        <w:t>"</w:t>
      </w:r>
    </w:p>
    <w:p w14:paraId="2AA7FDF2">
      <w:pPr>
        <w:pStyle w:val="6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3FF2BF06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Step 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3</w:t>
      </w:r>
      <w:r>
        <w:rPr>
          <w:rFonts w:ascii="Times New Roman" w:hAnsi="Times New Roman" w:cs="Times New Roman"/>
          <w:b/>
          <w:sz w:val="24"/>
          <w:szCs w:val="28"/>
        </w:rPr>
        <w:t>: "</w:t>
      </w:r>
      <w:r>
        <w:rPr>
          <w:rFonts w:hint="eastAsia" w:ascii="Times New Roman" w:hAnsi="Times New Roman" w:cs="Times New Roman"/>
          <w:b/>
          <w:sz w:val="24"/>
          <w:szCs w:val="28"/>
        </w:rPr>
        <w:t>Step3_Downstream_analysis</w:t>
      </w:r>
      <w:r>
        <w:rPr>
          <w:rFonts w:hint="default" w:ascii="Times New Roman" w:hAnsi="Times New Roman" w:cs="Times New Roman"/>
          <w:b/>
          <w:sz w:val="24"/>
          <w:szCs w:val="28"/>
          <w:lang w:val="en-US"/>
        </w:rPr>
        <w:t>.R</w:t>
      </w:r>
      <w:r>
        <w:rPr>
          <w:rFonts w:ascii="Times New Roman" w:hAnsi="Times New Roman" w:cs="Times New Roman"/>
          <w:b/>
          <w:sz w:val="24"/>
          <w:szCs w:val="28"/>
        </w:rPr>
        <w:t>"</w:t>
      </w:r>
    </w:p>
    <w:p w14:paraId="5B756AEE">
      <w:pPr>
        <w:pStyle w:val="6"/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Draw Figure </w:t>
      </w:r>
      <w:r>
        <w:rPr>
          <w:rFonts w:hint="default"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 xml:space="preserve"> in the manuscript and Figure S1 in the supplementary material.</w:t>
      </w:r>
    </w:p>
    <w:p w14:paraId="3C499E19">
      <w:pPr>
        <w:pStyle w:val="6"/>
        <w:widowControl w:val="0"/>
        <w:numPr>
          <w:ilvl w:val="0"/>
          <w:numId w:val="0"/>
        </w:numPr>
        <w:jc w:val="both"/>
        <w:rPr>
          <w:rFonts w:ascii="Times New Roman" w:hAnsi="Times New Roman" w:cs="Times New Roman"/>
        </w:rPr>
      </w:pPr>
    </w:p>
    <w:p w14:paraId="0879CE28">
      <w:pPr>
        <w:rPr>
          <w:rFonts w:hint="eastAsia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8C5427"/>
    <w:multiLevelType w:val="multilevel"/>
    <w:tmpl w:val="668C5427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D58"/>
    <w:rsid w:val="0036484F"/>
    <w:rsid w:val="003828E6"/>
    <w:rsid w:val="006E4D56"/>
    <w:rsid w:val="006E7DB0"/>
    <w:rsid w:val="00882FDD"/>
    <w:rsid w:val="008F2495"/>
    <w:rsid w:val="00930B6F"/>
    <w:rsid w:val="00B25672"/>
    <w:rsid w:val="00B42321"/>
    <w:rsid w:val="00B57022"/>
    <w:rsid w:val="00B9252E"/>
    <w:rsid w:val="00BC5188"/>
    <w:rsid w:val="00BF7F8A"/>
    <w:rsid w:val="00C93D58"/>
    <w:rsid w:val="00D96C79"/>
    <w:rsid w:val="00DC6EB6"/>
    <w:rsid w:val="00F14A7F"/>
    <w:rsid w:val="00FA14D9"/>
    <w:rsid w:val="17DFA58A"/>
    <w:rsid w:val="1BEF4C6F"/>
    <w:rsid w:val="1EBF86B6"/>
    <w:rsid w:val="2BFF8DE6"/>
    <w:rsid w:val="341B7A30"/>
    <w:rsid w:val="37F1439D"/>
    <w:rsid w:val="3B2E9BC7"/>
    <w:rsid w:val="3E6F8D91"/>
    <w:rsid w:val="47FB968E"/>
    <w:rsid w:val="57F79AC1"/>
    <w:rsid w:val="59F5B488"/>
    <w:rsid w:val="5B5B3576"/>
    <w:rsid w:val="5FEF3134"/>
    <w:rsid w:val="5FFD7140"/>
    <w:rsid w:val="6DFB1423"/>
    <w:rsid w:val="73BFF59E"/>
    <w:rsid w:val="73F6079B"/>
    <w:rsid w:val="78F7F3CA"/>
    <w:rsid w:val="797DBA7C"/>
    <w:rsid w:val="797DFBD5"/>
    <w:rsid w:val="7C3F6481"/>
    <w:rsid w:val="7F6FD0BC"/>
    <w:rsid w:val="7FFFC1BB"/>
    <w:rsid w:val="9DEEC106"/>
    <w:rsid w:val="AB6F32EE"/>
    <w:rsid w:val="B9FF1E9C"/>
    <w:rsid w:val="DA8D2B9B"/>
    <w:rsid w:val="DCBD2B57"/>
    <w:rsid w:val="DEF777BC"/>
    <w:rsid w:val="DFF951D6"/>
    <w:rsid w:val="E6EF287C"/>
    <w:rsid w:val="E7F606DA"/>
    <w:rsid w:val="EFAABE51"/>
    <w:rsid w:val="EFFD9BD1"/>
    <w:rsid w:val="F6F985F9"/>
    <w:rsid w:val="F7DFC644"/>
    <w:rsid w:val="F7FB604D"/>
    <w:rsid w:val="FAA78497"/>
    <w:rsid w:val="FBFE0F6A"/>
    <w:rsid w:val="FF375CA5"/>
    <w:rsid w:val="FF5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279</Words>
  <Characters>1693</Characters>
  <Lines>11</Lines>
  <Paragraphs>3</Paragraphs>
  <TotalTime>2</TotalTime>
  <ScaleCrop>false</ScaleCrop>
  <LinksUpToDate>false</LinksUpToDate>
  <CharactersWithSpaces>1943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2019-12-25T12:11:00Z</dcterms:created>
  <dc:creator>WU</dc:creator>
  <cp:lastModifiedBy>Yinqiao Yan</cp:lastModifiedBy>
  <cp:lastPrinted>2019-12-25T12:19:00Z</cp:lastPrinted>
  <dcterms:modified xsi:type="dcterms:W3CDTF">2026-02-07T12:15:22Z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A0AE528F653203722A25E4677F13CDFA_42</vt:lpwstr>
  </property>
</Properties>
</file>