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1769110"/>
            <wp:effectExtent b="0" l="0" r="0" t="0"/>
            <wp:wrapTopAndBottom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6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  <w:t>错误发生，导致这个错误的原因是：</w:t>
      </w:r>
      <w:r>
        <w:rPr/>
        <w:t>machine_type</w:t>
      </w:r>
      <w:r>
        <w:rPr/>
        <w:t>不支持。</w:t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1691005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  <w:t>即，</w:t>
      </w:r>
      <w:r>
        <w:rPr/>
        <w:t>ID</w:t>
      </w:r>
      <w:r>
        <w:rPr/>
        <w:t>不对，但是，为什么呢？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uboot</w:t>
      </w:r>
      <w:r>
        <w:rPr/>
        <w:t>是怎么传递参数？</w:t>
      </w:r>
      <w:r>
        <w:rPr/>
        <w:t>kernel</w:t>
      </w:r>
      <w:r>
        <w:rPr/>
        <w:t>是怎么接受</w:t>
      </w:r>
      <w:r>
        <w:rPr/>
        <w:t>uboot</w:t>
      </w:r>
      <w:r>
        <w:rPr/>
        <w:t>传递的参数的？</w:t>
      </w:r>
    </w:p>
    <w:p>
      <w:pPr>
        <w:pStyle w:val="style0"/>
        <w:rPr/>
      </w:pPr>
      <w:r>
        <w:rPr/>
        <w:t>内核首先运行的是</w:t>
      </w:r>
      <w:r>
        <w:rPr/>
        <w:t>arch/arm/kernel/head.S,</w:t>
      </w:r>
      <w:r>
        <w:rPr/>
        <w:t>再调用</w:t>
      </w:r>
      <w:r>
        <w:rPr/>
        <w:t>arch/arm/kernel/head_common.S,</w:t>
      </w:r>
      <w:r>
        <w:rPr/>
        <w:t>最后调用</w:t>
      </w:r>
      <w:r>
        <w:rPr/>
        <w:t>start_kernel.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start_kernel</w:t>
      </w:r>
      <w:r>
        <w:rPr/>
        <w:t>调用</w:t>
      </w:r>
      <w:r>
        <w:rPr/>
        <w:t>setup_arch</w:t>
      </w:r>
      <w:r>
        <w:rPr/>
        <w:t>来处理各种平台相关的动作，包括了</w:t>
      </w:r>
      <w:r>
        <w:rPr/>
        <w:t>u-boot</w:t>
      </w:r>
      <w:r>
        <w:rPr/>
        <w:t>传递过来参数的分析和保存。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简单来说，</w:t>
      </w:r>
      <w:r>
        <w:rPr/>
        <w:t>uboot</w:t>
      </w:r>
      <w:r>
        <w:rPr/>
        <w:t>利用函数指针及传参规范：</w:t>
      </w:r>
    </w:p>
    <w:p>
      <w:pPr>
        <w:pStyle w:val="style0"/>
        <w:rPr/>
      </w:pPr>
      <w:r>
        <w:rPr/>
        <w:t>R0:0x0</w:t>
      </w:r>
    </w:p>
    <w:p>
      <w:pPr>
        <w:pStyle w:val="style0"/>
        <w:rPr/>
      </w:pPr>
      <w:r>
        <w:rPr/>
        <w:t>R1:</w:t>
      </w:r>
      <w:r>
        <w:rPr/>
        <w:t>机器号</w:t>
      </w:r>
    </w:p>
    <w:p>
      <w:pPr>
        <w:pStyle w:val="style0"/>
        <w:rPr/>
      </w:pPr>
      <w:r>
        <w:rPr/>
        <w:t>R2:</w:t>
      </w:r>
      <w:r>
        <w:rPr/>
        <w:t>参数地址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R2</w:t>
      </w:r>
      <w:r>
        <w:rPr/>
        <w:t>寄存器传递的是一个指针，指向一个</w:t>
      </w:r>
      <w:r>
        <w:rPr/>
        <w:t>TAG</w:t>
      </w:r>
      <w:r>
        <w:rPr/>
        <w:t>区域。</w:t>
      </w:r>
    </w:p>
    <w:p>
      <w:pPr>
        <w:pStyle w:val="style0"/>
        <w:rPr/>
      </w:pPr>
      <w:r>
        <w:rPr/>
        <w:t>uboot</w:t>
      </w:r>
      <w:r>
        <w:rPr/>
        <w:t>和</w:t>
      </w:r>
      <w:r>
        <w:rPr/>
        <w:t>linux</w:t>
      </w:r>
      <w:r>
        <w:rPr/>
        <w:t>内核之间通过扩展的</w:t>
      </w:r>
      <w:r>
        <w:rPr/>
        <w:t>TAG</w:t>
      </w:r>
      <w:r>
        <w:rPr/>
        <w:t>区域来进行复杂的参数传递。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17"/>
        <w:rPr/>
      </w:pPr>
      <w:r>
        <w:rPr/>
        <w:t xml:space="preserve">include/asm-arm/global_data.h </w:t>
      </w:r>
    </w:p>
    <w:p>
      <w:pPr>
        <w:pStyle w:val="style17"/>
        <w:spacing w:line="400" w:lineRule="atLeast"/>
        <w:rPr/>
      </w:pPr>
      <w:r>
        <w:rPr/>
        <w:t xml:space="preserve">#define DECLARE_GLOBAL_DATA_PTR register volatile </w:t>
      </w:r>
      <w:r>
        <w:rPr>
          <w:b/>
          <w:color w:val="FF0000"/>
        </w:rPr>
        <w:t xml:space="preserve">gd_t </w:t>
      </w:r>
      <w:r>
        <w:rPr/>
        <w:t xml:space="preserve">*gd asm ("r8") </w:t>
      </w:r>
    </w:p>
    <w:p>
      <w:pPr>
        <w:pStyle w:val="style17"/>
        <w:spacing w:line="400" w:lineRule="atLeast"/>
        <w:ind w:firstLine="420" w:left="0" w:right="0"/>
        <w:rPr/>
      </w:pPr>
      <w:r>
        <w:rPr/>
        <w:t>从这个宏的定义可以看出，</w:t>
      </w:r>
      <w:r>
        <w:rPr>
          <w:b/>
          <w:color w:val="0000FF"/>
          <w:lang w:val="en-US"/>
        </w:rPr>
        <w:t xml:space="preserve">gd </w:t>
      </w:r>
      <w:r>
        <w:rPr>
          <w:b/>
          <w:color w:val="0000FF"/>
        </w:rPr>
        <w:t xml:space="preserve">是一个保存在 </w:t>
      </w:r>
      <w:r>
        <w:rPr>
          <w:b/>
          <w:color w:val="0000FF"/>
          <w:lang w:val="en-US"/>
        </w:rPr>
        <w:t xml:space="preserve">ARM </w:t>
      </w:r>
      <w:r>
        <w:rPr>
          <w:b/>
          <w:color w:val="0000FF"/>
        </w:rPr>
        <w:t xml:space="preserve">的 </w:t>
      </w:r>
      <w:r>
        <w:rPr>
          <w:b/>
          <w:color w:val="0000FF"/>
          <w:lang w:val="en-US"/>
        </w:rPr>
        <w:t xml:space="preserve">r8 </w:t>
      </w:r>
      <w:r>
        <w:rPr>
          <w:b/>
          <w:color w:val="0000FF"/>
        </w:rPr>
        <w:t xml:space="preserve">寄存器中的 </w:t>
      </w:r>
      <w:r>
        <w:rPr>
          <w:b/>
          <w:color w:val="0000FF"/>
          <w:lang w:val="en-US"/>
        </w:rPr>
        <w:t xml:space="preserve">gd_t </w:t>
      </w:r>
      <w:r>
        <w:rPr>
          <w:b/>
          <w:color w:val="0000FF"/>
        </w:rPr>
        <w:t>结构体的指针</w:t>
      </w:r>
      <w:r>
        <w:rPr/>
        <w:t>。 </w:t>
      </w:r>
    </w:p>
    <w:p>
      <w:pPr>
        <w:pStyle w:val="style0"/>
        <w:rPr/>
      </w:pPr>
      <w:r>
        <w:rPr/>
        <w:t>bootloader</w:t>
      </w:r>
      <w:r>
        <w:rPr/>
        <w:t>的作用：</w:t>
      </w:r>
    </w:p>
    <w:p>
      <w:pPr>
        <w:pStyle w:val="style0"/>
        <w:numPr>
          <w:ilvl w:val="0"/>
          <w:numId w:val="1"/>
        </w:numPr>
        <w:rPr/>
      </w:pPr>
      <w:r>
        <w:rPr/>
        <w:t>初始化硬件</w:t>
      </w:r>
    </w:p>
    <w:p>
      <w:pPr>
        <w:pStyle w:val="style0"/>
        <w:numPr>
          <w:ilvl w:val="0"/>
          <w:numId w:val="1"/>
        </w:numPr>
        <w:rPr/>
      </w:pPr>
      <w:r>
        <w:rPr/>
        <w:t>加载内核</w:t>
      </w:r>
    </w:p>
    <w:p>
      <w:pPr>
        <w:pStyle w:val="style0"/>
        <w:numPr>
          <w:ilvl w:val="0"/>
          <w:numId w:val="1"/>
        </w:numPr>
        <w:rPr/>
      </w:pPr>
      <w:r>
        <w:rPr/>
        <w:t>传递参数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FreeSans" w:eastAsia="Droid Sans Fallback" w:hAnsi="Liberation Serif"/>
      <w:color w:val="00000A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FreeSans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FreeSans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LibreOffice/4.1.0.4$Linux_x86 LibreOffice_project/410m0$Build-4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2015-09-16T14:20:40Z</dcterms:created>
  <cp:revision>0</cp:revision>
</cp:coreProperties>
</file>