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513080</wp:posOffset>
            </wp:positionH>
            <wp:positionV relativeFrom="paragraph">
              <wp:posOffset>0</wp:posOffset>
            </wp:positionV>
            <wp:extent cx="5093970" cy="342836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vmlinux</w:t>
      </w:r>
      <w:r>
        <w:rPr/>
        <w:t>是未压缩的内核，</w:t>
      </w:r>
      <w:r>
        <w:rPr/>
        <w:t xml:space="preserve">vmlinux </w:t>
      </w:r>
      <w:r>
        <w:rPr/>
        <w:t>是</w:t>
      </w:r>
      <w:r>
        <w:rPr/>
        <w:t>ELF</w:t>
      </w:r>
      <w:r>
        <w:rPr/>
        <w:t>文件，即编译出来的最原始的文件。用于</w:t>
      </w:r>
      <w:r>
        <w:rPr/>
        <w:t>kernel-debug</w:t>
      </w:r>
      <w:r>
        <w:rPr/>
        <w:t>，产生</w:t>
      </w:r>
      <w:r>
        <w:rPr/>
        <w:t>system.map</w:t>
      </w:r>
      <w:r>
        <w:rPr/>
        <w:t>符号表，不能用于直接加载，不可以作为启动内核。只是启动过程中的中间媒体</w:t>
      </w:r>
      <w:r>
        <w:rPr/>
        <w:br/>
        <w:t>vmlinuz</w:t>
      </w:r>
      <w:r>
        <w:rPr/>
        <w:t>是可引导的、压缩的内核。“</w:t>
      </w:r>
      <w:r>
        <w:rPr/>
        <w:t>vm”</w:t>
      </w:r>
      <w:r>
        <w:rPr/>
        <w:t>代表“</w:t>
      </w:r>
      <w:r>
        <w:rPr/>
        <w:t>Virtual Memory”</w:t>
      </w:r>
      <w:r>
        <w:rPr/>
        <w:t>。</w:t>
      </w:r>
      <w:r>
        <w:rPr/>
        <w:t xml:space="preserve">Linux </w:t>
      </w:r>
      <w:r>
        <w:rPr/>
        <w:t>支持虚拟内存，不像老的操作系统比如</w:t>
      </w:r>
      <w:r>
        <w:rPr/>
        <w:t>DOS</w:t>
      </w:r>
      <w:r>
        <w:rPr/>
        <w:t>有</w:t>
      </w:r>
      <w:r>
        <w:rPr/>
        <w:t>640KB</w:t>
      </w:r>
      <w:r>
        <w:rPr/>
        <w:t>内存的限制</w:t>
      </w:r>
      <w:r>
        <w:rPr/>
        <w:br/>
      </w:r>
      <w:r>
        <w:rPr/>
        <w:t>以是我在</w:t>
      </w:r>
      <w:r>
        <w:rPr/>
        <w:t>CSDN</w:t>
      </w:r>
      <w:r>
        <w:rPr/>
        <w:t>中看到的，可以使用反汇编查看这个文件：</w:t>
      </w:r>
      <w:r>
        <w:rPr/>
        <w:br/>
        <w:t xml:space="preserve">arm-eabi-objdump -d kernel/vmlinux &gt; 1.S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2015-09-15T16:52:12Z</dcterms:created>
  <cp:revision>0</cp:revision>
</cp:coreProperties>
</file>