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537FB" w14:textId="05045944" w:rsidR="00024771" w:rsidRDefault="00024771">
      <w:r>
        <w:t>Midterm Project: Paraphrase Identification</w:t>
      </w:r>
    </w:p>
    <w:p w14:paraId="2CD6A006" w14:textId="22416655" w:rsidR="00CA74F4" w:rsidRDefault="00F0276D">
      <w:r>
        <w:t>Sean Britt</w:t>
      </w:r>
    </w:p>
    <w:p w14:paraId="154E38A1" w14:textId="74DF407E" w:rsidR="003E2B05" w:rsidRDefault="003E2B05" w:rsidP="003E2B05">
      <w:pPr>
        <w:rPr>
          <w:rFonts w:ascii="ƒΩµŒ˛" w:hAnsi="ƒΩµŒ˛" w:cs="ƒΩµŒ˛"/>
          <w:sz w:val="22"/>
          <w:szCs w:val="22"/>
        </w:rPr>
      </w:pPr>
    </w:p>
    <w:p w14:paraId="33BA10F8" w14:textId="126A198F" w:rsidR="003E2B05" w:rsidRDefault="00904549" w:rsidP="00904549">
      <w:pPr>
        <w:ind w:firstLine="720"/>
        <w:rPr>
          <w:rFonts w:ascii="ƒΩµŒ˛" w:hAnsi="ƒΩµŒ˛" w:cs="ƒΩµŒ˛"/>
          <w:sz w:val="22"/>
          <w:szCs w:val="22"/>
        </w:rPr>
      </w:pPr>
      <w:r>
        <w:rPr>
          <w:rFonts w:ascii="ƒΩµŒ˛" w:hAnsi="ƒΩµŒ˛" w:cs="ƒΩµŒ˛"/>
          <w:sz w:val="22"/>
          <w:szCs w:val="22"/>
        </w:rPr>
        <w:t xml:space="preserve">I used </w:t>
      </w:r>
      <w:r w:rsidR="005B7020">
        <w:rPr>
          <w:rFonts w:ascii="ƒΩµŒ˛" w:hAnsi="ƒΩµŒ˛" w:cs="ƒΩµŒ˛"/>
          <w:sz w:val="22"/>
          <w:szCs w:val="22"/>
        </w:rPr>
        <w:t xml:space="preserve">five </w:t>
      </w:r>
      <w:r>
        <w:rPr>
          <w:rFonts w:ascii="ƒΩµŒ˛" w:hAnsi="ƒΩµŒ˛" w:cs="ƒΩµŒ˛"/>
          <w:sz w:val="22"/>
          <w:szCs w:val="22"/>
        </w:rPr>
        <w:t>features, BLEU scores 1 through 4 comparing the first sentence to the second sentence of each pair</w:t>
      </w:r>
      <w:r w:rsidR="005B7020">
        <w:rPr>
          <w:rFonts w:ascii="ƒΩµŒ˛" w:hAnsi="ƒΩµŒ˛" w:cs="ƒΩµŒ˛"/>
          <w:sz w:val="22"/>
          <w:szCs w:val="22"/>
        </w:rPr>
        <w:t>, and a length score</w:t>
      </w:r>
      <w:r>
        <w:rPr>
          <w:rFonts w:ascii="ƒΩµŒ˛" w:hAnsi="ƒΩµŒ˛" w:cs="ƒΩµŒ˛"/>
          <w:sz w:val="22"/>
          <w:szCs w:val="22"/>
        </w:rPr>
        <w:t xml:space="preserve">.  This decision came after trying many different ideas.  I designed my own version of BLEU scoring, but after speaking to Professor Yin via email, he suggested that I try using the BLEU scores from a library.  The library I chose was NLTK, mostly because it was also the </w:t>
      </w:r>
      <w:proofErr w:type="gramStart"/>
      <w:r>
        <w:rPr>
          <w:rFonts w:ascii="ƒΩµŒ˛" w:hAnsi="ƒΩµŒ˛" w:cs="ƒΩµŒ˛"/>
          <w:sz w:val="22"/>
          <w:szCs w:val="22"/>
        </w:rPr>
        <w:t>library</w:t>
      </w:r>
      <w:proofErr w:type="gramEnd"/>
      <w:r>
        <w:rPr>
          <w:rFonts w:ascii="ƒΩµŒ˛" w:hAnsi="ƒΩµŒ˛" w:cs="ƒΩµŒ˛"/>
          <w:sz w:val="22"/>
          <w:szCs w:val="22"/>
        </w:rPr>
        <w:t xml:space="preserve"> I used to </w:t>
      </w:r>
      <w:r w:rsidR="005B7020">
        <w:rPr>
          <w:rFonts w:ascii="ƒΩµŒ˛" w:hAnsi="ƒΩµŒ˛" w:cs="ƒΩµŒ˛"/>
          <w:sz w:val="22"/>
          <w:szCs w:val="22"/>
        </w:rPr>
        <w:t xml:space="preserve">tokenize the sentences.  When comparing my BLEU score implementation to that of the NLTK library, I found the library versions had a much higher accuracy on the dev set.  My length score is calculated </w:t>
      </w:r>
      <w:r w:rsidR="00D0133E">
        <w:rPr>
          <w:rFonts w:ascii="ƒΩµŒ˛" w:hAnsi="ƒΩµŒ˛" w:cs="ƒΩµŒ˛"/>
          <w:sz w:val="22"/>
          <w:szCs w:val="22"/>
        </w:rPr>
        <w:t xml:space="preserve">as </w:t>
      </w:r>
      <w:proofErr w:type="gramStart"/>
      <w:r w:rsidR="005B7020">
        <w:rPr>
          <w:rFonts w:ascii="ƒΩµŒ˛" w:hAnsi="ƒΩµŒ˛" w:cs="ƒΩµŒ˛"/>
          <w:sz w:val="22"/>
          <w:szCs w:val="22"/>
        </w:rPr>
        <w:t>exp(</w:t>
      </w:r>
      <w:proofErr w:type="gramEnd"/>
      <w:r w:rsidR="005B7020">
        <w:rPr>
          <w:rFonts w:ascii="ƒΩµŒ˛" w:hAnsi="ƒΩµŒ˛" w:cs="ƒΩµŒ˛"/>
          <w:sz w:val="22"/>
          <w:szCs w:val="22"/>
        </w:rPr>
        <w:t>abs(</w:t>
      </w:r>
      <w:proofErr w:type="spellStart"/>
      <w:r w:rsidR="005B7020">
        <w:rPr>
          <w:rFonts w:ascii="ƒΩµŒ˛" w:hAnsi="ƒΩµŒ˛" w:cs="ƒΩµŒ˛"/>
          <w:sz w:val="22"/>
          <w:szCs w:val="22"/>
        </w:rPr>
        <w:t>len</w:t>
      </w:r>
      <w:proofErr w:type="spellEnd"/>
      <w:r w:rsidR="005B7020">
        <w:rPr>
          <w:rFonts w:ascii="ƒΩµŒ˛" w:hAnsi="ƒΩµŒ˛" w:cs="ƒΩµŒ˛"/>
          <w:sz w:val="22"/>
          <w:szCs w:val="22"/>
        </w:rPr>
        <w:t xml:space="preserve">(sentence 1) – </w:t>
      </w:r>
      <w:proofErr w:type="spellStart"/>
      <w:r w:rsidR="005B7020">
        <w:rPr>
          <w:rFonts w:ascii="ƒΩµŒ˛" w:hAnsi="ƒΩµŒ˛" w:cs="ƒΩµŒ˛"/>
          <w:sz w:val="22"/>
          <w:szCs w:val="22"/>
        </w:rPr>
        <w:t>len</w:t>
      </w:r>
      <w:proofErr w:type="spellEnd"/>
      <w:r w:rsidR="005B7020">
        <w:rPr>
          <w:rFonts w:ascii="ƒΩµŒ˛" w:hAnsi="ƒΩµŒ˛" w:cs="ƒΩµŒ˛"/>
          <w:sz w:val="22"/>
          <w:szCs w:val="22"/>
        </w:rPr>
        <w:t xml:space="preserve">(sentence2)).  </w:t>
      </w:r>
      <w:r w:rsidR="00D0133E">
        <w:rPr>
          <w:rFonts w:ascii="ƒΩµŒ˛" w:hAnsi="ƒΩµŒ˛" w:cs="ƒΩµŒ˛"/>
          <w:sz w:val="22"/>
          <w:szCs w:val="22"/>
        </w:rPr>
        <w:t>I tried many iterations of a length function, including squaring the difference of the length of the two sentences and a ratio of the two sentences.  I was originally going to try the inverse of the formula I described above, but after testing with this formulation, I found my best results, possibly because the larger the gap between two sentence lengths, the less likely the two sentences are a paraphrase</w:t>
      </w:r>
      <w:r w:rsidR="001C4CF6">
        <w:rPr>
          <w:rFonts w:ascii="ƒΩµŒ˛" w:hAnsi="ƒΩµŒ˛" w:cs="ƒΩµŒ˛"/>
          <w:sz w:val="22"/>
          <w:szCs w:val="22"/>
        </w:rPr>
        <w:t xml:space="preserve">, which this formulation greatly emphasizes.  </w:t>
      </w:r>
    </w:p>
    <w:p w14:paraId="0B632E56" w14:textId="07508778" w:rsidR="001C4CF6" w:rsidRDefault="001C4CF6" w:rsidP="00904549">
      <w:pPr>
        <w:ind w:firstLine="720"/>
        <w:rPr>
          <w:rFonts w:ascii="ƒΩµŒ˛" w:hAnsi="ƒΩµŒ˛" w:cs="ƒΩµŒ˛"/>
          <w:sz w:val="22"/>
          <w:szCs w:val="22"/>
        </w:rPr>
      </w:pPr>
      <w:r>
        <w:rPr>
          <w:rFonts w:ascii="ƒΩµŒ˛" w:hAnsi="ƒΩµŒ˛" w:cs="ƒΩµŒ˛"/>
          <w:sz w:val="22"/>
          <w:szCs w:val="22"/>
        </w:rPr>
        <w:t>Preprocessing consisted of:</w:t>
      </w:r>
    </w:p>
    <w:p w14:paraId="3769CDED" w14:textId="1B0B87CA" w:rsidR="001C4CF6" w:rsidRDefault="001C4CF6" w:rsidP="001C4CF6">
      <w:pPr>
        <w:pStyle w:val="ListParagraph"/>
        <w:numPr>
          <w:ilvl w:val="0"/>
          <w:numId w:val="1"/>
        </w:numPr>
      </w:pPr>
      <w:r>
        <w:t>Setting all words to lower case</w:t>
      </w:r>
    </w:p>
    <w:p w14:paraId="24650BCE" w14:textId="0FB25178" w:rsidR="001C4CF6" w:rsidRDefault="001C4CF6" w:rsidP="001C4CF6">
      <w:pPr>
        <w:pStyle w:val="ListParagraph"/>
        <w:numPr>
          <w:ilvl w:val="0"/>
          <w:numId w:val="1"/>
        </w:numPr>
      </w:pPr>
      <w:r>
        <w:t xml:space="preserve">Removing stop words from a list </w:t>
      </w:r>
      <w:r w:rsidR="00F166E4">
        <w:t>via</w:t>
      </w:r>
      <w:r>
        <w:t xml:space="preserve"> NLTK</w:t>
      </w:r>
    </w:p>
    <w:p w14:paraId="3E9095E9" w14:textId="087B15BC" w:rsidR="001C4CF6" w:rsidRDefault="001C4CF6" w:rsidP="001C4CF6">
      <w:pPr>
        <w:pStyle w:val="ListParagraph"/>
        <w:numPr>
          <w:ilvl w:val="0"/>
          <w:numId w:val="1"/>
        </w:numPr>
      </w:pPr>
      <w:r>
        <w:t>Stemming the tokens via NLTK</w:t>
      </w:r>
    </w:p>
    <w:p w14:paraId="5445AB19" w14:textId="17EBF5C0" w:rsidR="001C4CF6" w:rsidRDefault="001C4CF6" w:rsidP="001C4CF6">
      <w:pPr>
        <w:pStyle w:val="ListParagraph"/>
        <w:numPr>
          <w:ilvl w:val="0"/>
          <w:numId w:val="1"/>
        </w:numPr>
      </w:pPr>
      <w:r>
        <w:t>Removing any words of length 1</w:t>
      </w:r>
    </w:p>
    <w:p w14:paraId="144DDDF4" w14:textId="1B142C70" w:rsidR="00F166E4" w:rsidRDefault="001C4CF6" w:rsidP="001C4CF6">
      <w:r>
        <w:t xml:space="preserve">This is a tokenizing pipeline I saw repeatedly in literature.  </w:t>
      </w:r>
      <w:r w:rsidR="005C0979">
        <w:t xml:space="preserve">I noticed that this method was powerless against typos in the data.  For example, in one pairing, “problem” was in sentence one and “prob </w:t>
      </w:r>
      <w:proofErr w:type="spellStart"/>
      <w:r w:rsidR="005C0979">
        <w:t>lem</w:t>
      </w:r>
      <w:proofErr w:type="spellEnd"/>
      <w:r w:rsidR="005C0979">
        <w:t xml:space="preserve">” was in sentence two.  This confuses the BLEU scoring later </w:t>
      </w:r>
      <w:proofErr w:type="gramStart"/>
      <w:r w:rsidR="005C0979">
        <w:t>on, and</w:t>
      </w:r>
      <w:proofErr w:type="gramEnd"/>
      <w:r w:rsidR="005C0979">
        <w:t xml:space="preserve"> is hard to fix.  I </w:t>
      </w:r>
      <w:proofErr w:type="gramStart"/>
      <w:r w:rsidR="005C0979">
        <w:t>looked into</w:t>
      </w:r>
      <w:proofErr w:type="gramEnd"/>
      <w:r w:rsidR="005C0979">
        <w:t xml:space="preserve"> methods of accounting for this </w:t>
      </w:r>
      <w:r w:rsidR="001E1157">
        <w:t xml:space="preserve">via an algorithm that finds the shortest path to convert one sentence into another via inserts, swaps, and deletions, but I believe it was beyond the scope of this project.  </w:t>
      </w:r>
    </w:p>
    <w:p w14:paraId="6FF98EDD" w14:textId="3935EE19" w:rsidR="00CA5066" w:rsidRDefault="00CA5066" w:rsidP="001C4CF6">
      <w:r>
        <w:tab/>
      </w:r>
      <w:r w:rsidR="00D3746F">
        <w:t xml:space="preserve">The model I used was </w:t>
      </w:r>
      <w:proofErr w:type="spellStart"/>
      <w:r w:rsidR="00D3746F">
        <w:t>sklearn’s</w:t>
      </w:r>
      <w:proofErr w:type="spellEnd"/>
      <w:r w:rsidR="00D3746F">
        <w:t xml:space="preserve"> </w:t>
      </w:r>
      <w:proofErr w:type="spellStart"/>
      <w:r w:rsidR="00D3746F">
        <w:t>SGDClassifier</w:t>
      </w:r>
      <w:proofErr w:type="spellEnd"/>
      <w:r w:rsidR="00D3746F">
        <w:t xml:space="preserve"> with a loss of “hinge”, which is equivalent to SVM.  I got a top accuracy for scaled feature vectors of about 0.58 when using plain SVM, </w:t>
      </w:r>
      <w:r w:rsidR="00F0113D">
        <w:t xml:space="preserve">so I </w:t>
      </w:r>
      <w:proofErr w:type="gramStart"/>
      <w:r w:rsidR="00F0113D">
        <w:t>looked into</w:t>
      </w:r>
      <w:proofErr w:type="gramEnd"/>
      <w:r w:rsidR="00F0113D">
        <w:t xml:space="preserve"> the SGD version and topped out at 0.7 accuracy.  Unlike the always-same accuracy I got using standard SVM, every run of the SGD SVM gave a different score, which ranged from 0.5 to 0.7.  To take advantage of this, I </w:t>
      </w:r>
      <w:r w:rsidR="00E80A95">
        <w:t>fit the scaled training feature matrix to the model repeatedly</w:t>
      </w:r>
      <w:r w:rsidR="00F0113D">
        <w:t xml:space="preserve"> until the accuracy is greater than 0.69.  This brute force </w:t>
      </w:r>
      <w:r w:rsidR="00E80A95">
        <w:t>method provides good results on the dev set in 5-</w:t>
      </w:r>
      <w:proofErr w:type="gramStart"/>
      <w:r w:rsidR="00E80A95">
        <w:t>10  seconds</w:t>
      </w:r>
      <w:proofErr w:type="gramEnd"/>
      <w:r w:rsidR="00E80A95">
        <w:t xml:space="preserve">. </w:t>
      </w:r>
      <w:r w:rsidR="00092F66">
        <w:t>I t</w:t>
      </w:r>
      <w:r w:rsidR="005F742C">
        <w:t>ried repeating this until the model provided a score above 0.7</w:t>
      </w:r>
      <w:r w:rsidR="00321122">
        <w:t xml:space="preserve"> on the dev set</w:t>
      </w:r>
      <w:r w:rsidR="005F742C">
        <w:t>, but after a long wait I decided 0.69 was the upper limit.</w:t>
      </w:r>
    </w:p>
    <w:p w14:paraId="523F8E15" w14:textId="60918195" w:rsidR="001C4CF6" w:rsidRDefault="00092F66" w:rsidP="00091895">
      <w:r>
        <w:tab/>
        <w:t xml:space="preserve">I learned about the options available in </w:t>
      </w:r>
      <w:proofErr w:type="spellStart"/>
      <w:r>
        <w:t>sklearn</w:t>
      </w:r>
      <w:proofErr w:type="spellEnd"/>
      <w:r>
        <w:t xml:space="preserve"> and NLTK, </w:t>
      </w:r>
      <w:r w:rsidR="001E52CE">
        <w:t xml:space="preserve">and the general pipeline of </w:t>
      </w:r>
      <w:r w:rsidR="00091895">
        <w:t xml:space="preserve">producing a machine learning model.  Much of my time was spent looking for and reading material </w:t>
      </w:r>
      <w:proofErr w:type="gramStart"/>
      <w:r w:rsidR="00091895">
        <w:t>on the subject of feature</w:t>
      </w:r>
      <w:proofErr w:type="gramEnd"/>
      <w:r w:rsidR="00091895">
        <w:t xml:space="preserve"> extraction.  One feature I saw repeatedly was the </w:t>
      </w:r>
      <w:proofErr w:type="spellStart"/>
      <w:r w:rsidR="00091895">
        <w:t>tf-idf</w:t>
      </w:r>
      <w:proofErr w:type="spellEnd"/>
      <w:r w:rsidR="00091895">
        <w:t>.  This produces a vectorized matrix of the words in a corpus</w:t>
      </w:r>
      <w:r w:rsidR="000F020E">
        <w:t>, where each value in the matrix is a measure of the relevance of the word to multiple documents.  I decided not to implement this because the documents in question are single sentences, but also because I never thought of a clever way to fit the td-</w:t>
      </w:r>
      <w:proofErr w:type="spellStart"/>
      <w:r w:rsidR="000F020E">
        <w:t>idf</w:t>
      </w:r>
      <w:proofErr w:type="spellEnd"/>
      <w:r w:rsidR="000F020E">
        <w:t xml:space="preserve"> matrix into a single feature value. </w:t>
      </w:r>
      <w:r w:rsidR="005C0979">
        <w:t xml:space="preserve"> </w:t>
      </w:r>
      <w:r w:rsidR="000F020E">
        <w:t>What’s more, intuitively,</w:t>
      </w:r>
      <w:r w:rsidR="00603C2F">
        <w:t xml:space="preserve"> BLEU scoring already holds some information on the relevance of a term or consecutive terms to the set of documents in question.  </w:t>
      </w:r>
    </w:p>
    <w:sectPr w:rsidR="001C4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ƒΩµŒ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66EC1"/>
    <w:multiLevelType w:val="hybridMultilevel"/>
    <w:tmpl w:val="7EBA1702"/>
    <w:lvl w:ilvl="0" w:tplc="41ACBD30">
      <w:start w:val="1"/>
      <w:numFmt w:val="decimal"/>
      <w:lvlText w:val="%1."/>
      <w:lvlJc w:val="left"/>
      <w:pPr>
        <w:ind w:left="1080" w:hanging="360"/>
      </w:pPr>
      <w:rPr>
        <w:rFonts w:ascii="ƒΩµŒ˛" w:hAnsi="ƒΩµŒ˛" w:cs="ƒΩµŒ˛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40771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4F4"/>
    <w:rsid w:val="00024771"/>
    <w:rsid w:val="00091895"/>
    <w:rsid w:val="00092F66"/>
    <w:rsid w:val="000F020E"/>
    <w:rsid w:val="001C4CF6"/>
    <w:rsid w:val="001E1157"/>
    <w:rsid w:val="001E52CE"/>
    <w:rsid w:val="00321122"/>
    <w:rsid w:val="003E2B05"/>
    <w:rsid w:val="004A4D3A"/>
    <w:rsid w:val="005B7020"/>
    <w:rsid w:val="005C0979"/>
    <w:rsid w:val="005F742C"/>
    <w:rsid w:val="00603C2F"/>
    <w:rsid w:val="00904549"/>
    <w:rsid w:val="00BA28C4"/>
    <w:rsid w:val="00CA5066"/>
    <w:rsid w:val="00CA74F4"/>
    <w:rsid w:val="00D0133E"/>
    <w:rsid w:val="00D3746F"/>
    <w:rsid w:val="00E80A95"/>
    <w:rsid w:val="00F0113D"/>
    <w:rsid w:val="00F0276D"/>
    <w:rsid w:val="00F1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E2D782"/>
  <w15:chartTrackingRefBased/>
  <w15:docId w15:val="{4B4FE93B-16F3-AA4D-9A59-8E721939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seantbritt@outlook.com</dc:creator>
  <cp:keywords/>
  <dc:description/>
  <cp:lastModifiedBy>seantbritt@outlook.com</cp:lastModifiedBy>
  <cp:revision>11</cp:revision>
  <dcterms:created xsi:type="dcterms:W3CDTF">2022-10-26T03:43:00Z</dcterms:created>
  <dcterms:modified xsi:type="dcterms:W3CDTF">2022-10-28T00:26:00Z</dcterms:modified>
</cp:coreProperties>
</file>