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TW" w:eastAsia="zh-TW"/>
        </w:rPr>
        <w:t>前言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热修复和插件化是目前比较热门的技术，要想更好的掌握它们需要了解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，因此也就有了本系列的产生，这一篇我们先来学习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1.ClassLoader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的类型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在</w: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"http://liuwangshu.cn/java/jvm/1-runtime-data-area.html"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虚拟机（一）结构原理与运行时数据区域</w:t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这篇文章中，我提到过类加载子系统，它的主要作用就是通过多种类加载器（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）来查找和加载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 xml:space="preserve">Java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虚拟机中。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中的类加载器主要有两种类型，系统类加载和自定义类加载器。其中系统类加载器包括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种，分别是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Extensions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nl-NL"/>
        </w:rPr>
        <w:t>1.1 Bootstrap 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代码实现的加载器，用于加载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虚拟机运行时所需要的系统类，如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java.lang.*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7254e"/>
          <w:sz w:val="28"/>
          <w:szCs w:val="28"/>
          <w:shd w:val="clear" w:color="auto" w:fill="f9f2f4"/>
          <w:rtl w:val="0"/>
        </w:rPr>
        <w:t>、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java.uti.*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等这些系统类，它们默认在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$JAVA_HOME/jre/lib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目录中，也可以通过启动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虚拟机时指定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-Xbootclasspath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选项，来改变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的加载目录。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虚拟机的启动就是通过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创建一个初始类来完成的。由于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是使用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语言实现的，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所以该加载器不能被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代码访问到。需要注意的是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并不继承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java.lang.ClassLoader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我们可以通过如下代码来得出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所加载的目录：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main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(String[]args)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it-IT"/>
        </w:rPr>
        <w:t>"sun.boot.class.path"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打印结果为：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\jre\lib\resources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\jre\lib\rt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\jre\lib\sunrsasign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\jre\lib\jsse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\jre\lib\jce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\jre\lib\charsets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\jre\lib\jfr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.jar;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\jre\classes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可以发现几乎都是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$JAVA_HOME/jre/lib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包，包括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rt.jar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resources.jar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charsets.jar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等等。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en-US"/>
        </w:rPr>
        <w:t>1.2 Extensions 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用于加载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 xml:space="preserve">Java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的拓展类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，拓展类的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包一般会放在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$JAVA_HOME/jre/lib/ext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目录下，用来提供除了系统类之外的额外功能。也可以通过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-Djava.ext.dirs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选项添加和修改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Extensions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加载的路径。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通过以下代码可以得到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Extensions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加载目录：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System.out.println(System.getProperty(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"java.ext.dirs"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));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打印结果为：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\Program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Files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\Java\jdk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1.8.0_102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\jre\lib\ext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C: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it-IT"/>
        </w:rPr>
        <w:t>\Windows\Sun\Java\lib\ext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en-US"/>
        </w:rPr>
        <w:t>1.3 App 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负责加载当前应用程序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目录下的所有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文件。也可以加载通过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-Djava.class.path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选项所指定的目录下的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en-US"/>
        </w:rPr>
        <w:t>1.4 Custom 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除了系统提供的类加载器，还可以自定义类加载器，自定义类加载器通过继承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java.lang.ClassLoader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类的方式来实现自己的类加载器，除了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Extensions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也继承了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java.lang.ClassLoader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类。关于自定义类加载器后面会进行介绍。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2.ClassLoader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的继承关系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运行一个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程序需要用到几种类型的类加载器呢？如下所示。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main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(String[] args)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ClassLoader loader = ClassLoaderTest.class.getClassLoader();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while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(loader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System.out.println(loader);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loader = loader.getParent();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首先我们得到当前类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的类加载器，并在注释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处打印出来，接着打印出当前类的类加载器的父加载器，直到没有父加载器终止循环。打印结果如下所示。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sun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.misc.Launcher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$AppClassLoader@75b84c92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sun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.misc.Launcher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$ExtClassLoader@1b6d3586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第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行说明加载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的类加载器是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，第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行说明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的父加载器为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。至于为何没有打印出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的父加载器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，这是因为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是由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编写的，并不是一个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类，因此我们无法在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代码中获取它的引用。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我们知道系统所提供的类加载器有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种类型，但是系统提供的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相关类却不只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个。另外，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的父类加载器为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，并不代表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继承自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的继承关系如下所示。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600236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417629-bff51289538f322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002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可以看到上图中共有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相关类，下面简单对它们进行介绍：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"http://www.grepcode.com/file/repository.grepcode.com/java/root/jdk/openjdk/8u40-b25/java/lang/ClassLoader.java#ClassLoader"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是一个抽象类，其中定义了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的主要功能。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SecureClassLoader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继承了抽象类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，但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SecureClassLoader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并不是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的实现类，而是拓展了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类加入了权限方面的功能，加强了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的安全性。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URLClassLoader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继承自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SecureClassLoader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，用来通过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路径从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文件和文件夹中加载类和资源。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都继承自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URLClassLoader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，它们都是</w: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"http://www.grepcode.com/file/repository.grepcode.com/java/root/jdk/openjdk/8u40-b25/sun/misc/Launcher.java#Launcher.AppClassLoader"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Launcher</w:t>
      </w:r>
      <w:r>
        <w:rPr>
          <w:rStyle w:val="Hyperlink.0"/>
          <w:rFonts w:ascii="Helvetica" w:hAnsi="Helvetica" w:hint="default"/>
          <w:color w:val="0c89cf"/>
          <w:sz w:val="32"/>
          <w:szCs w:val="32"/>
          <w:shd w:val="clear" w:color="auto" w:fill="ffffff"/>
          <w:rtl w:val="0"/>
        </w:rPr>
        <w:t> </w:t>
      </w: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的内部类，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 xml:space="preserve">Launcher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是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虚拟机的入口应用，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ExtClassLoader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都是在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中进行初始化的。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双亲委托模式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0"/>
          <w:szCs w:val="40"/>
          <w:shd w:val="clear" w:color="auto" w:fill="ffffff"/>
          <w:rtl w:val="0"/>
          <w:lang w:val="zh-CN" w:eastAsia="zh-CN"/>
        </w:rPr>
        <w:t>双亲委托模式的特点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类加载器查找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所采用的是双亲委托模式，所谓双亲委托模式就是首先判断该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是否已经加载，如果没有则不是自身去查找而是委托给父加载器进行查找，这样依次的进行递归，直到委托到最顶层的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，如果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找到了该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，就会直接返回，如果没找到，则继续依次向下查找，如果还没找到则最后会交由自身去查找。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这样讲可能会有些抽象，来看下面的图。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551760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417629-cf0b87b85d4e0d7b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517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我们知道类加载子系统用来查找和加载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 xml:space="preserve">Java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虚拟机中，假设我们要加载一个位于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盘的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文件，这时系统所提供的类加载器不能满足条件，这时就需要我们自定义类加载器继承自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java.lang.ClassLoader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，并复写它的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findClass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方法。加载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盘的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文件步骤如下：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自定义类加载器首先从缓存中要查找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文件是否已经加载，如果已经加载就返回该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，如果没加载则委托给父加载器也就是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App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按照上图中红色虚线的方向递归步骤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3.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一直委托到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，如果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在缓存中还没有查找到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文件，则在自己的规定路径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$JAVA_HOME/jre/libr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中或者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it-IT"/>
        </w:rPr>
        <w:t>-Xbootclasspath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选项指定路径的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包中进行查找，如果找到则返回该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，如果没有则交给子加载器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Extensions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  <w:lang w:val="en-US"/>
        </w:rPr>
        <w:tab/>
        <w:t>4.</w:t>
        <w:tab/>
        <w:t>Extensions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查找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$JAVA_HOME/jre/lib/ext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目录下或者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-Djava.ext.dirs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选项指定目录下的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包，如果找到就返回，找不到则交给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App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  <w:lang w:val="en-US"/>
        </w:rPr>
        <w:tab/>
        <w:t>5.</w:t>
        <w:tab/>
        <w:t>App ClassLoade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查找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目录下或者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-Djava.ext.dirs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选项所指定的目录下的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包和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文件，如果找到就返回，找不到交给我们自定义的类加载器，如果还找不到则抛出异常。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总的来说就是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文件加载到类加载子系统后，先沿着图中红色虚线的方向自下而上进行委托，再沿着黑色虚线的方向自上而下进行查找，整个过程就是先上后下。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类加载的步骤在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JDK8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的源码中也得到了体现，来查看抽象类的</w: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"http://www.grepcode.com/file/repository.grepcode.com/java/root/jdk/openjdk/8u40-b25/java/lang/ClassLoader.java#ClassLoader"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方法，如下所示。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Class&lt;?&gt; More ...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loadClass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(String name,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nl-NL"/>
        </w:rPr>
        <w:t>boolean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pt-PT"/>
        </w:rPr>
        <w:t xml:space="preserve"> resolve)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synchronized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(getClassLoadingLock(name))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Class&lt;?&gt; c = findLoadedClass(name);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(c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long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t0 = System.nanoTime();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(parent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c = parent.loadClass(name,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false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c = findBootstrapClassOrNull(name);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//3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(ClassNotFoundException e) {           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(c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If still not found, then invoke findClass in order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to find the class.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long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t1 = System.nanoTime();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c = findClass(name);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//4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 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en-US"/>
        </w:rPr>
        <w:t>// this is the defining class loader; record the stats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sun.misc.PerfCounter.getParentDelegationTime().addTime(t1 - t0);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sun.misc.PerfCounter.getFindClassTime().addElapsedTimeFrom(t1);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sun.misc.PerfCounter.getFindClasses().increment();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(resolve)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resolveClass(c);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处用来检查类是否已经加载，如果已经加载则后面的代码不会执行，最后会返回该类。没有加载则会接着向下执行。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处，如果父类加载器不为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，则调用父类加载器的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loadClass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方法。如果父类加载器为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则调用注释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findBootstrapClassOrNull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方法，这个方法内部调用了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Native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方法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findLoadedClass0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findLoadedClass0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方法中最终会用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来查找类。如果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Bootstrap 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仍没有找到该类，也就说明向上委托没有找到该类，则调用注释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findClass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方法继续向下进行查找。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0"/>
          <w:szCs w:val="40"/>
          <w:shd w:val="clear" w:color="auto" w:fill="ffffff"/>
          <w:rtl w:val="0"/>
          <w:lang w:val="zh-CN" w:eastAsia="zh-CN"/>
        </w:rPr>
        <w:t>双亲委托模式的好处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采取双亲委托模式主要有两点好处：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避免重复加载，如果已经加载过一次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，就不需要再次加载，而是先从缓存中直接读取。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更加安全，如果不使用双亲委托模式，就可以自定义一个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类来替代系统的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类，这显然会造成安全隐患，采用双亲委托模式会使得系统的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虚拟机启动时就被加载，也就无法自定义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类来替代系统的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类，除非我们修改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类加载器搜索类的默认算法。还有一点，只有两个类名一致并且被同一个类加载器加载的类，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虚拟机才会认为它们是同一个类，想要骗过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虚拟机显然不会那么容易。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自定义</w:t>
      </w: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  <w:lang w:val="en-US"/>
        </w:rPr>
        <w:t>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系统提供的类加载器只能够加载指定目录下的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文件，如果想要加载网络上的或者是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盘某一文件中的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文件则需要自定义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实现自定义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需要两个步骤：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定义一个自定义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并继承抽象类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复写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findClass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方法，并在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findClass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方法中调用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defineClass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方法。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下面我们就自定义一个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用来加载位于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D:\lib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  <w:t xml:space="preserve">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0"/>
          <w:szCs w:val="40"/>
          <w:shd w:val="clear" w:color="auto" w:fill="ffffff"/>
          <w:rtl w:val="0"/>
          <w:lang w:val="zh-CN" w:eastAsia="zh-CN"/>
        </w:rPr>
        <w:t>编写测试</w:t>
      </w: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0"/>
          <w:szCs w:val="40"/>
          <w:shd w:val="clear" w:color="auto" w:fill="ffffff"/>
          <w:rtl w:val="0"/>
          <w:lang w:val="zh-CN" w:eastAsia="zh-CN"/>
        </w:rPr>
        <w:t>文件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首先编写测试类并生成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文件，如下所示。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package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com.example;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4f4f4f"/>
          <w:sz w:val="28"/>
          <w:szCs w:val="28"/>
          <w:shd w:val="clear" w:color="auto" w:fill="f6f8fa"/>
          <w:rtl w:val="0"/>
        </w:rPr>
        <w:t>Jobs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say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System.out.println(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"One more thing"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将这个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Jobs.java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放入到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D:\lib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中，使用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命令进入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D:\lib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目录中，执行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Javac Jobs.java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对该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文件进行编译，这时会在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D:\lib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中生成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>Jobs.class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  <w:t xml:space="preserve">4.2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0"/>
          <w:szCs w:val="40"/>
          <w:shd w:val="clear" w:color="auto" w:fill="ffffff"/>
          <w:rtl w:val="0"/>
          <w:lang w:val="zh-CN" w:eastAsia="zh-CN"/>
        </w:rPr>
        <w:t>编写自定义</w:t>
      </w: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en-US"/>
        </w:rPr>
        <w:t>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接下来编写自定义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，如下所示。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java.io.ByteArrayOutputStream;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java.io.FileInputStream;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java.io.IOException;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java.io.InputStream;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de-DE"/>
        </w:rPr>
        <w:t>DiskClassLoader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extends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String path;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e-DE"/>
        </w:rPr>
        <w:t>DiskClassLoader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path)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this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.path = path;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@Override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Class&lt;?&gt;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findClass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 xml:space="preserve">(String name)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Class clazz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byte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[] classData = loadClassData(name);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(classData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clazz= defineClass(name, classData,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, classData.length);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it-IT"/>
        </w:rPr>
        <w:t xml:space="preserve"> clazz;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byte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[]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nl-NL"/>
        </w:rPr>
        <w:t>loadClassData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>(String name)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String fileName = getFileName(name);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File file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File(path,fileName);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InputStream in=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ByteArrayOutputStream out=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in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FileInputStream(file);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out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ByteArrayOutputStream();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byte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[] buffer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byte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[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1024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];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length=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while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((length = in.read(buffer)) != -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out.write(buffer,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, length);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out.toByteArray();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finally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(in!=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in.close();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(out!=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out.close();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 xml:space="preserve"> String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da-DK"/>
        </w:rPr>
        <w:t>getFileName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nl-NL"/>
        </w:rPr>
        <w:t>(String name)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index = name.lastIndexOf(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'.'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(index == -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){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如果没有找到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'.'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80000"/>
          <w:sz w:val="28"/>
          <w:szCs w:val="28"/>
          <w:shd w:val="clear" w:color="auto" w:fill="f6f8fa"/>
          <w:rtl w:val="0"/>
          <w:lang w:val="zh-CN" w:eastAsia="zh-CN"/>
        </w:rPr>
        <w:t>则直接在末尾添加</w:t>
      </w:r>
      <w:r>
        <w:rPr>
          <w:rFonts w:ascii="Consolas" w:hAnsi="Consolas"/>
          <w:color w:val="880000"/>
          <w:sz w:val="28"/>
          <w:szCs w:val="28"/>
          <w:shd w:val="clear" w:color="auto" w:fill="f6f8fa"/>
          <w:rtl w:val="0"/>
          <w:lang w:val="it-IT"/>
        </w:rPr>
        <w:t>.class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name+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".class"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name.substring(index+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1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)+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".class"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这段代码有几点需要注意的，注释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loadClassData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方法会获得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文件的字节码数组，并在注释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处调用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defineClass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文件的字节码数组转为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类的实例。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loadClassData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方法中需要对流进行操作，关闭流的操作要放在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finally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语句块中，并且要对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分别采用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语句，如果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共同在一个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语句中，那么如果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en-US"/>
        </w:rPr>
        <w:t>in.close()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发生异常，则无法执行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  <w:lang w:val="en-US"/>
        </w:rPr>
        <w:t>out.close()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最后我们来验证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是否可用，代码如下所示。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java.lang.reflect.InvocationTargetException;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import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java.lang.reflect.Method;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ClassLoaderTest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main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(String[] args)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       DiskClassLoader diskClassLoader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de-DE"/>
        </w:rPr>
        <w:t xml:space="preserve"> DiskClassLoader(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"D:\\lib"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 c = diskClassLoader.loadClass(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"com.example.Jobs"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(c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Object obj = c.newInstance();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System.out.println(obj.getClass().getClassLoader());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 method = c.getDeclaredMethod(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"say"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method.invoke(obj,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//3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(InstantiationException | IllegalAccessException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NoSuchMethodException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| SecurityException |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IllegalArgumentException |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InvocationTargetException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e.printStackTrace();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出创建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并传入要加载类的路径，注释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文件，需要注意的是，不要在项目工程中存在名为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com.example.Jobs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文件，否则就不会使用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来加载，而是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AppClassLoader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来负责加载，这样我们定义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就变得毫无意义。接下来在注释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通过反射来调用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Jobs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say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方法，打印结果如下：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com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.example.DiskClassLoader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@4554617c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One more thing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使用了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DiskClassLoader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来加载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say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方法也正确执行，显然我们的目的达到了。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后记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这一篇文章我们学习了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，包括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的类型、双亲委托模式、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继承关系以及自定义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，为的是就是更好的理解下一篇所要讲解的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参考资料</w:t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"http://blog.csdn.net/briblue/article/details/54973413"</w:instrTex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一看你就懂，超详细</w:t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</w:rPr>
        <w:t>java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详解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"http://blog.csdn.net/xyang81/article/details/7292380"</w:instrTex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深入分析</w:t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Java ClassLoader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</w:rPr>
        <w:t>原理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0c89cf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