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" w:after="0" w:lineRule="auto" w:line="240"/>
      </w:pPr>
      <w:r>
        <w:rPr>
          <w:rFonts w:ascii="Noto Sans CJK SC" w:hAnsi="Noto Sans CJK SC" w:eastAsia="Noto Sans CJK SC"/>
          <w:b/>
          <w:i w:val="0"/>
          <w:color w:val="B40057"/>
          <w:sz w:val="30"/>
        </w:rPr>
        <w:t>摆个Pose APP</w:t>
      </w:r>
    </w:p>
    <w:p>
      <w:pPr>
        <w:keepNext w:val="0"/>
        <w:spacing w:before="40" w:after="40" w:lineRule="auto" w:line="240"/>
      </w:pPr>
      <w:r>
        <w:rPr>
          <w:rFonts w:ascii="Noto Sans CJK SC" w:hAnsi="Noto Sans CJK SC" w:eastAsia="Noto Sans CJK SC"/>
          <w:b/>
          <w:i w:val="0"/>
          <w:color w:val="20242A"/>
          <w:sz w:val="54"/>
        </w:rPr>
        <w:t>产品需求文档（PRD）</w:t>
      </w:r>
    </w:p>
    <w:p>
      <w:pPr>
        <w:keepNext w:val="0"/>
        <w:spacing w:before="0" w:after="320" w:lineRule="auto" w:line="276"/>
      </w:pPr>
      <w:r>
        <w:t>开发交付版 · 竞品吸收更新，补充默认推荐、自拍优先、场景锚点与全球化模板策略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E5E7EB"/>
          <w:left w:val="single" w:sz="8" w:space="0" w:color="E5E7EB"/>
          <w:bottom w:val="single" w:sz="8" w:space="0" w:color="E5E7EB"/>
          <w:right w:val="single" w:sz="8" w:space="0" w:color="E5E7EB"/>
          <w:insideH w:val="single" w:sz="8" w:space="0" w:color="E5E7EB"/>
          <w:insideV w:val="single" w:sz="8" w:space="0" w:color="E5E7EB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b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19"/>
              </w:rPr>
              <w:t>产品名称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20" w:after="20" w:lineRule="auto" w:line="269"/>
              <w:jc w:val="left"/>
            </w:pPr>
            <w:r>
              <w:rPr>
                <w:rFonts w:ascii="Noto Sans CJK SC" w:hAnsi="Noto Sans CJK SC" w:eastAsia="Noto Sans CJK SC"/>
                <w:b/>
                <w:sz w:val="19"/>
              </w:rPr>
              <w:t>摆个Pose / VibePose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19"/>
              </w:rPr>
              <w:t>文档版本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V2.2（竞品吸收更新版）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19"/>
              </w:rPr>
              <w:t>适用对象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20" w:after="20" w:lineRule="auto" w:line="269"/>
              <w:jc w:val="left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产品、设计、iOS、QA、项目管理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19"/>
              </w:rPr>
              <w:t>基于资料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20" w:after="20" w:lineRule="auto" w:line="269"/>
              <w:jc w:val="left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原始融合版PRD（2026年4月）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/>
          <w:b/>
          <w:i w:val="0"/>
          <w:color w:val="6B7280"/>
          <w:sz w:val="19"/>
        </w:rPr>
        <w:t>品牌规范：</w:t>
      </w:r>
      <w:r>
        <w:rPr>
          <w:rFonts w:ascii="Noto Sans CJK SC" w:hAnsi="Noto Sans CJK SC" w:eastAsia="Noto Sans CJK SC"/>
          <w:b w:val="0"/>
          <w:i w:val="0"/>
          <w:color w:val="6B7280"/>
          <w:sz w:val="19"/>
        </w:rPr>
        <w:t>中文品牌名“摆个Pose”，英文品牌名“VibePose”；项目按 Global-first 策略启动，首发即面向全球市场。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E6A4C2"/>
          <w:left w:val="single" w:sz="8" w:space="0" w:color="E6A4C2"/>
          <w:bottom w:val="single" w:sz="8" w:space="0" w:color="E6A4C2"/>
          <w:right w:val="single" w:sz="8" w:space="0" w:color="E6A4C2"/>
          <w:insideH w:val="single" w:sz="8" w:space="0" w:color="E6A4C2"/>
          <w:insideV w:val="single" w:sz="8" w:space="0" w:color="E6A4C2"/>
        </w:tblBorders>
      </w:tblPr>
      <w:tblGrid>
        <w:gridCol w:w="9972"/>
      </w:tblGrid>
      <w:tr>
        <w:tc>
          <w:tcPr>
            <w:tcW w:type="dxa" w:w="9972"/>
            <w:shd w:val="clear" w:color="auto" w:fill="FCE7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60" w:lineRule="auto" w:line="276"/>
            </w:pPr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1"/>
              </w:rPr>
              <w:t>可行性结论（供立项与开发评审）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项目具备明确的 iOS 端侧 MVP 可行性，建议立项。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首发范围建议收敛为：单人实时姿势引导、模板匹配、摄影师机位提示、自动快门、相册导入“抄作业”、本地收藏与分享。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多人同时引导、通用笑容识别、Apple Intelligence 自然语言推荐、订阅/社区/云端分析不建议写入 MVP 的硬承诺，应下沉至 V1.1 或独立预研。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本文档以“可开发、可测试、可验收”为目标，对原稿中不够严谨或风险偏高的技术表述已做边界修正。</w:t>
            </w:r>
          </w:p>
        </w:tc>
      </w:tr>
    </w:tbl>
    <w:p/>
    <w:p>
      <w:pPr>
        <w:keepNext w:val="0"/>
        <w:spacing w:before="280" w:after="0" w:lineRule="auto" w:line="240"/>
      </w:pPr>
      <w:r>
        <w:rPr>
          <w:rFonts w:ascii="Noto Sans CJK SC" w:hAnsi="Noto Sans CJK SC" w:eastAsia="Noto Sans CJK SC"/>
          <w:b w:val="0"/>
          <w:i w:val="0"/>
          <w:color w:val="6B7280"/>
          <w:sz w:val="19"/>
        </w:rPr>
        <w:t>作者：OpenAI ChatGPT（基于原始PRD重构）</w:t>
      </w:r>
    </w:p>
    <w:p>
      <w:pPr>
        <w:keepNext w:val="0"/>
        <w:spacing w:before="0" w:after="0" w:lineRule="auto" w:line="240"/>
      </w:pPr>
      <w:r>
        <w:t>日期：2026-04-17</w:t>
      </w:r>
    </w:p>
    <w:p>
      <w:r>
        <w:br w:type="page"/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0. 文档说明</w:t>
      </w:r>
    </w:p>
    <w:p>
      <w:pPr>
        <w:keepNext w:val="0"/>
        <w:spacing w:before="0" w:after="120" w:lineRule="auto" w:line="307"/>
      </w:pPr>
      <w:r>
        <w:rPr>
          <w:rFonts w:ascii="Noto Sans CJK SC" w:hAnsi="Noto Sans CJK SC" w:eastAsia="Noto Sans CJK SC"/>
          <w:b w:val="0"/>
          <w:i w:val="0"/>
          <w:color w:val="20242A"/>
          <w:sz w:val="21"/>
        </w:rPr>
        <w:t>本文档面向开发团队交付，目标是把原始产品想法收敛为可执行的 iOS MVP 方案。文档包含：范围定义、功能需求、验收标准、技术方案、非功能要求、埋点指标、测试重点与排期建议。</w:t>
      </w:r>
    </w:p>
    <w:p>
      <w:pPr/>
      <w:r>
        <w:t>本版已额外吸收竞品截图中验证有效的产品模式：默认以推荐姿势流进入、顶部一句话动作教练提示、模板卡优先展示成片预期、自拍作为一级能力，以及按场景/道具锚点组织模板与推荐。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本文档用于 PRD 评审与开发排期，不替代详细技术设计说明（TDD）与设计稿标注稿。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文中凡涉及“建议”“可选”“后置”的内容，默认不纳入 MVP 上线阻塞项。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若设计稿、TDD 与本文档冲突，以经过评审确认的最新版本为准。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b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19"/>
              </w:rPr>
              <w:t>版本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b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19"/>
              </w:rPr>
              <w:t>变更说明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b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19"/>
              </w:rPr>
              <w:t>责任方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V1.0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20" w:after="20" w:lineRule="auto" w:line="269"/>
              <w:jc w:val="left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原始融合版 PRD，强调产品愿景与功能设想。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20" w:after="20" w:lineRule="auto" w:line="269"/>
              <w:jc w:val="left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原PRD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20" w:after="20" w:lineRule="auto" w:line="269"/>
              <w:jc w:val="center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V2.0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20" w:after="20" w:lineRule="auto" w:line="269"/>
              <w:jc w:val="left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补齐技术边界、范围约束、验收标准与开发落地细节。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20" w:after="20" w:lineRule="auto" w:line="269"/>
              <w:jc w:val="left"/>
            </w:pPr>
            <w:r>
              <w:rPr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产品/技术联合评审稿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V2.1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统一品牌命名为“摆个Pose / VibePose”，并补充 Global-first 约束。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品牌/产品联合修订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V2.2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吸收竞品验证模式，补充默认推荐、自拍一级能力、场景/道具锚点与全球模板策略。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产品/设计/技术联合修订</w:t>
            </w:r>
          </w:p>
        </w:tc>
      </w:tr>
    </w:tbl>
    <w:p/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1. 技术可行性评估</w:t>
      </w:r>
    </w:p>
    <w:p>
      <w:pPr>
        <w:keepNext w:val="0"/>
        <w:spacing w:before="0" w:after="120" w:lineRule="auto" w:line="307"/>
      </w:pPr>
      <w:r>
        <w:rPr>
          <w:rFonts w:ascii="Noto Sans CJK SC" w:hAnsi="Noto Sans CJK SC" w:eastAsia="Noto Sans CJK SC"/>
          <w:b w:val="0"/>
          <w:i w:val="0"/>
          <w:color w:val="20242A"/>
          <w:sz w:val="21"/>
        </w:rPr>
        <w:t>综合评估后，项目属于“可做、可上线，但必须控制范围与技术承诺”的类型。核心能力中，实时骨架引导、模板匹配、摄影师机位提示、自动快门、本地姿势库与相册导入抄作业均可进入 MVP；风险主要集中在多模型并行推理、跨引擎关键点统一、多人场景、以及“笑容/表情自然度”与 Apple Intelligence 的边界定义。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能力项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结论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建议版本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实时人体姿态检测与骨架叠加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MVP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以 Apple Vision 2D pose 为主，按单人目标进行实时引导。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姿势模板匹配与评分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MVP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采用关键点归一化 + 置信度加权相似度即可落地。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摄影师机位/构图提示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MVP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优先规则引擎，不依赖生成式 AI。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自动快门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高可行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MVP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由姿势稳定度、设备稳定度与可选面部质量阈值共同触发。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相册导入“抄作业”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中高可行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MVP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限定为单人静态图片；多人图需人工选主体。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场景化推荐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中可行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MVP-Lite / V1.1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MVP 用标签过滤 + 相似姿势召回；轻量模型后置。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通用笑容/表情自然度识别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中低可行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V1.1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不建议将“笑容置信度”写为后置相机通用能力。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多人同时引导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中低可行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V1.1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对 UI、匹配策略与性能影响显著，首版不建议承诺。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Apple Intelligence 文案推荐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中可行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V1.1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仅作为增强项，必须做可用性检测与降级。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E6A4C2"/>
          <w:left w:val="single" w:sz="8" w:space="0" w:color="E6A4C2"/>
          <w:bottom w:val="single" w:sz="8" w:space="0" w:color="E6A4C2"/>
          <w:right w:val="single" w:sz="8" w:space="0" w:color="E6A4C2"/>
          <w:insideH w:val="single" w:sz="8" w:space="0" w:color="E6A4C2"/>
          <w:insideV w:val="single" w:sz="8" w:space="0" w:color="E6A4C2"/>
        </w:tblBorders>
      </w:tblPr>
      <w:tblGrid>
        <w:gridCol w:w="9972"/>
      </w:tblGrid>
      <w:tr>
        <w:tc>
          <w:tcPr>
            <w:tcW w:type="dxa" w:w="9972"/>
            <w:shd w:val="clear" w:color="auto" w:fill="FCE7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60" w:lineRule="auto" w:line="276"/>
            </w:pPr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1"/>
              </w:rPr>
              <w:t>对原始PRD的关键修正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1）不要把 Apple Vision 2D Pose 与 MediaPipe Pose 的关键点数量混写。内部应定义统一的 Canonical Skeleton 映射层。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2）不要把“笑容检测”写成 Vision 的直接输出。MVP 应改为“面部质量/自然度辅助条件”，必要时仅在前置支持设备上启用表情增强。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3）“100% On-device”与云端分析埋点存在天然冲突。MVP 如坚持纯端侧，应使用本地事件日志；若后续上报，必须用户授权并从产品文案中移除“纯离线分析”硬承诺。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4）“60fps、功耗低于原生相机”不应写成对外功能承诺，应改写为内部性能目标并以真机压测结果为准。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1.1 立项建议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建议立项，采用 iOS 单平台 MVP 先行。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建议以“单人拍照引导”作为绝对主链路，避免首版同时承担情侣/闺蜜/多人组合拍摄复杂度。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建议将生成式 AI 与高级推荐模型从“主闭环依赖”改为“增强模块”，防止版本发布受设备能力与系统可用性制约。</w:t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2. 产品目标、边界与发布范围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2.1 目标定义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帮助被拍者快速获得“下一步该怎么摆”的实时反馈，降低尴尬与试错成本。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帮助拍摄者获得明确的机位、角度和构图提示，减少口头沟通。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在无网络依赖的条件下，完成从选姿势到对齐到拍摄保存的闭环。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建立可扩展的姿势模板体系，为后续订阅包、推荐引擎与社区内容打基础，并按全球市场首发要求预留中英双语与国际化运营扩展。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2.2 MVP 不做什么（Non-goals）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不在 MVP 承诺多人同时骨架引导与多人评分。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不在 MVP 承诺通用“笑容检测”或复杂表情理解。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不在 MVP 承诺云端社区、社交 feed、UGC 审核与创作者体系。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不在 MVP 引入后台账号系统、后端内容分发平台与 Android 端适配。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2.3 版本范围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版本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范围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说明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MVP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单人实时引导、模板库、相似度评分、摄影师提示、自动快门、相册导入抄作业、收藏/保存/分享、本地埋点。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用于验证核心闭环与出片价值。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V1.1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多人模板、场景化推荐增强、Apple Intelligence 文案建议、订阅体系初版。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建立差异化与商业化雏形。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V1.2+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社区分享、品牌合作内容包、跨平台策略。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视 MVP 留存与付费数据决定。</w:t>
            </w:r>
          </w:p>
        </w:tc>
      </w:tr>
    </w:tbl>
    <w:p/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3. 目标用户与核心场景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用户类型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核心诉求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典型场景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MVP 优先级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打卡用户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快速摆出高级感单人姿势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咖啡馆、街拍、OOTD、旅行地标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陪拍用户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得到清晰拍摄指令，少沟通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情侣出游、朋友互拍、约会拍照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自拍/独行用户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三脚架或前置自拍也能稳定出片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独自旅行、探店、酒店房间自拍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男性形象用户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希望有更明确、更少主观审美争议的模板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健身照、职场头像、街头型男照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中高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3.1 核心用户场景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用户打开相机，选择“推荐”或“手动选模板”，在实时骨架引导下完成摆姿并自动拍照。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拍摄者根据屏幕中的机位指令移动拍摄位置与俯仰角，减少“怎么拍都不对”的沟通。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用户从相册导入一张网图或历史照片，系统提取单人姿势后生成可跟拍模板。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用户将成功模板收藏，后续在相同场景中快速复用。</w:t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4. 业务流程与页面结构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4.1 主流程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首次启动：申请相机与相册权限，进入相机主界面。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选择模式：推荐模式 / 模板模式 / 抄作业模式。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选择模板：从底部抽屉中按场景、人数、风格、目标效果进行筛选。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实时引导：系统显示当前骨架、目标骨架、相似度分数、机位提示。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拍照触发：满足阈值后自动快门，或用户手动拍摄。</w:t>
      </w:r>
    </w:p>
    <w:p>
      <w:pPr>
        <w:pStyle w:val="ListNumber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结果页：查看照片，选择保存原图、保存引导叠加截图、分享或收藏模板。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4.2 核心页面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页面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主要元素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说明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相机首页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实时预览、模式切换、前后摄切换、拍摄按钮、模板入口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MVP 主承载页面。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模板抽屉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分类 Tab、姿势卡片、收藏入口、筛选条件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支持推荐与手动浏览。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实时引导态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当前骨架、目标骨架、分数、机位提示、水平仪/俯仰提示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拍摄主闭环。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抄作业态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图片导入、主体确认、模板生成、进入引导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单人静态图优先。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结果页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拍摄结果、保存、分享、重新拍摄、收藏模板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不做复杂编辑器。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设置页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阈值、震动、自动快门开关、隐私说明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MVP 仅保留必要项。</w:t>
            </w:r>
          </w:p>
        </w:tc>
      </w:tr>
    </w:tbl>
    <w:p/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5. 功能需求（开发交付级）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FR-001  相机启动与模式切换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应用启动后进入相机主界面，支持后置/前置摄像头切换、拍摄模式切换，以及底部模板抽屉呼起。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首次启动必须完成相机与相册权限申请；拒绝权限时提供引导说明。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默认进入拍照模式，不提供视频录制。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MVP 以竖屏体验为主；横屏可进入预览，但不要求模板完整适配。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冷启动至可预览时间在基线设备上 P95 ≤ 1.5s。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模式切换与前后摄切换不崩溃、不黑屏超过 500ms。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权限拒绝路径可完整返回设置页并恢复主流程。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依赖 AVFoundation；UI 层采用 SwiftUI，预览层使用 AVCaptureVideoPreviewLayer 封装。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FR-002  姿势模板库与筛选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系统内置不少于 100 个单人姿势模板。模板支持按场景、风格、人数、目标效果与难度等标签筛选，并支持收藏。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模板数据存放于本地 JSON 资源，首版不依赖后台下发。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模板卡片必须包含名称、预览图、适用场景、目标效果、难度、是否支持镜像。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MVP 不要求模板在线更新；新增模板通过版本发版更新。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模板抽屉打开后 300ms 内完成首屏渲染。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按标签筛选结果准确，不出现空白状态闪烁。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收藏状态本地持久化，重新进入应用后可恢复。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依赖本地资源管理、Core Data/SQLite 持久化。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FR-003  实时骨架检测与模板叠加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在相机预览层上实时叠加当前人体骨架与目标模板骨架，向用户提供可视化对齐引导。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MVP 默认只跟踪一个目标人物；多人入镜时，优先选择画面中心且面积最大的高置信度主体。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当前骨架使用半透明浅色虚线；目标模板骨架使用品牌高亮色显示；支持透明度调节。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低置信度关键点不参与分数计算，且对应线段需弱化显示或隐藏。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内部统一采用 Canonical Skeleton 映射层，避免 Vision 与 MediaPipe 关键点定义不一致。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模板选定后 500ms 内出现叠加骨架。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相机移动过程中骨架无明显拖影与 UI 抖动。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当人体离开画面时，引导层给出“未识别到主体”状态，而不是显示错误骨架。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主引擎建议为 Vision 2D pose；MediaPipe 可作为导入图片或后续增强方案，不建议 MVP 双引擎并行常开。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FR-004  姿势评分与对齐反馈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系统基于关键点相似度输出 0–100 的实时匹配分数，并通过颜色变化、文案与震动反馈告诉用户是否接近目标姿势。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评分需基于归一化坐标、躯干尺度和关键点置信度加权计算。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模板可配置“必须对齐”的关键关节，例如肩、肘、腕、髋、膝、踝。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支持镜像匹配：当模板允许镜像时，系统同时评估左右镜像后的得分。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建议将“Ready”阈值设为 85 分，连续稳定 0.8 秒后进入可拍摄状态。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分数刷新间隔在基线设备上不高于 100ms。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镜像模板与正常模板不会出现分数逻辑颠倒。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Ready 状态需通过颜色、文案和触感至少两种方式体现。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核心计算位于本地；建议使用 Accelerate / simd 完成向量运算。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FR-005  摄影师机位与构图提示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除骨架引导外，系统需对拍摄者提供明确的机位、距离、俯仰角与构图提示。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模板中需包含 cameraGuidance 元数据：机位高度、建议距离、俯仰角、主体在画面中的推荐区域。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需要俯拍/仰拍时，显示水平仪或俯仰指示线。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构图提示以规则引擎为主，不依赖在线大模型。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提示文案在拍摄过程中稳定，不发生频繁抖动与来回切换。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当设备角度达到模板要求区间时，指示器视觉状态发生变化。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无模板元数据的情况下，系统应隐藏对应提示而非展示错误指令。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依赖 CoreMotion/陀螺仪数据与模板元数据。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FR-006  自动快门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当姿势达到设定阈值并稳定后，系统自动执行倒计时拍照；同时保留手动快门作为兜底。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自动快门触发条件至少包含：姿势分数达到阈值、设备稳定、模板未显式禁止自动拍摄。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“面部质量/自然度”只作为可选增强条件，不应成为所有模板的硬门槛。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倒计时支持 3 秒与关闭两档；拍摄前提供震动或音效提示。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满足条件后进入稳定倒计时，不因分数轻微波动频繁取消。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自动快门与手动快门互不冲突。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拍摄完成后结果页可正确展示照片，并允许立即重拍。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依赖 AVCapturePhotoOutput；面部质量可使用 Vision face capture quality 或等价本地策略。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FR-007  相册导入“抄作业”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用户可从相册导入一张参考图，系统提取单人姿势并生成目标模板，随后进入实时跟拍。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MVP 仅支持单人参考图；多人图片需先让用户手动选择主体。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导入模板需要保存为临时模板，可再次进入历史记录使用。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模板生成失败时，需清晰提示原因：未检测到人、主体过小、图片质量不足等。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导入图片后 2 秒内给出成功或失败结果。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失败状态具备可重试与重新选图路径。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成功生成的模板可立即进入实时引导。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建议优先使用静态图片推理链路；不要求在此模式下同时运行多模型实时分析。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FR-008  结果保存、分享与收藏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拍照完成后，系统允许用户保存原始照片、保存引导叠加截图、分享至外部平台，并将成功模板加入收藏。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MVP 不做复杂后期编辑器。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“AI 优化前后对比”表述从需求中删除；若需要展示引导价值，可改为“原图 + 引导叠加截图”。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分享时允许附带可关闭的品牌水印，不应强制覆盖在用户原图上。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保存原图与保存叠加截图均可独立成功。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分享动作调用系统分享面板，失败时有提示。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收藏模板后，模板库与结果页状态保持一致。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依赖 Photos 权限与系统分享面板。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FR-009  本地数据与隐私控制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应用默认在本地保存模板库、收藏、历史模板和本地事件日志，不上传照片与关键点数据。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若未来引入云端埋点或订阅能力，需单独补充隐私文档与用户授权策略。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MVP 不采集不必要权限。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需提供明确的隐私说明，说明照片与关键点默认不离开设备。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断网状态下主流程可正常完成。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删除应用后，本地数据按系统行为清除。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隐私说明页能从设置页进入。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本地事件日志可采用轻量持久化；如未来上报需做脱敏与开关控制。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814"/>
        <w:gridCol w:w="7257"/>
      </w:tblGrid>
      <w:tr>
        <w:tc>
          <w:tcPr>
            <w:tcW w:type="dxa" w:w="9972"/>
            <w:gridSpan w:val="2"/>
            <w:shd w:val="clear" w:color="auto" w:fill="FFF1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Next w:val="0"/>
              <w:spacing w:before="0" w:after="0" w:lineRule="auto" w:line="264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2"/>
              </w:rPr>
              <w:t>FR-010  设置与降级策略</w:t>
            </w:r>
            <w:r>
              <w:rPr>
                <w:rFonts w:ascii="Noto Sans CJK SC" w:hAnsi="Noto Sans CJK SC" w:eastAsia="Noto Sans CJK SC"/>
                <w:b w:val="0"/>
                <w:i w:val="0"/>
                <w:color w:val="6B7280"/>
                <w:sz w:val="20"/>
              </w:rPr>
              <w:t xml:space="preserve">    ｜  优先级 P1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功能说明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应用需为用户与测试团队提供必要的阈值与开关，包括自动快门、震动、透明度、性能降级提示等。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业务规则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当热状态或性能不足时，系统可自动降低非关键模块频率，例如场景分类与推荐刷新率。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Apple Intelligence 相关能力必须做 availability 检测与显式降级。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低于性能基线的设备，不纳入首轮对外承诺范围。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验收标准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设置项修改后即时生效。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发生降级时，用户界面不应闪退或卡死。</w:t>
            </w:r>
          </w:p>
          <w:p>
            <w:pPr>
              <w:keepNext w:val="0"/>
              <w:spacing w:before="0" w:after="20" w:lineRule="auto" w:line="27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• 日志中可追踪到降级触发原因。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依赖与备注</w:t>
            </w:r>
          </w:p>
        </w:tc>
        <w:tc>
          <w:tcPr>
            <w:tcW w:type="dxa" w:w="7257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keepNext w:val="0"/>
              <w:spacing w:before="0" w:after="20" w:lineRule="auto" w:line="278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依赖系统热状态、性能监控与特性开关框架。</w:t>
            </w:r>
          </w:p>
        </w:tc>
      </w:tr>
    </w:tbl>
    <w:p/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6. 技术方案（面向开发实现）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6.1 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层级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职责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推荐实现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UI 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相机主界面、模板抽屉、结果页、设置页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SwiftUI + 状态机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采集层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相机预览、拍照输出、帧分发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AVFoundation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传感层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俯仰角、滚转角、设备稳定度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CoreMotion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推理层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人体姿态、面部质量、可选场景分类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Vision 为主；MediaPipe 用于特定链路增强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策略层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相似度计算、镜像匹配、机位提示、推荐召回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本地规则引擎 + 向量计算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数据层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模板 JSON、收藏、历史、本地日志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Bundle + Core Data/SQLite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6.2 Canonical Skeleton 统一策略</w:t>
      </w:r>
    </w:p>
    <w:p>
      <w:pPr>
        <w:keepNext w:val="0"/>
        <w:spacing w:before="0" w:after="120" w:lineRule="auto" w:line="307"/>
      </w:pPr>
      <w:r>
        <w:rPr>
          <w:rFonts w:ascii="Noto Sans CJK SC" w:hAnsi="Noto Sans CJK SC" w:eastAsia="Noto Sans CJK SC"/>
          <w:b w:val="0"/>
          <w:i w:val="0"/>
          <w:color w:val="20242A"/>
          <w:sz w:val="21"/>
        </w:rPr>
        <w:t>为避免不同引擎输出结构不一致，内部定义统一骨架数据结构 CanonicalPose19：在通用 17 个主关节基础上补充 neck 与 pelvis 两个合成锚点。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Vision 2D Pose：直接映射到 CanonicalPose19。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MediaPipe Pose：从 33 landmarks 中抽取对应主关节，并计算 neck / pelvis 合成点。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模板存储、相似度计算、镜像转换、UI 绘制全部只使用 CanonicalPose19，不直接耦合底层引擎字段名。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6.3 推理调度建议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任务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建议频率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人体姿态检测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每帧或按背压降帧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主链路，优先级最高；忙时允许丢帧，不堆积。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姿势评分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与姿态同步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在同一帧完成，减少状态不一致。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面部质量/矩形检测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8–12Hz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用于自动快门辅助，不必每帧执行。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场景分类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进入页面时 + 每 2s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仅作为推荐增强，不参与主链路实时闭环。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推荐刷新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模板切换时 / 姿态稳定后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避免持续重算造成 UI 抖动。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E6A4C2"/>
          <w:left w:val="single" w:sz="8" w:space="0" w:color="E6A4C2"/>
          <w:bottom w:val="single" w:sz="8" w:space="0" w:color="E6A4C2"/>
          <w:right w:val="single" w:sz="8" w:space="0" w:color="E6A4C2"/>
          <w:insideH w:val="single" w:sz="8" w:space="0" w:color="E6A4C2"/>
          <w:insideV w:val="single" w:sz="8" w:space="0" w:color="E6A4C2"/>
        </w:tblBorders>
      </w:tblPr>
      <w:tblGrid>
        <w:gridCol w:w="9972"/>
      </w:tblGrid>
      <w:tr>
        <w:tc>
          <w:tcPr>
            <w:tcW w:type="dxa" w:w="9972"/>
            <w:shd w:val="clear" w:color="auto"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60" w:lineRule="auto" w:line="276"/>
            </w:pPr>
            <w:r>
              <w:rPr>
                <w:rFonts w:ascii="Noto Sans CJK SC" w:hAnsi="Noto Sans CJK SC" w:eastAsia="Noto Sans CJK SC"/>
                <w:b/>
                <w:i w:val="0"/>
                <w:color w:val="B40057"/>
                <w:sz w:val="21"/>
              </w:rPr>
              <w:t>实现原则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1）不要在实时预览中把所有模型都开到“每帧执行”。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2）主线程只做渲染与轻量状态更新，推理与打分在后台队列执行。</w:t>
            </w:r>
          </w:p>
          <w:p>
            <w:pPr>
              <w:keepNext w:val="0"/>
              <w:spacing w:before="0" w:after="20" w:lineRule="auto" w:line="288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3）采用 frame dropping / latest-frame 策略，而不是逐帧排队，避免相机画面延迟。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6.4 推荐引擎分阶段方案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MVP：标签过滤（场景/人数/风格/目标效果） + 当前姿态最近邻召回 + 简单规则排序。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V1.1：接入轻量 Core ML 排序模型，对推荐结果进行二次打分。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Apple Intelligence / Foundation Models：仅用于生成自然语言建议文案，不参与关键业务逻辑判定。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6.5 PoseTemplate 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字段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类型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必填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id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String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模板唯一 ID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name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String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模板名称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sceneTags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String[]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场景标签，如 cafe / street / beach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styleTags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String[]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风格与目标效果标签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peopleCount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Int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人数；MVP 固定为 1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canonicalPose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Object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CanonicalPose19 关键点坐标与置信度阈值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cameraGuidance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Object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否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机位、距离、俯仰角、构图区域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thresholds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Object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否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Ready 阈值、稳定时长、是否要求面部质量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mirrorAllowed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Bool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是否允许镜像匹配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previewAsset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String</w:t>
            </w:r>
          </w:p>
        </w:tc>
        <w:tc>
          <w:tcPr>
            <w:tcW w:type="dxa" w:w="9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是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模板预览资源路径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6.6 面部质量/自然度策略</w:t>
      </w:r>
    </w:p>
    <w:p>
      <w:pPr>
        <w:keepNext w:val="0"/>
        <w:spacing w:before="0" w:after="120" w:lineRule="auto" w:line="307"/>
      </w:pPr>
      <w:r>
        <w:rPr>
          <w:rFonts w:ascii="Noto Sans CJK SC" w:hAnsi="Noto Sans CJK SC" w:eastAsia="Noto Sans CJK SC"/>
          <w:b w:val="0"/>
          <w:i w:val="0"/>
          <w:color w:val="20242A"/>
          <w:sz w:val="21"/>
        </w:rPr>
        <w:t>MVP 不把“笑容识别”定义成全局硬条件。建议采用模板可配置的 faceRequired 开关，并以面部质量/自然度辅助规则代替绝对笑容判定。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后置/通用模式：使用人脸矩形、face capture quality、面部朝向、遮挡情况等组合成“可拍摄度”分。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前置增强模式（可选）：在支持的人脸追踪设备上，使用 ARKit face blendshapes 做更细粒度表情特征辅助，但不作为所有设备的一致能力。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如模板强调“侧脸/冷脸/不看镜头”，则应允许绕过面部质量条件。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6.7 存储与日志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模板静态资源随 App 包体发布。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收藏、最近使用模板、设置项、本地事件日志使用 Core Data 或 SQLite 存储。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照片保存由系统相册管理；应用内部不必复制保存一份原图，避免冗余占用。</w:t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7.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维度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目标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备注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系统范围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iOS 17+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首版只做 iPhone；iPad 不在首轮适配范围。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性能基线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iPhone 13 及以上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低于基线设备不做首发承诺。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实时性能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主链路预览帧率目标 ≥ 24fps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高端设备可追求更高帧率，但不写入外部宣传。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评分延迟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P95 ≤ 120ms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从获取关键点到 UI 更新完成。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稳定性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Crash-free session ≥ 99.5%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以 TestFlight 和线上崩溃平台统计。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隐私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默认不上传照片与关键点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若未来上报，需独立授权。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离线能力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核心拍摄链路离线可用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推荐增强不可阻塞主流程。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7.1 权限清单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相机：用于实时预览、姿态识别与拍照。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相册读写：用于保存照片、读取参考图。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运动与方向（如使用 CoreMotion 时）：用于俯仰角与稳定度判断。</w:t>
      </w:r>
    </w:p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7.2 降级原则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性能不足时，优先关闭场景分类与高频推荐刷新，保留骨架引导主链路。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面部质量策略失败时，不阻断手动拍照。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Apple Intelligence 不可用时，使用静态文案与规则提示替代。</w:t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8. 数据与埋点需求</w:t>
      </w:r>
    </w:p>
    <w:p>
      <w:pPr>
        <w:keepNext w:val="0"/>
        <w:spacing w:before="0" w:after="120" w:lineRule="auto" w:line="307"/>
      </w:pPr>
      <w:r>
        <w:rPr>
          <w:rFonts w:ascii="Noto Sans CJK SC" w:hAnsi="Noto Sans CJK SC" w:eastAsia="Noto Sans CJK SC"/>
          <w:b w:val="0"/>
          <w:i w:val="0"/>
          <w:color w:val="20242A"/>
          <w:sz w:val="21"/>
        </w:rPr>
        <w:t>MVP 以本地事件日志为主，目标是验证用户是否完成“打开相机 → 选模板 → 对齐 → 拍照保存”的主闭环。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事件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触发时机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camera_open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相机首屏可用时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衡量启动成功率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template_view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模板被浏览或选中时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衡量模板曝光与点击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guide_ready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进入 Ready 状态时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衡量对齐效率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auto_capture_fire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自动快门触发时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衡量核心差异化功能使用率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manual_capture_fire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手动拍照时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对比自动快门价值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save_photo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用户保存照片时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衡量出片转化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save_overlay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用户保存引导叠加截图时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验证引导价值感知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favorite_template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用户收藏模板时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衡量模板复用意愿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copy_pose_import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用户导入参考图时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验证“抄作业”模式价值</w:t>
            </w:r>
          </w:p>
        </w:tc>
      </w:tr>
    </w:tbl>
    <w:p/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建议核心指标：模板选择率、Ready 触发率、自动快门触发率、保存率、收藏率。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如后续需要云端聚合，请在立项时同步隐私与法务评审，不应在纯端侧口径下默认启用。</w:t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9. 测试与验收重点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测试场景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目标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验收重点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室内正常光单人全身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验证主链路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骨架稳定、分数连续、自动快门可触发。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逆光或弱光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验证鲁棒性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允许降级，但不能出现误识别骨架持续存在。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手部被部分遮挡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验证低置信度处理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遮挡关节不应严重拖累整体评分。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前置自拍 + 三脚架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验证自拍模式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倒计时、对齐和拍照闭环完整。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导入参考图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验证抄作业模式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成功/失败路径均明确。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多人物进入画面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验证主体选择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只跟踪一个主体且切换逻辑可预期。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权限拒绝/断网/热状态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验证异常流程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不闪退，可见可恢复。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9.1 发布前验收口径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P0 功能全部闭环通过，无阻塞级崩溃。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主要页面与模板库无明显视觉错位、遮挡和文字裁切。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基线设备上主链路性能达标，且热状态下具备有效降级机制。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隐私说明、权限文案、相册保存与分享链路可用。</w:t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10. 推荐排期与资源配置</w:t>
      </w:r>
    </w:p>
    <w:p>
      <w:pPr>
        <w:keepNext w:val="0"/>
        <w:spacing w:before="0" w:after="120" w:lineRule="auto" w:line="307"/>
      </w:pPr>
      <w:r>
        <w:rPr>
          <w:rFonts w:ascii="Noto Sans CJK SC" w:hAnsi="Noto Sans CJK SC" w:eastAsia="Noto Sans CJK SC"/>
          <w:b w:val="0"/>
          <w:i w:val="0"/>
          <w:color w:val="20242A"/>
          <w:sz w:val="21"/>
        </w:rPr>
        <w:t>在 2 名 iOS 工程师、1 名产品、1 名设计、0.5 名 QA 的配置下，建议采用 7 周排期（不含 App Store 审核缓冲）。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阶段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时长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主要交付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Week 0（Spike）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1 周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完成真机技术预研：Vision 骨架、评分算法、相机链路、基线性能测试。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Week 1–2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2 周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相机主界面、模板库、本地数据、实时骨架叠加。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Week 3–4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2 周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评分、镜像匹配、摄影师提示、自动快门。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Week 5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1 周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抄作业模式、保存/分享、收藏与历史。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Week 6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1 周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全面测试、性能优化、降级逻辑、TestFlight 内测。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Week 7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1 周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问题收敛、商店素材、上线准备。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10.1 里程碑 Exit Criteria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Spike 结束前必须确认：基线设备能稳定跑通“识别 → 打分 → 叠加 → 拍照”。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Week 4 结束前必须确认：自动快门误触率可接受，且摄影师提示不抖动。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内测前必须确认：模板数据结构冻结，避免临上线大规模改模板字段。</w:t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11. 风险、约束与待决事项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风险/议题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影响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3F4F6"/>
          </w:tcPr>
          <w:p>
            <w:pPr>
              <w:keepNext w:val="0"/>
              <w:spacing w:before="0" w:after="0" w:lineRule="auto" w:line="283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42A"/>
                <w:sz w:val="20"/>
              </w:rPr>
              <w:t>缓解策略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双引擎关键点不一致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评分与渲染逻辑复杂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先定义 CanonicalPose19，MVP 主链路只启用一个实时引擎。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多模型并发导致掉帧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用户感知卡顿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分级调度、丢帧策略、关闭非关键实时任务。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通用笑容检测不可控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自动快门误判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改为模板可配置的人脸质量辅助，不做统一笑容门槛。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多人场景复杂度过高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MVP 超期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首版聚焦单人；多人模板后置。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隐私口径与埋点口径冲突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法务与宣传风险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MVP 只做本地日志；上云另行评审。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生成式 AI 可用性受限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功能不可用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FBFBFD"/>
          </w:tcPr>
          <w:p>
            <w:pPr>
              <w:keepNext w:val="0"/>
              <w:spacing w:before="0" w:after="0" w:lineRule="auto" w:line="283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仅做增强模块并提供静态降级。</w:t>
            </w:r>
          </w:p>
        </w:tc>
      </w:tr>
    </w:tbl>
    <w:p/>
    <w:p>
      <w:pPr>
        <w:keepNext/>
        <w:spacing w:before="12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25"/>
        </w:rPr>
        <w:t>11.1 需要评审会拍板的事项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MVP 最低性能基线是否明确限定为 iPhone 13 及以上。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结果页是否保留品牌水印，以及水印默认开关策略。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“抄作业”模式是否允许保存为长期模板。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V1.1 是否继续投入 Apple Intelligence 文案增强能力。</w:t>
      </w:r>
    </w:p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附录 A. PoseTemplate JSON 示例</w:t>
      </w:r>
    </w:p>
    <w:p>
      <w:pPr>
        <w:keepNext/>
        <w:spacing w:before="40" w:after="60" w:lineRule="auto" w:line="264"/>
      </w:pPr>
      <w:r>
        <w:rPr>
          <w:rFonts w:ascii="Noto Sans CJK SC" w:hAnsi="Noto Sans CJK SC" w:eastAsia="Noto Sans CJK SC"/>
          <w:b/>
          <w:i w:val="0"/>
          <w:color w:val="20242A"/>
          <w:sz w:val="21"/>
        </w:rPr>
        <w:t>该示例用于说明字段结构，不代表最终模板资产格式。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1D5DB"/>
          <w:left w:val="single" w:sz="8" w:space="0" w:color="D1D5DB"/>
          <w:bottom w:val="single" w:sz="8" w:space="0" w:color="D1D5DB"/>
          <w:right w:val="single" w:sz="8" w:space="0" w:color="D1D5DB"/>
          <w:insideH w:val="single" w:sz="8" w:space="0" w:color="D1D5DB"/>
          <w:insideV w:val="single" w:sz="8" w:space="0" w:color="D1D5DB"/>
        </w:tblBorders>
      </w:tblPr>
      <w:tblGrid>
        <w:gridCol w:w="9972"/>
      </w:tblGrid>
      <w:tr>
        <w:tc>
          <w:tcPr>
            <w:tcW w:type="dxa" w:w="9972"/>
            <w:shd w:val="clear" w:color="auto"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>{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"id": "pose_street_001",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"name": "街头斜侧站姿",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"sceneTags": ["street", "outdoor"],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"styleTags": ["tall", "relaxed", "male"],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"peopleCount": 1,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"mirrorAllowed": true,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"thresholds": {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"readyScore": 85,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"stableMs": 800,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"faceRequired": false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},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"cameraGuidance": {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"height": "waist",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"distance": "2.0-2.8m",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"pitch": -8,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"subjectRegion": "right_third"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},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"canonicalPose": {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"version": "1.0",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"joints": {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"nose": [0.52, 0.14],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"leftShoulder": [0.43, 0.26],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"rightShoulder": [0.59, 0.25],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"leftElbow": [0.39, 0.39],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"rightElbow": [0.67, 0.38],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"leftWrist": [0.41, 0.56],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"rightWrist": [0.72, 0.52],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"leftHip": [0.47, 0.50],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"rightHip": [0.58, 0.50],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"leftKnee": [0.49, 0.73],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"rightKnee": [0.61, 0.71],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"leftAnkle": [0.51, 0.94],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  "rightAnkle": [0.66, 0.91]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  }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},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 xml:space="preserve">  "previewAsset": "poses/street/001.png"</w:t>
            </w:r>
          </w:p>
          <w:p>
            <w:pPr>
              <w:keepNext w:val="0"/>
              <w:spacing w:before="0" w:after="0" w:lineRule="auto" w:line="259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111827"/>
                <w:sz w:val="18"/>
              </w:rPr>
              <w:t>}</w:t>
            </w:r>
          </w:p>
        </w:tc>
      </w:tr>
    </w:tbl>
    <w:p/>
    <w:p>
      <w:pPr>
        <w:keepNext/>
        <w:spacing w:before="200" w:after="100" w:lineRule="auto" w:line="264"/>
      </w:pPr>
      <w:r>
        <w:rPr>
          <w:rFonts w:ascii="Noto Sans CJK SC" w:hAnsi="Noto Sans CJK SC" w:eastAsia="Noto Sans CJK SC"/>
          <w:b/>
          <w:i w:val="0"/>
          <w:color w:val="B40057"/>
          <w:sz w:val="32"/>
        </w:rPr>
        <w:t>附录 B. 交付建议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PRD 评审通过后，建议立即拆出 3 份配套文档：设计交互说明、技术设计说明（TDD）、模板资产规范。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若开发资源有限，建议先完成 Week 0 Spike，再决定是否保留导入抄作业模式进入首发。</w:t>
      </w:r>
    </w:p>
    <w:p>
      <w:pPr>
        <w:pStyle w:val="ListBullet"/>
        <w:keepNext w:val="0"/>
        <w:spacing w:before="0" w:after="40" w:lineRule="auto" w:line="288"/>
      </w:pPr>
      <w:r>
        <w:rPr>
          <w:rFonts w:ascii="Noto Sans CJK SC" w:hAnsi="Noto Sans CJK SC" w:eastAsia="Noto Sans CJK SC"/>
          <w:b w:val="0"/>
          <w:i w:val="0"/>
          <w:color w:val="20242A"/>
          <w:sz w:val="20"/>
        </w:rPr>
        <w:t>推荐在 TestFlight 阶段优先招募“被拍者 + 陪拍者”组合用户，而非只招募自拍用户。</w:t>
      </w:r>
    </w:p>
    <w:p>
      <w:r>
        <w:br w:type="page"/>
      </w:r>
    </w:p>
    <w:p>
      <w:pPr>
        <w:pStyle w:val="Heading1"/>
      </w:pPr>
      <w:r>
        <w:t>附录 C. 竞品吸收后的产品增补要求</w:t>
      </w:r>
    </w:p>
    <w:p>
      <w:r>
        <w:t>本附录把竞品截图中已被市场验证的交互与内容模式，翻译为 PRD 级别的新增约束，供后续设计、TDD 与 Sprint backlog 同步对齐。</w:t>
      </w:r>
    </w:p>
    <w:p>
      <w:pPr>
        <w:pStyle w:val="Heading2"/>
      </w:pPr>
      <w:r>
        <w:t>C.1 需要同步回写到 PRD 主体的产品判断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主题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新增/收紧要求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原因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默认推荐优先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相机默认落在推荐姿势流；手动模板大全作为二级能力保留。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拍照当下用户更愿意被快速带入“能立刻拍”的闭环，而不是先做复杂筛选。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自拍一级能力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前摄自拍、三脚架自拍和后摄他拍都进入首发定义；自拍不是兼容能力而是核心场景。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竞品已证明自拍场景具有独立价值与高频使用意图。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成片导向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模板卡与推荐卡优先展示成片预期，再辅以骨架/轮廓示意。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普通用户买单的是出片确定性，而不是关键点识别本身。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锚点驱动模板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模板定义从“动作分类”升级为“场景 + 道具 + 机位 + 张力”联合描述。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毕业照、城市打卡、长椅坐姿等场景高度依赖环境与道具。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轻指导文案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实时提示使用短句、动词开头、身体部位明确的微文案。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减少学习成本，适合全球化多语言扩展。</w:t>
            </w:r>
          </w:p>
        </w:tc>
      </w:tr>
    </w:tbl>
    <w:p>
      <w:pPr>
        <w:pStyle w:val="Heading2"/>
      </w:pPr>
      <w:r>
        <w:t>C.2 MVP 增补需求口径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新增需求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MVP 口径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责任角色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顶部 Coach Bar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相机页顶部常驻一句话动作提示；一次最多展示 2 条动作建议。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产品 / 设计 / iOS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模板卡元信息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每张模板卡必须展示场景标签、自拍/他拍、难度、张力等级和成片缩略图。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产品 / 设计 / 内容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自拍场景专项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至少建立一组 City Viewpoint Selfie / Travel Selfie 模板，并在前摄下验证方向提示。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产品 / 设计 / 内容 / QA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场景/道具锚点字段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模板资产必须支持 sceneAnchor 与 propHint。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产品 / 内容 / iOS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全球化 starter pack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首批模板以 Graduation、City Viewpoint、Park Bench、Cafe Patio、Travel Landmark 等全球高频场景组织。</w:t>
            </w:r>
          </w:p>
        </w:tc>
        <w:tc>
          <w:tcPr>
            <w:tcW w:type="dxa" w:w="3324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产品 / 内容 / 运营</w:t>
            </w:r>
          </w:p>
        </w:tc>
      </w:tr>
    </w:tbl>
    <w:p>
      <w:pPr>
        <w:pStyle w:val="Heading2"/>
      </w:pPr>
      <w:r>
        <w:t>C.3 新增埋点建议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recommendation_card_impression</w:t>
            </w:r>
          </w:p>
        </w:tc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推荐卡被展示，用于衡量默认推荐入口的实际曝光。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recommendation_card_select</w:t>
            </w:r>
          </w:p>
        </w:tc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用户点选了某张推荐卡，用于衡量卡片信息是否足够有吸引力。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selfie_session_start</w:t>
            </w:r>
          </w:p>
        </w:tc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记录前摄自拍/三脚架自拍会话比例。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scene_anchor_template_hit</w:t>
            </w:r>
          </w:p>
        </w:tc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记录带 sceneAnchor 的模板被成功选择或拍成。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energy_level_switch</w:t>
            </w:r>
          </w:p>
        </w:tc>
        <w:tc>
          <w:tcPr>
            <w:tcW w:type="dxa" w:w="498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记录用户在“更自然 / 更有张力”之间的切换。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Rule="auto" w:line="240"/>
      <w:jc w:val="center"/>
    </w:pPr>
    <w:r>
      <w:rPr>
        <w:rFonts w:ascii="Noto Sans CJK SC" w:hAnsi="Noto Sans CJK SC" w:eastAsia="Noto Sans CJK SC"/>
        <w:b w:val="0"/>
        <w:i w:val="0"/>
        <w:color w:val="6B7280"/>
        <w:sz w:val="18"/>
      </w:rPr>
      <w:t>摆个Pose APP PRD · V2.1 · 开发交付版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024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摆个Pose / VibePose APP PRD</dc:title>
  <dc:subject>品牌与全球化修正版</dc:subject>
  <dc:creator>python-docx</dc:creator>
  <cp:keywords/>
  <dc:description>中文品牌名：摆个Pose；英文品牌名：VibePose。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